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711DB0" w14:textId="77777777" w:rsidR="00D04F90" w:rsidRDefault="00D04F90" w:rsidP="001A187B">
      <w:pPr>
        <w:widowControl/>
        <w:autoSpaceDN/>
        <w:jc w:val="center"/>
        <w:textAlignment w:val="auto"/>
        <w:rPr>
          <w:rFonts w:ascii="Arial" w:eastAsia="Times New Roman" w:hAnsi="Arial" w:cs="Arial"/>
          <w:b/>
          <w:kern w:val="0"/>
          <w:sz w:val="28"/>
          <w:szCs w:val="16"/>
          <w:lang w:eastAsia="ar-SA"/>
        </w:rPr>
      </w:pPr>
      <w:r w:rsidRPr="001A187B">
        <w:rPr>
          <w:rFonts w:ascii="Arial" w:eastAsia="Times New Roman" w:hAnsi="Arial" w:cs="Arial"/>
          <w:b/>
          <w:kern w:val="0"/>
          <w:sz w:val="28"/>
          <w:szCs w:val="16"/>
          <w:lang w:eastAsia="ar-SA"/>
        </w:rPr>
        <w:t>GRIGLIA PER LA VALUTAZIONE DEGLI ELABORATI SCRITTI – SECONDO BIENNIO E MONOENNIO FINALE: DIRITTO</w:t>
      </w:r>
    </w:p>
    <w:p w14:paraId="16711DB1" w14:textId="77777777" w:rsidR="001A187B" w:rsidRPr="001A187B" w:rsidRDefault="001A187B" w:rsidP="001A187B">
      <w:pPr>
        <w:widowControl/>
        <w:autoSpaceDN/>
        <w:jc w:val="center"/>
        <w:textAlignment w:val="auto"/>
        <w:rPr>
          <w:rFonts w:ascii="Arial" w:eastAsia="Times New Roman" w:hAnsi="Arial" w:cs="Arial"/>
          <w:b/>
          <w:kern w:val="0"/>
          <w:sz w:val="28"/>
          <w:szCs w:val="16"/>
          <w:lang w:eastAsia="ar-SA"/>
        </w:rPr>
      </w:pPr>
    </w:p>
    <w:p w14:paraId="16711DB2" w14:textId="77777777" w:rsidR="00D04F90" w:rsidRPr="00D04F90" w:rsidRDefault="00D04F90" w:rsidP="00D04F90">
      <w:pPr>
        <w:widowControl/>
        <w:tabs>
          <w:tab w:val="left" w:pos="2880"/>
        </w:tabs>
        <w:suppressAutoHyphens w:val="0"/>
        <w:autoSpaceDN/>
        <w:textAlignment w:val="auto"/>
        <w:rPr>
          <w:rFonts w:ascii="Arial" w:eastAsia="Times New Roman" w:hAnsi="Arial" w:cs="Arial"/>
          <w:b/>
          <w:bCs/>
          <w:kern w:val="0"/>
          <w:sz w:val="16"/>
          <w:szCs w:val="16"/>
          <w:lang w:eastAsia="ar-SA"/>
        </w:rPr>
      </w:pPr>
    </w:p>
    <w:p w14:paraId="16711DB3" w14:textId="77777777" w:rsidR="00D04F90" w:rsidRPr="002A5B9B" w:rsidRDefault="00D04F90" w:rsidP="001A187B">
      <w:pPr>
        <w:widowControl/>
        <w:autoSpaceDN/>
        <w:jc w:val="center"/>
        <w:textAlignment w:val="auto"/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ar-SA"/>
        </w:rPr>
      </w:pPr>
      <w:r w:rsidRPr="002A5B9B"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ar-SA"/>
        </w:rPr>
        <w:t>Alunno/a______________________________ classe________ Data________</w:t>
      </w:r>
    </w:p>
    <w:p w14:paraId="16711DB4" w14:textId="77777777" w:rsidR="00D04F90" w:rsidRPr="001A187B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ar-SA"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1957"/>
        <w:gridCol w:w="3594"/>
        <w:gridCol w:w="1873"/>
        <w:gridCol w:w="486"/>
        <w:gridCol w:w="486"/>
        <w:gridCol w:w="486"/>
        <w:gridCol w:w="486"/>
        <w:gridCol w:w="486"/>
      </w:tblGrid>
      <w:tr w:rsidR="001C310A" w:rsidRPr="001A187B" w14:paraId="16711DB9" w14:textId="77777777" w:rsidTr="009A602F">
        <w:trPr>
          <w:trHeight w:val="293"/>
        </w:trPr>
        <w:tc>
          <w:tcPr>
            <w:tcW w:w="0" w:type="auto"/>
            <w:vMerge w:val="restart"/>
          </w:tcPr>
          <w:p w14:paraId="16711DB5" w14:textId="77777777" w:rsidR="001C310A" w:rsidRPr="001A187B" w:rsidRDefault="001C310A" w:rsidP="001A187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A187B">
              <w:rPr>
                <w:rFonts w:asciiTheme="minorHAnsi" w:hAnsiTheme="minorHAnsi" w:cstheme="minorHAnsi"/>
                <w:sz w:val="24"/>
                <w:szCs w:val="24"/>
              </w:rPr>
              <w:t>INDICATORI</w:t>
            </w:r>
          </w:p>
        </w:tc>
        <w:tc>
          <w:tcPr>
            <w:tcW w:w="0" w:type="auto"/>
            <w:vMerge w:val="restart"/>
          </w:tcPr>
          <w:p w14:paraId="16711DB6" w14:textId="77777777" w:rsidR="001C310A" w:rsidRPr="001A187B" w:rsidRDefault="001C310A" w:rsidP="001A187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A187B">
              <w:rPr>
                <w:rFonts w:asciiTheme="minorHAnsi" w:hAnsiTheme="minorHAnsi" w:cstheme="minorHAnsi"/>
                <w:sz w:val="24"/>
                <w:szCs w:val="24"/>
              </w:rPr>
              <w:t>DESCRITTORI</w:t>
            </w:r>
          </w:p>
        </w:tc>
        <w:tc>
          <w:tcPr>
            <w:tcW w:w="0" w:type="auto"/>
            <w:vMerge w:val="restart"/>
          </w:tcPr>
          <w:p w14:paraId="16711DB7" w14:textId="77777777" w:rsidR="001C310A" w:rsidRPr="001A187B" w:rsidRDefault="001C310A" w:rsidP="001A187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A187B">
              <w:rPr>
                <w:rFonts w:asciiTheme="minorHAnsi" w:hAnsiTheme="minorHAnsi" w:cstheme="minorHAnsi"/>
                <w:sz w:val="24"/>
                <w:szCs w:val="24"/>
              </w:rPr>
              <w:t>DESCRITTORI LIVELLI DI VALUTAZIONE</w:t>
            </w:r>
          </w:p>
        </w:tc>
        <w:tc>
          <w:tcPr>
            <w:tcW w:w="0" w:type="auto"/>
            <w:gridSpan w:val="5"/>
          </w:tcPr>
          <w:p w14:paraId="16711DB8" w14:textId="77777777" w:rsidR="001C310A" w:rsidRPr="001A187B" w:rsidRDefault="001C310A" w:rsidP="001A187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A187B">
              <w:rPr>
                <w:rFonts w:asciiTheme="minorHAnsi" w:hAnsiTheme="minorHAnsi" w:cstheme="minorHAnsi"/>
                <w:sz w:val="24"/>
                <w:szCs w:val="24"/>
              </w:rPr>
              <w:t>PUNTEGGIO PARZIALE</w:t>
            </w:r>
          </w:p>
        </w:tc>
      </w:tr>
      <w:tr w:rsidR="001C310A" w:rsidRPr="001A187B" w14:paraId="16711DC2" w14:textId="77777777" w:rsidTr="009A602F">
        <w:trPr>
          <w:trHeight w:val="292"/>
        </w:trPr>
        <w:tc>
          <w:tcPr>
            <w:tcW w:w="0" w:type="auto"/>
            <w:vMerge/>
          </w:tcPr>
          <w:p w14:paraId="16711DBA" w14:textId="77777777" w:rsidR="001C310A" w:rsidRPr="001A187B" w:rsidRDefault="001C310A" w:rsidP="001A187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16711DBB" w14:textId="77777777" w:rsidR="001C310A" w:rsidRPr="001A187B" w:rsidRDefault="001C310A" w:rsidP="001A187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6711DBC" w14:textId="77777777" w:rsidR="001C310A" w:rsidRPr="001A187B" w:rsidRDefault="001C310A" w:rsidP="001A187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711DBD" w14:textId="77777777" w:rsidR="001C310A" w:rsidRPr="001A187B" w:rsidRDefault="001C310A" w:rsidP="001A187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711DBE" w14:textId="77777777" w:rsidR="001C310A" w:rsidRPr="001A187B" w:rsidRDefault="001C310A" w:rsidP="001A187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711DBF" w14:textId="77777777" w:rsidR="001C310A" w:rsidRPr="001A187B" w:rsidRDefault="001C310A" w:rsidP="001A187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711DC0" w14:textId="77777777" w:rsidR="001C310A" w:rsidRPr="001A187B" w:rsidRDefault="001C310A" w:rsidP="001A187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711DC1" w14:textId="77777777" w:rsidR="001C310A" w:rsidRPr="001A187B" w:rsidRDefault="001C310A" w:rsidP="001A187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D5</w:t>
            </w:r>
          </w:p>
        </w:tc>
      </w:tr>
      <w:tr w:rsidR="009A602F" w:rsidRPr="001A187B" w14:paraId="16711DF5" w14:textId="77777777" w:rsidTr="009A602F">
        <w:trPr>
          <w:trHeight w:val="272"/>
        </w:trPr>
        <w:tc>
          <w:tcPr>
            <w:tcW w:w="0" w:type="auto"/>
            <w:vMerge w:val="restart"/>
          </w:tcPr>
          <w:p w14:paraId="16711DC3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A) CONOSCENZA DEI CONTENUTI, ATTINENZA ALLA RICHIESTA</w:t>
            </w:r>
          </w:p>
        </w:tc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14:paraId="16711DC4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Comprende il testo e le consegne; mostra aderenza alle richieste, ricchezza e completezza nelle restituzioni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711DCC" w14:textId="411504EB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Gravemente </w:t>
            </w:r>
            <w:proofErr w:type="spellStart"/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ins</w:t>
            </w:r>
            <w:proofErr w:type="spellEnd"/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</w:tcPr>
          <w:p w14:paraId="53F6B3A0" w14:textId="7A85F337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  <w:tc>
          <w:tcPr>
            <w:tcW w:w="0" w:type="auto"/>
            <w:tcBorders>
              <w:bottom w:val="nil"/>
            </w:tcBorders>
          </w:tcPr>
          <w:p w14:paraId="51956887" w14:textId="6784ED1A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  <w:tc>
          <w:tcPr>
            <w:tcW w:w="0" w:type="auto"/>
            <w:tcBorders>
              <w:bottom w:val="nil"/>
            </w:tcBorders>
          </w:tcPr>
          <w:p w14:paraId="2D623C9F" w14:textId="0083D835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  <w:tc>
          <w:tcPr>
            <w:tcW w:w="0" w:type="auto"/>
            <w:tcBorders>
              <w:bottom w:val="nil"/>
            </w:tcBorders>
          </w:tcPr>
          <w:p w14:paraId="449BA0E8" w14:textId="211BB58C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  <w:tc>
          <w:tcPr>
            <w:tcW w:w="0" w:type="auto"/>
            <w:tcBorders>
              <w:bottom w:val="nil"/>
            </w:tcBorders>
          </w:tcPr>
          <w:p w14:paraId="16711DF4" w14:textId="35E8E2C9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</w:tr>
      <w:tr w:rsidR="009A602F" w:rsidRPr="001A187B" w14:paraId="40410612" w14:textId="77777777" w:rsidTr="009A602F">
        <w:trPr>
          <w:trHeight w:val="268"/>
        </w:trPr>
        <w:tc>
          <w:tcPr>
            <w:tcW w:w="0" w:type="auto"/>
            <w:vMerge/>
          </w:tcPr>
          <w:p w14:paraId="5C7B4292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14:paraId="7FB5BA92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C36394" w14:textId="39C0DA5B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Insufficiente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14:paraId="6D070AF3" w14:textId="19085DE7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3BFCBF" w14:textId="7188E5C5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25BF798" w14:textId="5D0A1037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362B47" w14:textId="3F107C73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248CF9" w14:textId="42511089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9A602F" w:rsidRPr="001A187B" w14:paraId="284C225C" w14:textId="77777777" w:rsidTr="009A602F">
        <w:trPr>
          <w:trHeight w:val="268"/>
        </w:trPr>
        <w:tc>
          <w:tcPr>
            <w:tcW w:w="0" w:type="auto"/>
            <w:vMerge/>
          </w:tcPr>
          <w:p w14:paraId="1992C3AC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14:paraId="2E695CE0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1CCA7B" w14:textId="74609F01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Mediocre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14:paraId="0D1CFF57" w14:textId="05AEABFB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C7C6E52" w14:textId="2BE3A2EA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CA0FEBB" w14:textId="661CF934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7591598" w14:textId="76831147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9528D4" w14:textId="3AF4379A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9A602F" w:rsidRPr="001A187B" w14:paraId="441D097E" w14:textId="77777777" w:rsidTr="009A602F">
        <w:trPr>
          <w:trHeight w:val="268"/>
        </w:trPr>
        <w:tc>
          <w:tcPr>
            <w:tcW w:w="0" w:type="auto"/>
            <w:vMerge/>
          </w:tcPr>
          <w:p w14:paraId="0BCEF8FE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14:paraId="1E32EC63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A349B7" w14:textId="3685AB9A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Sufficiente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14:paraId="1BDF702E" w14:textId="3410DB02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5DF57B2" w14:textId="56EDB7A9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4343BD7" w14:textId="0091226D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E8861E" w14:textId="1D3AD844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A1F411" w14:textId="4605F4FF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</w:tr>
      <w:tr w:rsidR="009A602F" w:rsidRPr="001A187B" w14:paraId="086AE140" w14:textId="77777777" w:rsidTr="009A602F">
        <w:trPr>
          <w:trHeight w:val="268"/>
        </w:trPr>
        <w:tc>
          <w:tcPr>
            <w:tcW w:w="0" w:type="auto"/>
            <w:vMerge/>
          </w:tcPr>
          <w:p w14:paraId="2901EE08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14:paraId="4A1578C8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C75C43" w14:textId="0B42F3A9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Discreto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14:paraId="1635F10F" w14:textId="41855B6A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E6D8C84" w14:textId="78ABA143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BB4630B" w14:textId="5AE25D9A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2487497" w14:textId="75876BC3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9B286F" w14:textId="6D94C39C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</w:tr>
      <w:tr w:rsidR="009A602F" w:rsidRPr="001A187B" w14:paraId="15B7CD9B" w14:textId="77777777" w:rsidTr="009A602F">
        <w:trPr>
          <w:trHeight w:val="268"/>
        </w:trPr>
        <w:tc>
          <w:tcPr>
            <w:tcW w:w="0" w:type="auto"/>
            <w:vMerge/>
          </w:tcPr>
          <w:p w14:paraId="07500D33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14:paraId="251712CE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3921EF" w14:textId="05BA2BD2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Buono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14:paraId="273FC0C2" w14:textId="127C318B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D2A7E5" w14:textId="6B56837E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7FD8BA" w14:textId="392DCB04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AA3DEC" w14:textId="673E077B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3985312" w14:textId="7F2123DD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</w:tr>
      <w:tr w:rsidR="009A602F" w:rsidRPr="001A187B" w14:paraId="69536984" w14:textId="77777777" w:rsidTr="009A602F">
        <w:trPr>
          <w:trHeight w:val="58"/>
        </w:trPr>
        <w:tc>
          <w:tcPr>
            <w:tcW w:w="0" w:type="auto"/>
            <w:vMerge/>
          </w:tcPr>
          <w:p w14:paraId="475774A5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14:paraId="0122C6C5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302B77" w14:textId="522FBEED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Distinto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</w:tcBorders>
          </w:tcPr>
          <w:p w14:paraId="10E34F6B" w14:textId="5289FB58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6A73EA" w14:textId="70FF7839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EDD31E" w14:textId="2CD2373D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C8EA28" w14:textId="51B1EC66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EB20BB" w14:textId="3569E094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</w:tr>
      <w:tr w:rsidR="009A602F" w:rsidRPr="001A187B" w14:paraId="4CC1F278" w14:textId="77777777" w:rsidTr="009A602F">
        <w:trPr>
          <w:trHeight w:val="268"/>
        </w:trPr>
        <w:tc>
          <w:tcPr>
            <w:tcW w:w="0" w:type="auto"/>
            <w:vMerge/>
          </w:tcPr>
          <w:p w14:paraId="4003E703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14:paraId="70C233CE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5E3E" w14:textId="5A33E481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Ottimo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721655F" w14:textId="0C05B8AA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73AA209" w14:textId="13B421DD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F6719C6" w14:textId="179DF063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15486FD" w14:textId="31C6E26B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49A4125" w14:textId="39D95B04" w:rsidR="009A602F" w:rsidRPr="009A602F" w:rsidRDefault="009A602F" w:rsidP="009A602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</w:tr>
      <w:tr w:rsidR="009A602F" w:rsidRPr="001A187B" w14:paraId="42FFF3CA" w14:textId="77777777" w:rsidTr="009A602F">
        <w:tc>
          <w:tcPr>
            <w:tcW w:w="0" w:type="auto"/>
            <w:vMerge w:val="restart"/>
          </w:tcPr>
          <w:p w14:paraId="0BA7D091" w14:textId="36336B4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B) ABILITA’</w:t>
            </w:r>
          </w:p>
        </w:tc>
        <w:tc>
          <w:tcPr>
            <w:tcW w:w="0" w:type="auto"/>
            <w:vMerge w:val="restart"/>
          </w:tcPr>
          <w:p w14:paraId="3FF90C77" w14:textId="6DA754D6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Utilizza il lessico specifico disciplinare con fluidità espressiva. Fornisce una corretta interpretazione di documenti e dati a corredo dell’argomento. Sa effettuare confronti e sintesi negli ambiti disciplinari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05FF723" w14:textId="76318798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Gravemente </w:t>
            </w:r>
            <w:proofErr w:type="spellStart"/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ins</w:t>
            </w:r>
            <w:proofErr w:type="spellEnd"/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bottom w:val="nil"/>
            </w:tcBorders>
          </w:tcPr>
          <w:p w14:paraId="0C98E59D" w14:textId="652BC981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  <w:tc>
          <w:tcPr>
            <w:tcW w:w="0" w:type="auto"/>
            <w:tcBorders>
              <w:bottom w:val="nil"/>
            </w:tcBorders>
          </w:tcPr>
          <w:p w14:paraId="60AD8117" w14:textId="5BDE3A4B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  <w:tc>
          <w:tcPr>
            <w:tcW w:w="0" w:type="auto"/>
            <w:tcBorders>
              <w:bottom w:val="nil"/>
            </w:tcBorders>
          </w:tcPr>
          <w:p w14:paraId="7B3E2D03" w14:textId="776F46AE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  <w:tc>
          <w:tcPr>
            <w:tcW w:w="0" w:type="auto"/>
            <w:tcBorders>
              <w:bottom w:val="nil"/>
            </w:tcBorders>
          </w:tcPr>
          <w:p w14:paraId="1B51CE3E" w14:textId="02F76F96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  <w:tc>
          <w:tcPr>
            <w:tcW w:w="0" w:type="auto"/>
            <w:tcBorders>
              <w:bottom w:val="nil"/>
            </w:tcBorders>
          </w:tcPr>
          <w:p w14:paraId="2C61E7A2" w14:textId="69807008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</w:tr>
      <w:tr w:rsidR="009A602F" w:rsidRPr="001A187B" w14:paraId="1672D53E" w14:textId="77777777" w:rsidTr="009A602F">
        <w:tc>
          <w:tcPr>
            <w:tcW w:w="0" w:type="auto"/>
            <w:vMerge/>
          </w:tcPr>
          <w:p w14:paraId="63212594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</w:tcPr>
          <w:p w14:paraId="09AB88B8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4A8A82E" w14:textId="7F56D8FE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Insufficiente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489C11" w14:textId="41CF834E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D980A38" w14:textId="50ED2B11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CD0292" w14:textId="3599FBF3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E8A189" w14:textId="6F636BC5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89E067" w14:textId="542A643E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9A602F" w:rsidRPr="001A187B" w14:paraId="71637B1B" w14:textId="77777777" w:rsidTr="009A602F">
        <w:tc>
          <w:tcPr>
            <w:tcW w:w="0" w:type="auto"/>
            <w:vMerge/>
          </w:tcPr>
          <w:p w14:paraId="17DB5AA5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</w:tcPr>
          <w:p w14:paraId="55312842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E24E48" w14:textId="79548C24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Mediocre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E205FC" w14:textId="3B913751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0C689E" w14:textId="4D03EA2E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164799" w14:textId="2A3BB2B1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C57606" w14:textId="4F42EAD2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4D9BEC" w14:textId="55374ECF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9A602F" w:rsidRPr="001A187B" w14:paraId="530C12F3" w14:textId="77777777" w:rsidTr="009A602F">
        <w:tc>
          <w:tcPr>
            <w:tcW w:w="0" w:type="auto"/>
            <w:vMerge/>
          </w:tcPr>
          <w:p w14:paraId="68C15BA9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</w:tcPr>
          <w:p w14:paraId="5CE64E24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509C90" w14:textId="45D730D8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Sufficiente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192FFDA" w14:textId="6B79998B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F6E293D" w14:textId="330469D9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30B0E0" w14:textId="4B5D8984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6FE3F31" w14:textId="5E716511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CB0F05" w14:textId="3F3F2E65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</w:tr>
      <w:tr w:rsidR="009A602F" w:rsidRPr="001A187B" w14:paraId="1E1BDCCE" w14:textId="77777777" w:rsidTr="009A602F">
        <w:tc>
          <w:tcPr>
            <w:tcW w:w="0" w:type="auto"/>
            <w:vMerge/>
          </w:tcPr>
          <w:p w14:paraId="00A73E1E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</w:tcPr>
          <w:p w14:paraId="2B06AEB6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693D3B" w14:textId="75E39DC6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Discreto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5EDFDA" w14:textId="3828A0E7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CBEA76E" w14:textId="09B18E05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929FCE7" w14:textId="7BA20FF5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AD810DE" w14:textId="134B2869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E0C04AB" w14:textId="455A081B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</w:tr>
      <w:tr w:rsidR="009A602F" w:rsidRPr="001A187B" w14:paraId="4EB73709" w14:textId="77777777" w:rsidTr="009A602F">
        <w:tc>
          <w:tcPr>
            <w:tcW w:w="0" w:type="auto"/>
            <w:vMerge/>
          </w:tcPr>
          <w:p w14:paraId="440FA21E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</w:tcPr>
          <w:p w14:paraId="26CB34C3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B3EAD7" w14:textId="29F5C3FC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Buono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451750" w14:textId="546C5BA9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9C56C4" w14:textId="5C053650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EB97D0A" w14:textId="4F0185AF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CFEA853" w14:textId="087276A0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8C3AC3" w14:textId="2A3D88C1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</w:tr>
      <w:tr w:rsidR="009A602F" w:rsidRPr="001A187B" w14:paraId="565B2F53" w14:textId="77777777" w:rsidTr="009A602F">
        <w:tc>
          <w:tcPr>
            <w:tcW w:w="0" w:type="auto"/>
            <w:vMerge/>
          </w:tcPr>
          <w:p w14:paraId="5FB52755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</w:tcPr>
          <w:p w14:paraId="43B2D892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2B3A12" w14:textId="15B42989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Distinto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85FA6FE" w14:textId="3BAA22F1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96520B" w14:textId="090B5DE8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D6158A" w14:textId="141E4568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0502AE" w14:textId="68595C21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44CC37" w14:textId="4730446A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</w:tr>
      <w:tr w:rsidR="009A602F" w:rsidRPr="001A187B" w14:paraId="11E9254E" w14:textId="77777777" w:rsidTr="009A602F">
        <w:tc>
          <w:tcPr>
            <w:tcW w:w="0" w:type="auto"/>
            <w:vMerge/>
          </w:tcPr>
          <w:p w14:paraId="32A8C672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</w:tcPr>
          <w:p w14:paraId="0FD1E01B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18F1360" w14:textId="21BD7BF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Ottimo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8E6F9C1" w14:textId="7D4963F4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0083D95" w14:textId="038C94CF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72F1B40" w14:textId="433584C4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53540D7" w14:textId="77333C8D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705505F" w14:textId="03A6D5E7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</w:tr>
      <w:tr w:rsidR="009A602F" w:rsidRPr="001A187B" w14:paraId="19EE0C38" w14:textId="77777777" w:rsidTr="009A602F">
        <w:tc>
          <w:tcPr>
            <w:tcW w:w="0" w:type="auto"/>
            <w:vMerge w:val="restart"/>
          </w:tcPr>
          <w:p w14:paraId="4F30D013" w14:textId="78026792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C) COMPETENZE</w:t>
            </w:r>
          </w:p>
        </w:tc>
        <w:tc>
          <w:tcPr>
            <w:tcW w:w="0" w:type="auto"/>
            <w:vMerge w:val="restart"/>
          </w:tcPr>
          <w:p w14:paraId="1EAB40B8" w14:textId="0F4C4B58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Sa individuare le interrelazioni stabilite tra elementi teorici ed empirici. Presenta un’impostazione personale con spunti di originalità nelle opinioni espresse.</w:t>
            </w:r>
          </w:p>
        </w:tc>
        <w:tc>
          <w:tcPr>
            <w:tcW w:w="0" w:type="auto"/>
            <w:tcBorders>
              <w:bottom w:val="nil"/>
            </w:tcBorders>
          </w:tcPr>
          <w:p w14:paraId="2ADEA830" w14:textId="23BF566A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Gravemente </w:t>
            </w:r>
            <w:proofErr w:type="spellStart"/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ins</w:t>
            </w:r>
            <w:proofErr w:type="spellEnd"/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bottom w:val="nil"/>
            </w:tcBorders>
          </w:tcPr>
          <w:p w14:paraId="3AE70F02" w14:textId="7E62EDAE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  <w:tc>
          <w:tcPr>
            <w:tcW w:w="0" w:type="auto"/>
            <w:tcBorders>
              <w:bottom w:val="nil"/>
            </w:tcBorders>
          </w:tcPr>
          <w:p w14:paraId="4D3783D6" w14:textId="34452FDC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  <w:tc>
          <w:tcPr>
            <w:tcW w:w="0" w:type="auto"/>
            <w:tcBorders>
              <w:bottom w:val="nil"/>
            </w:tcBorders>
          </w:tcPr>
          <w:p w14:paraId="65C986DA" w14:textId="5D49EA4E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  <w:tc>
          <w:tcPr>
            <w:tcW w:w="0" w:type="auto"/>
            <w:tcBorders>
              <w:bottom w:val="nil"/>
            </w:tcBorders>
          </w:tcPr>
          <w:p w14:paraId="7F47386D" w14:textId="77AE94F0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  <w:tc>
          <w:tcPr>
            <w:tcW w:w="0" w:type="auto"/>
            <w:tcBorders>
              <w:bottom w:val="nil"/>
            </w:tcBorders>
          </w:tcPr>
          <w:p w14:paraId="6A4CA8A1" w14:textId="7F94BCE3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9A602F">
              <w:rPr>
                <w:rFonts w:asciiTheme="minorHAnsi" w:hAnsiTheme="minorHAnsi" w:cstheme="minorHAnsi"/>
              </w:rPr>
              <w:t>1-3</w:t>
            </w:r>
          </w:p>
        </w:tc>
      </w:tr>
      <w:tr w:rsidR="009A602F" w:rsidRPr="001A187B" w14:paraId="3FD14B0C" w14:textId="77777777" w:rsidTr="009A602F">
        <w:tc>
          <w:tcPr>
            <w:tcW w:w="0" w:type="auto"/>
            <w:vMerge/>
          </w:tcPr>
          <w:p w14:paraId="2574C37E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</w:tcPr>
          <w:p w14:paraId="0B7C8162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7C4074" w14:textId="081F3A7E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Insufficiente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C1704B" w14:textId="3113A826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FDB208" w14:textId="5A26925E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A3AD02" w14:textId="14CA14D1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330DFDE" w14:textId="278D4249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509460E" w14:textId="7134B260" w:rsidR="009A602F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9A602F" w:rsidRPr="001A187B" w14:paraId="16711E28" w14:textId="77777777" w:rsidTr="009A602F">
        <w:tc>
          <w:tcPr>
            <w:tcW w:w="0" w:type="auto"/>
            <w:vMerge/>
          </w:tcPr>
          <w:p w14:paraId="16711DF6" w14:textId="0A776A54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  <w:tc>
          <w:tcPr>
            <w:tcW w:w="0" w:type="auto"/>
            <w:vMerge/>
          </w:tcPr>
          <w:p w14:paraId="16711DF7" w14:textId="5A47AAFC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711DFF" w14:textId="0DABEE23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Mediocre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711E07" w14:textId="17DB5F80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711E0F" w14:textId="55EB8079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711E17" w14:textId="46AC8D08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711E1F" w14:textId="64AB3509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711E27" w14:textId="171E7EE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9A602F" w:rsidRPr="001A187B" w14:paraId="741FD9C0" w14:textId="77777777" w:rsidTr="009A602F">
        <w:tc>
          <w:tcPr>
            <w:tcW w:w="0" w:type="auto"/>
            <w:vMerge/>
          </w:tcPr>
          <w:p w14:paraId="6350555E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</w:tcPr>
          <w:p w14:paraId="1BE7E333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A03CC28" w14:textId="07F71539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Sufficiente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EBBEFF2" w14:textId="2CF5F31D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F119D0" w14:textId="727C7D58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E7826FD" w14:textId="2CE182B2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7C9D5C" w14:textId="625FA58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1ADD061" w14:textId="0A5E1519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</w:tr>
      <w:tr w:rsidR="009A602F" w:rsidRPr="001A187B" w14:paraId="198F56EE" w14:textId="77777777" w:rsidTr="009A602F">
        <w:tc>
          <w:tcPr>
            <w:tcW w:w="0" w:type="auto"/>
            <w:vMerge/>
          </w:tcPr>
          <w:p w14:paraId="49242F7A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</w:tcPr>
          <w:p w14:paraId="0C3E4499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BDA5CED" w14:textId="565C0685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Discreto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2BC48B" w14:textId="2372FD20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1FD72D" w14:textId="0D65822E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8E8230" w14:textId="0A3FD21E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F251EB1" w14:textId="4D6C6D3D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E172911" w14:textId="53A79AAB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</w:tr>
      <w:tr w:rsidR="009A602F" w:rsidRPr="001A187B" w14:paraId="6D1F63B6" w14:textId="77777777" w:rsidTr="009A602F">
        <w:tc>
          <w:tcPr>
            <w:tcW w:w="0" w:type="auto"/>
            <w:vMerge/>
          </w:tcPr>
          <w:p w14:paraId="783DE943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</w:tcPr>
          <w:p w14:paraId="7A2AAC9E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2D1E36" w14:textId="5FE58655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 xml:space="preserve">Buono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ECDE5A" w14:textId="035F6085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51AE947" w14:textId="7D068888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7426AE" w14:textId="7EB0CEC6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FCAB8A" w14:textId="5FF98E6B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4DAE2B" w14:textId="03D98EE5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</w:tr>
      <w:tr w:rsidR="009A602F" w:rsidRPr="001A187B" w14:paraId="5D57A6C1" w14:textId="77777777" w:rsidTr="009A602F">
        <w:tc>
          <w:tcPr>
            <w:tcW w:w="0" w:type="auto"/>
            <w:vMerge/>
          </w:tcPr>
          <w:p w14:paraId="6A1EEB84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</w:tcPr>
          <w:p w14:paraId="3F3E12A0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B5D5EA3" w14:textId="4C4B8982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Distinto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047D3D" w14:textId="08E7216A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4567D3" w14:textId="25F9832D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ACDB3F" w14:textId="702A1A81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663F8AC" w14:textId="1A47B9CE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447B0D4" w14:textId="4CAFDFE3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</w:tr>
      <w:tr w:rsidR="009A602F" w:rsidRPr="001A187B" w14:paraId="0D0243ED" w14:textId="77777777" w:rsidTr="009A602F">
        <w:tc>
          <w:tcPr>
            <w:tcW w:w="0" w:type="auto"/>
            <w:vMerge/>
          </w:tcPr>
          <w:p w14:paraId="538724CB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vMerge/>
          </w:tcPr>
          <w:p w14:paraId="029B6940" w14:textId="7777777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1F216623" w14:textId="122CEF52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1C310A">
              <w:rPr>
                <w:rFonts w:asciiTheme="minorHAnsi" w:hAnsiTheme="minorHAnsi" w:cstheme="minorHAnsi"/>
                <w:sz w:val="22"/>
                <w:szCs w:val="24"/>
              </w:rPr>
              <w:t>Ottimo</w:t>
            </w:r>
          </w:p>
        </w:tc>
        <w:tc>
          <w:tcPr>
            <w:tcW w:w="0" w:type="auto"/>
            <w:tcBorders>
              <w:top w:val="nil"/>
            </w:tcBorders>
          </w:tcPr>
          <w:p w14:paraId="5F5814CC" w14:textId="60E5C6D2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nil"/>
            </w:tcBorders>
          </w:tcPr>
          <w:p w14:paraId="5122BCE9" w14:textId="6A0962AB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nil"/>
            </w:tcBorders>
          </w:tcPr>
          <w:p w14:paraId="3CB61894" w14:textId="051B280B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nil"/>
            </w:tcBorders>
          </w:tcPr>
          <w:p w14:paraId="30D9A8C1" w14:textId="7DDBF360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0" w:type="auto"/>
            <w:tcBorders>
              <w:top w:val="nil"/>
            </w:tcBorders>
          </w:tcPr>
          <w:p w14:paraId="292BB66D" w14:textId="7A14B1B7" w:rsidR="009A602F" w:rsidRPr="001C310A" w:rsidRDefault="009A602F" w:rsidP="009A602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</w:tr>
      <w:tr w:rsidR="008E5995" w:rsidRPr="001A187B" w14:paraId="16711E62" w14:textId="77777777" w:rsidTr="009A602F">
        <w:tc>
          <w:tcPr>
            <w:tcW w:w="0" w:type="auto"/>
            <w:gridSpan w:val="3"/>
          </w:tcPr>
          <w:p w14:paraId="16711E5C" w14:textId="77777777" w:rsidR="008E5995" w:rsidRPr="001C310A" w:rsidRDefault="008E5995" w:rsidP="008E5995">
            <w:pPr>
              <w:jc w:val="right"/>
              <w:rPr>
                <w:rFonts w:asciiTheme="minorHAnsi" w:hAnsiTheme="minorHAnsi" w:cstheme="minorHAnsi"/>
                <w:szCs w:val="24"/>
              </w:rPr>
            </w:pPr>
            <w:r w:rsidRPr="001A187B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Voto complessivo (A+B+C) /3 =</w:t>
            </w:r>
          </w:p>
        </w:tc>
        <w:tc>
          <w:tcPr>
            <w:tcW w:w="0" w:type="auto"/>
          </w:tcPr>
          <w:p w14:paraId="16711E5D" w14:textId="77777777" w:rsidR="008E5995" w:rsidRPr="001C310A" w:rsidRDefault="008E5995" w:rsidP="001C310A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</w:tcPr>
          <w:p w14:paraId="16711E5E" w14:textId="77777777" w:rsidR="008E5995" w:rsidRPr="001C310A" w:rsidRDefault="008E5995" w:rsidP="001C310A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</w:tcPr>
          <w:p w14:paraId="16711E5F" w14:textId="77777777" w:rsidR="008E5995" w:rsidRPr="001C310A" w:rsidRDefault="008E5995" w:rsidP="001C310A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</w:tcPr>
          <w:p w14:paraId="16711E60" w14:textId="77777777" w:rsidR="008E5995" w:rsidRPr="001C310A" w:rsidRDefault="008E5995" w:rsidP="001C310A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0" w:type="auto"/>
          </w:tcPr>
          <w:p w14:paraId="16711E61" w14:textId="77777777" w:rsidR="008E5995" w:rsidRPr="001C310A" w:rsidRDefault="008E5995" w:rsidP="001C310A">
            <w:pPr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16711E63" w14:textId="77777777" w:rsidR="00D4778B" w:rsidRDefault="00D4778B" w:rsidP="00847C53">
      <w:pPr>
        <w:widowControl/>
        <w:autoSpaceDN/>
        <w:jc w:val="center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ar-SA"/>
        </w:rPr>
      </w:pPr>
    </w:p>
    <w:p w14:paraId="16711E64" w14:textId="0814552E" w:rsidR="00456DD7" w:rsidRPr="00847C53" w:rsidRDefault="00847C53" w:rsidP="00847C53">
      <w:pPr>
        <w:widowControl/>
        <w:autoSpaceDN/>
        <w:jc w:val="center"/>
        <w:textAlignment w:val="auto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ar-SA"/>
        </w:rPr>
      </w:pPr>
      <w:r w:rsidRPr="00847C53">
        <w:rPr>
          <w:rFonts w:ascii="Times New Roman" w:hAnsi="Times New Roman"/>
          <w:b/>
          <w:bCs/>
          <w:color w:val="000000"/>
          <w:sz w:val="20"/>
          <w:szCs w:val="20"/>
        </w:rPr>
        <w:t xml:space="preserve">NOTA: un punteggio finale </w:t>
      </w:r>
      <w:r w:rsidRPr="00847C53">
        <w:rPr>
          <w:rFonts w:ascii="Times New Roman" w:hAnsi="Times New Roman"/>
          <w:b/>
          <w:bCs/>
          <w:color w:val="000000"/>
          <w:sz w:val="16"/>
          <w:szCs w:val="16"/>
        </w:rPr>
        <w:t>&lt;</w:t>
      </w:r>
      <w:r w:rsidRPr="00847C53">
        <w:rPr>
          <w:rFonts w:ascii="Times New Roman" w:hAnsi="Times New Roman"/>
          <w:b/>
          <w:bCs/>
          <w:color w:val="000000"/>
          <w:sz w:val="20"/>
          <w:szCs w:val="20"/>
        </w:rPr>
        <w:t>1</w:t>
      </w:r>
      <w:r w:rsidRPr="00847C53">
        <w:rPr>
          <w:rFonts w:ascii="Times New Roman" w:hAnsi="Times New Roman"/>
          <w:b/>
          <w:bCs/>
          <w:color w:val="000000"/>
          <w:sz w:val="18"/>
          <w:szCs w:val="18"/>
        </w:rPr>
        <w:t xml:space="preserve"> è approssimato a 1</w:t>
      </w:r>
    </w:p>
    <w:p w14:paraId="16711E65" w14:textId="77777777" w:rsidR="00456DD7" w:rsidRDefault="00456DD7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ar-SA"/>
        </w:rPr>
      </w:pPr>
    </w:p>
    <w:p w14:paraId="16711E66" w14:textId="77777777" w:rsidR="00456DD7" w:rsidRDefault="00456DD7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ar-SA"/>
        </w:rPr>
      </w:pPr>
    </w:p>
    <w:p w14:paraId="16711E67" w14:textId="77777777" w:rsidR="00456DD7" w:rsidRDefault="00456DD7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ar-SA"/>
        </w:rPr>
      </w:pPr>
    </w:p>
    <w:p w14:paraId="16711E69" w14:textId="77777777" w:rsidR="00CC5704" w:rsidRDefault="00CC5704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ar-SA"/>
        </w:rPr>
      </w:pPr>
    </w:p>
    <w:p w14:paraId="30B41848" w14:textId="77777777" w:rsidR="00847C53" w:rsidRDefault="00847C53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ar-SA"/>
        </w:rPr>
      </w:pPr>
    </w:p>
    <w:p w14:paraId="16711E6A" w14:textId="77777777" w:rsidR="00456DD7" w:rsidRDefault="00456DD7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</w:pPr>
    </w:p>
    <w:p w14:paraId="16711E6B" w14:textId="77777777" w:rsidR="00456DD7" w:rsidRDefault="00456DD7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</w:pPr>
    </w:p>
    <w:p w14:paraId="16711E6C" w14:textId="77777777" w:rsidR="00D04F90" w:rsidRPr="00B646D9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b/>
          <w:bCs/>
          <w:kern w:val="0"/>
          <w:sz w:val="20"/>
          <w:szCs w:val="24"/>
          <w:lang w:eastAsia="ar-SA"/>
        </w:rPr>
      </w:pPr>
      <w:r w:rsidRPr="00B646D9">
        <w:rPr>
          <w:rFonts w:asciiTheme="minorHAnsi" w:eastAsia="Times New Roman" w:hAnsiTheme="minorHAnsi" w:cstheme="minorHAnsi"/>
          <w:b/>
          <w:bCs/>
          <w:kern w:val="0"/>
          <w:sz w:val="20"/>
          <w:szCs w:val="24"/>
          <w:lang w:eastAsia="ar-SA"/>
        </w:rPr>
        <w:lastRenderedPageBreak/>
        <w:t xml:space="preserve">A - CONOSCENZA DEI CONTENUTI, ATTINENZA ALLA RICHIESTA </w:t>
      </w:r>
    </w:p>
    <w:p w14:paraId="16711E6D" w14:textId="65382C5A" w:rsidR="00D04F90" w:rsidRPr="00B646D9" w:rsidRDefault="00B646D9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r>
        <w:rPr>
          <w:rFonts w:asciiTheme="minorHAnsi" w:hAnsiTheme="minorHAnsi" w:cstheme="minorHAnsi"/>
          <w:kern w:val="0"/>
          <w:sz w:val="20"/>
          <w:szCs w:val="24"/>
          <w:lang w:eastAsia="ar-SA"/>
        </w:rPr>
        <w:t>1-</w:t>
      </w:r>
      <w:proofErr w:type="gramStart"/>
      <w:r w:rsidR="00D04F90"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3 :</w:t>
      </w:r>
      <w:proofErr w:type="gramEnd"/>
      <w:r w:rsidR="00D04F90"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 xml:space="preserve"> </w:t>
      </w:r>
      <w:r w:rsidR="00D04F90"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Nessuna comprensione del testo/ mancanza di aderenza alla traccia/ mancanza di conoscenza dei contenuti </w:t>
      </w:r>
    </w:p>
    <w:p w14:paraId="16711E6E" w14:textId="01018828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proofErr w:type="gramStart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4 :</w:t>
      </w:r>
      <w:proofErr w:type="gramEnd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 xml:space="preserve"> 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Scarsa comprensione del testo/ scarsa aderenza alla traccia/ scarsa conoscenza dei contenuti/ gravi errori nell’interpretazione dei dati. </w:t>
      </w:r>
    </w:p>
    <w:p w14:paraId="16711E6F" w14:textId="5D193B62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kern w:val="0"/>
          <w:sz w:val="20"/>
          <w:szCs w:val="24"/>
          <w:lang w:eastAsia="ar-SA"/>
        </w:rPr>
      </w:pPr>
      <w:proofErr w:type="gramStart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5 :</w:t>
      </w:r>
      <w:proofErr w:type="gramEnd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 xml:space="preserve"> 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>Comprensione del testo limitata; parziale aderenza alla traccia/ limitata conoscenza dei contenuti</w:t>
      </w:r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 xml:space="preserve">. </w:t>
      </w:r>
    </w:p>
    <w:p w14:paraId="16711E70" w14:textId="20A4D4E6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proofErr w:type="gramStart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6 :</w:t>
      </w:r>
      <w:proofErr w:type="gramEnd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 xml:space="preserve"> 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Comprensione del testo limitata, aderenza alla traccia nei contenuti essenziali, conoscenza parziale dei contenuti. </w:t>
      </w:r>
    </w:p>
    <w:p w14:paraId="16711E71" w14:textId="1F38B061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 xml:space="preserve">7: 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Generale comprensione del testo, generale aderenza alla traccia e conoscenza dei contenuti </w:t>
      </w:r>
    </w:p>
    <w:p w14:paraId="16711E72" w14:textId="5EE3E525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proofErr w:type="gramStart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8 :</w:t>
      </w:r>
      <w:proofErr w:type="gramEnd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 xml:space="preserve"> 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Comprensione del testo, sicura aderenza alla traccia. Contenuto approfondito. </w:t>
      </w:r>
    </w:p>
    <w:p w14:paraId="16711E73" w14:textId="727AC95F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proofErr w:type="gramStart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9 :</w:t>
      </w:r>
      <w:proofErr w:type="gramEnd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 xml:space="preserve"> 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Sviluppo della traccia completo ed esauriente. </w:t>
      </w:r>
    </w:p>
    <w:p w14:paraId="16711E74" w14:textId="07751427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kern w:val="0"/>
          <w:sz w:val="20"/>
          <w:szCs w:val="24"/>
          <w:lang w:eastAsia="ar-SA"/>
        </w:rPr>
      </w:pPr>
      <w:proofErr w:type="gramStart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10 :</w:t>
      </w:r>
      <w:proofErr w:type="gramEnd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 xml:space="preserve"> 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>Originali approfondimenti arricchiscono lo sviluppo della traccia completo ed esauriente</w:t>
      </w:r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 xml:space="preserve">. </w:t>
      </w:r>
    </w:p>
    <w:p w14:paraId="16711E75" w14:textId="77777777" w:rsidR="00D04F90" w:rsidRPr="0065746C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</w:pPr>
    </w:p>
    <w:p w14:paraId="16711E76" w14:textId="77777777" w:rsidR="00D04F90" w:rsidRPr="0065746C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</w:pPr>
      <w:r w:rsidRPr="00B646D9">
        <w:rPr>
          <w:rFonts w:asciiTheme="minorHAnsi" w:eastAsia="Times New Roman" w:hAnsiTheme="minorHAnsi" w:cstheme="minorHAnsi"/>
          <w:b/>
          <w:bCs/>
          <w:kern w:val="0"/>
          <w:sz w:val="20"/>
          <w:szCs w:val="24"/>
          <w:lang w:eastAsia="ar-SA"/>
        </w:rPr>
        <w:t>B - ABILITA</w:t>
      </w:r>
      <w:r w:rsidRPr="0065746C"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  <w:t xml:space="preserve">’ </w:t>
      </w:r>
    </w:p>
    <w:p w14:paraId="16711E77" w14:textId="54C5CC1A" w:rsidR="00D04F90" w:rsidRPr="00B646D9" w:rsidRDefault="00B646D9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 xml:space="preserve">1- </w:t>
      </w:r>
      <w:proofErr w:type="gramStart"/>
      <w:r w:rsidR="00D04F90"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3</w:t>
      </w:r>
      <w:r w:rsidR="00D04F90"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:</w:t>
      </w:r>
      <w:proofErr w:type="gramEnd"/>
      <w:r w:rsidR="00D04F90"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Mancanza di coerenza e organicità delle argomentazioni, uso di un lessico generico ed improprio. Mancanza di correttezza orto-sintattica. </w:t>
      </w:r>
    </w:p>
    <w:p w14:paraId="16711E78" w14:textId="77777777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proofErr w:type="gramStart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 xml:space="preserve">4 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>:</w:t>
      </w:r>
      <w:proofErr w:type="gramEnd"/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Presenza di gravi carenze nella coerenza e organicità delle argomentazioni, gravi carenze orto-sintattiche presenza di numerose improprietà lessicali.</w:t>
      </w:r>
    </w:p>
    <w:p w14:paraId="378FEFC5" w14:textId="77777777" w:rsid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proofErr w:type="gramStart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5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:</w:t>
      </w:r>
      <w:proofErr w:type="gramEnd"/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Trattazione non sempre organica, carenze orto-sintattiche, lessico parzialmente improprio. </w:t>
      </w:r>
    </w:p>
    <w:p w14:paraId="16711E79" w14:textId="4333DC1C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proofErr w:type="gramStart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6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:</w:t>
      </w:r>
      <w:proofErr w:type="gramEnd"/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Trattazione organica, lievi carenze orto-sintattiche, lessico generalmente proprio. </w:t>
      </w:r>
    </w:p>
    <w:p w14:paraId="16711E7A" w14:textId="77777777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7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: Trattazione organica, svolgimento coerente, correttezza espositiva e orto sintattica, lessico appropriato. </w:t>
      </w:r>
    </w:p>
    <w:p w14:paraId="16711E7B" w14:textId="77777777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proofErr w:type="gramStart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8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:</w:t>
      </w:r>
      <w:proofErr w:type="gramEnd"/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Argomentazioni discretamente articolate, svolgimento coerente, lessico proprio, ampio vocabolario. </w:t>
      </w:r>
    </w:p>
    <w:p w14:paraId="16711E7C" w14:textId="77777777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9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>: Argomentazioni articolate, svolgimento coerente, lessico proprio, ampio vocabolario.</w:t>
      </w:r>
    </w:p>
    <w:p w14:paraId="16711E7D" w14:textId="77777777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10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: Argomentazioni ampiamente articolate, sicuro possesso dei registri espressivi </w:t>
      </w:r>
    </w:p>
    <w:p w14:paraId="16711E7E" w14:textId="77777777" w:rsidR="00D04F90" w:rsidRPr="0065746C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</w:pPr>
    </w:p>
    <w:p w14:paraId="16711E7F" w14:textId="12A22B92" w:rsidR="00D04F90" w:rsidRPr="00B646D9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b/>
          <w:bCs/>
          <w:kern w:val="0"/>
          <w:sz w:val="20"/>
          <w:szCs w:val="24"/>
          <w:lang w:eastAsia="ar-SA"/>
        </w:rPr>
      </w:pPr>
      <w:r w:rsidRPr="00B646D9">
        <w:rPr>
          <w:rFonts w:asciiTheme="minorHAnsi" w:eastAsia="Times New Roman" w:hAnsiTheme="minorHAnsi" w:cstheme="minorHAnsi"/>
          <w:b/>
          <w:bCs/>
          <w:kern w:val="0"/>
          <w:sz w:val="20"/>
          <w:szCs w:val="24"/>
          <w:lang w:eastAsia="ar-SA"/>
        </w:rPr>
        <w:t xml:space="preserve">C </w:t>
      </w:r>
      <w:r w:rsidR="00B646D9" w:rsidRPr="00B646D9">
        <w:rPr>
          <w:rFonts w:asciiTheme="minorHAnsi" w:eastAsia="Times New Roman" w:hAnsiTheme="minorHAnsi" w:cstheme="minorHAnsi"/>
          <w:b/>
          <w:bCs/>
          <w:kern w:val="0"/>
          <w:sz w:val="20"/>
          <w:szCs w:val="24"/>
          <w:lang w:eastAsia="ar-SA"/>
        </w:rPr>
        <w:t xml:space="preserve">- </w:t>
      </w:r>
      <w:r w:rsidRPr="00B646D9">
        <w:rPr>
          <w:rFonts w:asciiTheme="minorHAnsi" w:eastAsia="Times New Roman" w:hAnsiTheme="minorHAnsi" w:cstheme="minorHAnsi"/>
          <w:b/>
          <w:bCs/>
          <w:kern w:val="0"/>
          <w:sz w:val="20"/>
          <w:szCs w:val="24"/>
          <w:lang w:eastAsia="ar-SA"/>
        </w:rPr>
        <w:t xml:space="preserve">COMPETENZE </w:t>
      </w:r>
    </w:p>
    <w:p w14:paraId="16711E80" w14:textId="5A6A73B5" w:rsidR="00D04F90" w:rsidRPr="00B646D9" w:rsidRDefault="00B646D9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1-</w:t>
      </w:r>
      <w:proofErr w:type="gramStart"/>
      <w:r w:rsidR="00D04F90"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3</w:t>
      </w:r>
      <w:r w:rsidR="00D04F90"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:</w:t>
      </w:r>
      <w:proofErr w:type="gramEnd"/>
      <w:r w:rsidR="00D04F90"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Totale mancanza di capacità di riflessione critica </w:t>
      </w:r>
    </w:p>
    <w:p w14:paraId="16711E81" w14:textId="77777777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proofErr w:type="gramStart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 xml:space="preserve">4 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>:</w:t>
      </w:r>
      <w:proofErr w:type="gramEnd"/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Scarsa capacità di riflessione critica </w:t>
      </w:r>
    </w:p>
    <w:p w14:paraId="16711E82" w14:textId="77777777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proofErr w:type="gramStart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5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:</w:t>
      </w:r>
      <w:proofErr w:type="gramEnd"/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Limitate capacità di riflessione critica </w:t>
      </w:r>
    </w:p>
    <w:p w14:paraId="16711E83" w14:textId="77777777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6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: Spunti di riflessione critica </w:t>
      </w:r>
    </w:p>
    <w:p w14:paraId="16711E84" w14:textId="77777777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7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: Capacità di riflessione critica accettabile </w:t>
      </w:r>
    </w:p>
    <w:p w14:paraId="16711E85" w14:textId="77777777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8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: Riflessioni critiche e motivate, personalizzazione nella trattazione. </w:t>
      </w:r>
    </w:p>
    <w:p w14:paraId="16711E86" w14:textId="77777777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9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>: Ottime capacità di giudizio critico e di rielaborazione personale</w:t>
      </w:r>
    </w:p>
    <w:p w14:paraId="16711E87" w14:textId="77777777" w:rsidR="00D04F90" w:rsidRPr="00B646D9" w:rsidRDefault="00D04F90" w:rsidP="00B646D9">
      <w:pPr>
        <w:pStyle w:val="Paragrafoelenco"/>
        <w:numPr>
          <w:ilvl w:val="0"/>
          <w:numId w:val="12"/>
        </w:numPr>
        <w:autoSpaceDN/>
        <w:jc w:val="both"/>
        <w:textAlignment w:val="auto"/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</w:pPr>
      <w:proofErr w:type="gramStart"/>
      <w:r w:rsidRPr="00B646D9">
        <w:rPr>
          <w:rFonts w:asciiTheme="minorHAnsi" w:hAnsiTheme="minorHAnsi" w:cstheme="minorHAnsi"/>
          <w:kern w:val="0"/>
          <w:sz w:val="20"/>
          <w:szCs w:val="24"/>
          <w:lang w:eastAsia="ar-SA"/>
        </w:rPr>
        <w:t>10</w:t>
      </w:r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:</w:t>
      </w:r>
      <w:proofErr w:type="gramEnd"/>
      <w:r w:rsidRPr="00B646D9">
        <w:rPr>
          <w:rFonts w:asciiTheme="minorHAnsi" w:hAnsiTheme="minorHAnsi" w:cstheme="minorHAnsi"/>
          <w:b w:val="0"/>
          <w:bCs w:val="0"/>
          <w:kern w:val="0"/>
          <w:sz w:val="20"/>
          <w:szCs w:val="24"/>
          <w:lang w:eastAsia="ar-SA"/>
        </w:rPr>
        <w:t xml:space="preserve"> Eccellenti capacità di giudizio critico e di rielaborazione personale. Originalità nella trattazione. </w:t>
      </w:r>
    </w:p>
    <w:p w14:paraId="16711E88" w14:textId="77777777" w:rsidR="00D04F90" w:rsidRPr="0065746C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</w:pPr>
    </w:p>
    <w:p w14:paraId="16711E89" w14:textId="77777777" w:rsidR="00D04F90" w:rsidRPr="0065746C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</w:pPr>
      <w:proofErr w:type="gramStart"/>
      <w:r w:rsidRPr="0065746C"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  <w:t>NOTA:  Tale</w:t>
      </w:r>
      <w:proofErr w:type="gramEnd"/>
      <w:r w:rsidRPr="0065746C"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  <w:t xml:space="preserve"> griglia sarà utilizzata nella valutazione delle domande aperte, temi o quesiti di comprensione di un testo. Le domande aperte potranno essere parte di verifiche che contengono più tipologie di prova (ad es. strutturate). In questo caso costituiranno una valutazione parziale. </w:t>
      </w:r>
    </w:p>
    <w:p w14:paraId="16711E8A" w14:textId="77777777" w:rsidR="00D04F90" w:rsidRPr="0065746C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</w:pPr>
    </w:p>
    <w:p w14:paraId="16711E8B" w14:textId="77777777" w:rsidR="00D04F90" w:rsidRPr="0065746C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</w:pPr>
      <w:r w:rsidRPr="0065746C"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  <w:t xml:space="preserve"> Per verifiche costituite da numerose domande aperte a risposta breve, sarà attribuita una valutazione di aderenza ai contenuti per ogni quesito. La media di tali valutazioni attribuirà il punteggio relativo ai contenuti. </w:t>
      </w:r>
    </w:p>
    <w:p w14:paraId="16711E8C" w14:textId="77777777" w:rsidR="00D04F90" w:rsidRPr="0065746C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</w:pPr>
    </w:p>
    <w:p w14:paraId="16711E8D" w14:textId="77777777" w:rsidR="00D04F90" w:rsidRPr="0065746C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</w:pPr>
      <w:r w:rsidRPr="0065746C"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  <w:t xml:space="preserve">La valutazione delle abilità e delle competenze potrà essere invece globale.  In caso di prove strutturate, la valutazione deriverà dal punteggio attribuito ai singoli quesiti, che risulterà scritto sulla prova. </w:t>
      </w:r>
    </w:p>
    <w:p w14:paraId="16711E8E" w14:textId="77777777" w:rsidR="00D04F90" w:rsidRPr="0065746C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</w:pPr>
    </w:p>
    <w:p w14:paraId="16711E8F" w14:textId="77777777" w:rsidR="00A46988" w:rsidRPr="0065746C" w:rsidRDefault="00D04F90" w:rsidP="001A187B">
      <w:pPr>
        <w:widowControl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</w:pPr>
      <w:r w:rsidRPr="0065746C"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  <w:t>Per tutte le prove vale il principio di ricondurre con proporzione a decimi</w:t>
      </w:r>
      <w:r w:rsidR="007E2A7A" w:rsidRPr="0065746C">
        <w:rPr>
          <w:rFonts w:asciiTheme="minorHAnsi" w:eastAsia="Times New Roman" w:hAnsiTheme="minorHAnsi" w:cstheme="minorHAnsi"/>
          <w:kern w:val="0"/>
          <w:sz w:val="20"/>
          <w:szCs w:val="24"/>
          <w:lang w:eastAsia="ar-SA"/>
        </w:rPr>
        <w:t>.</w:t>
      </w:r>
    </w:p>
    <w:sectPr w:rsidR="00A46988" w:rsidRPr="0065746C" w:rsidSect="006C71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340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765FE7" w14:textId="77777777" w:rsidR="00E31310" w:rsidRDefault="00E31310">
      <w:r>
        <w:separator/>
      </w:r>
    </w:p>
  </w:endnote>
  <w:endnote w:type="continuationSeparator" w:id="0">
    <w:p w14:paraId="1B7E7B1F" w14:textId="77777777" w:rsidR="00E31310" w:rsidRDefault="00E31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1E9AA" w14:textId="77777777" w:rsidR="00A271E9" w:rsidRDefault="00A271E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76DF16" w14:textId="5F6F3855" w:rsidR="00EE4939" w:rsidRPr="00FD3A3B" w:rsidRDefault="00EE4939" w:rsidP="00EE4939">
    <w:pPr>
      <w:pStyle w:val="Pidipagina"/>
      <w:rPr>
        <w:b w:val="0"/>
        <w:sz w:val="18"/>
        <w:szCs w:val="18"/>
        <w:lang w:val="en-US"/>
      </w:rPr>
    </w:pPr>
    <w:r>
      <w:rPr>
        <w:sz w:val="18"/>
        <w:szCs w:val="18"/>
      </w:rPr>
      <w:t>GRIGLIE DI VALUTAZIONE</w:t>
    </w:r>
    <w:r w:rsidRPr="00FD3A3B">
      <w:rPr>
        <w:sz w:val="18"/>
        <w:szCs w:val="18"/>
      </w:rPr>
      <w:t xml:space="preserve"> – IS </w:t>
    </w:r>
    <w:r>
      <w:rPr>
        <w:sz w:val="18"/>
        <w:szCs w:val="18"/>
      </w:rPr>
      <w:t>03</w:t>
    </w:r>
    <w:r w:rsidRPr="00FD3A3B">
      <w:rPr>
        <w:sz w:val="18"/>
        <w:szCs w:val="18"/>
      </w:rPr>
      <w:t xml:space="preserve">/04.02     </w:t>
    </w:r>
    <w:r>
      <w:rPr>
        <w:sz w:val="18"/>
        <w:szCs w:val="18"/>
      </w:rPr>
      <w:t xml:space="preserve">    </w:t>
    </w:r>
    <w:r w:rsidRPr="00FD3A3B">
      <w:rPr>
        <w:sz w:val="18"/>
        <w:szCs w:val="18"/>
      </w:rPr>
      <w:t xml:space="preserve">  Ed. 0</w:t>
    </w:r>
    <w:r>
      <w:rPr>
        <w:sz w:val="18"/>
        <w:szCs w:val="18"/>
      </w:rPr>
      <w:t xml:space="preserve">2 </w:t>
    </w:r>
    <w:r w:rsidRPr="00FD3A3B">
      <w:rPr>
        <w:sz w:val="18"/>
        <w:szCs w:val="18"/>
      </w:rPr>
      <w:t xml:space="preserve">Rev. 01 del 3/1/19          </w:t>
    </w:r>
    <w:proofErr w:type="spellStart"/>
    <w:r w:rsidRPr="00FD3A3B">
      <w:rPr>
        <w:sz w:val="18"/>
        <w:szCs w:val="18"/>
      </w:rPr>
      <w:t>Agg</w:t>
    </w:r>
    <w:proofErr w:type="spellEnd"/>
    <w:r w:rsidRPr="00FD3A3B">
      <w:rPr>
        <w:sz w:val="18"/>
        <w:szCs w:val="18"/>
      </w:rPr>
      <w:t xml:space="preserve">. </w:t>
    </w:r>
    <w:r w:rsidRPr="00FD3A3B">
      <w:rPr>
        <w:sz w:val="18"/>
        <w:szCs w:val="18"/>
      </w:rPr>
      <w:t>0</w:t>
    </w:r>
    <w:r w:rsidR="005F68B2">
      <w:rPr>
        <w:sz w:val="18"/>
        <w:szCs w:val="18"/>
      </w:rPr>
      <w:t>8</w:t>
    </w:r>
    <w:r w:rsidRPr="00FD3A3B">
      <w:rPr>
        <w:sz w:val="18"/>
        <w:szCs w:val="18"/>
      </w:rPr>
      <w:t xml:space="preserve"> del </w:t>
    </w:r>
    <w:r w:rsidR="005F68B2">
      <w:rPr>
        <w:sz w:val="18"/>
        <w:szCs w:val="18"/>
      </w:rPr>
      <w:t>11</w:t>
    </w:r>
    <w:r>
      <w:rPr>
        <w:sz w:val="18"/>
        <w:szCs w:val="18"/>
      </w:rPr>
      <w:t>/09/202</w:t>
    </w:r>
    <w:r w:rsidR="005F68B2">
      <w:rPr>
        <w:sz w:val="18"/>
        <w:szCs w:val="18"/>
      </w:rPr>
      <w:t>6</w:t>
    </w:r>
    <w:bookmarkStart w:id="0" w:name="_GoBack"/>
    <w:bookmarkEnd w:id="0"/>
    <w:r w:rsidRPr="00FD3A3B">
      <w:rPr>
        <w:sz w:val="18"/>
        <w:szCs w:val="18"/>
      </w:rPr>
      <w:t xml:space="preserve">               </w:t>
    </w:r>
    <w:r>
      <w:rPr>
        <w:sz w:val="18"/>
        <w:szCs w:val="18"/>
      </w:rPr>
      <w:t xml:space="preserve"> </w:t>
    </w:r>
    <w:r w:rsidRPr="00F276E6">
      <w:rPr>
        <w:sz w:val="18"/>
        <w:szCs w:val="18"/>
      </w:rPr>
      <w:t xml:space="preserve">Pag. </w:t>
    </w:r>
    <w:r w:rsidRPr="00F276E6">
      <w:rPr>
        <w:b w:val="0"/>
        <w:bCs w:val="0"/>
        <w:sz w:val="18"/>
        <w:szCs w:val="18"/>
      </w:rPr>
      <w:fldChar w:fldCharType="begin"/>
    </w:r>
    <w:r w:rsidRPr="00F276E6">
      <w:rPr>
        <w:sz w:val="18"/>
        <w:szCs w:val="18"/>
      </w:rPr>
      <w:instrText>PAGE  \* Arabic  \* MERGEFORMAT</w:instrText>
    </w:r>
    <w:r w:rsidRPr="00F276E6">
      <w:rPr>
        <w:b w:val="0"/>
        <w:bCs w:val="0"/>
        <w:sz w:val="18"/>
        <w:szCs w:val="18"/>
      </w:rPr>
      <w:fldChar w:fldCharType="separate"/>
    </w:r>
    <w:r>
      <w:rPr>
        <w:b w:val="0"/>
        <w:bCs w:val="0"/>
        <w:sz w:val="18"/>
        <w:szCs w:val="18"/>
      </w:rPr>
      <w:t>1</w:t>
    </w:r>
    <w:r w:rsidRPr="00F276E6">
      <w:rPr>
        <w:b w:val="0"/>
        <w:bCs w:val="0"/>
        <w:sz w:val="18"/>
        <w:szCs w:val="18"/>
      </w:rPr>
      <w:fldChar w:fldCharType="end"/>
    </w:r>
    <w:r>
      <w:rPr>
        <w:sz w:val="18"/>
        <w:szCs w:val="18"/>
      </w:rPr>
      <w:t>/</w:t>
    </w:r>
    <w:r w:rsidRPr="00F276E6">
      <w:rPr>
        <w:b w:val="0"/>
        <w:bCs w:val="0"/>
        <w:sz w:val="18"/>
        <w:szCs w:val="18"/>
      </w:rPr>
      <w:fldChar w:fldCharType="begin"/>
    </w:r>
    <w:r w:rsidRPr="00F276E6">
      <w:rPr>
        <w:sz w:val="18"/>
        <w:szCs w:val="18"/>
      </w:rPr>
      <w:instrText>NUMPAGES  \* Arabic  \* MERGEFORMAT</w:instrText>
    </w:r>
    <w:r w:rsidRPr="00F276E6">
      <w:rPr>
        <w:b w:val="0"/>
        <w:bCs w:val="0"/>
        <w:sz w:val="18"/>
        <w:szCs w:val="18"/>
      </w:rPr>
      <w:fldChar w:fldCharType="separate"/>
    </w:r>
    <w:r>
      <w:rPr>
        <w:b w:val="0"/>
        <w:bCs w:val="0"/>
        <w:sz w:val="18"/>
        <w:szCs w:val="18"/>
      </w:rPr>
      <w:t>1</w:t>
    </w:r>
    <w:r w:rsidRPr="00F276E6">
      <w:rPr>
        <w:b w:val="0"/>
        <w:bCs w:val="0"/>
        <w:sz w:val="18"/>
        <w:szCs w:val="18"/>
      </w:rPr>
      <w:fldChar w:fldCharType="end"/>
    </w:r>
  </w:p>
  <w:p w14:paraId="16711EAE" w14:textId="77777777" w:rsidR="005C5F21" w:rsidRDefault="005C5F2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27D3E" w14:textId="77777777" w:rsidR="00A271E9" w:rsidRDefault="00A271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5A4C70" w14:textId="77777777" w:rsidR="00E31310" w:rsidRDefault="00E31310">
      <w:r>
        <w:rPr>
          <w:color w:val="000000"/>
        </w:rPr>
        <w:separator/>
      </w:r>
    </w:p>
  </w:footnote>
  <w:footnote w:type="continuationSeparator" w:id="0">
    <w:p w14:paraId="524A566D" w14:textId="77777777" w:rsidR="00E31310" w:rsidRDefault="00E31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E3D4E2" w14:textId="77777777" w:rsidR="00A271E9" w:rsidRDefault="00A271E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gliatabella"/>
      <w:tblW w:w="10490" w:type="dxa"/>
      <w:jc w:val="center"/>
      <w:tblLook w:val="04A0" w:firstRow="1" w:lastRow="0" w:firstColumn="1" w:lastColumn="0" w:noHBand="0" w:noVBand="1"/>
    </w:tblPr>
    <w:tblGrid>
      <w:gridCol w:w="3496"/>
      <w:gridCol w:w="3497"/>
      <w:gridCol w:w="3497"/>
    </w:tblGrid>
    <w:tr w:rsidR="006C71B6" w14:paraId="0246A8FE" w14:textId="77777777" w:rsidTr="00614EA3">
      <w:trPr>
        <w:trHeight w:val="340"/>
        <w:jc w:val="center"/>
      </w:trPr>
      <w:tc>
        <w:tcPr>
          <w:tcW w:w="10490" w:type="dxa"/>
          <w:gridSpan w:val="3"/>
          <w:tcBorders>
            <w:left w:val="nil"/>
            <w:bottom w:val="nil"/>
            <w:right w:val="nil"/>
          </w:tcBorders>
        </w:tcPr>
        <w:p w14:paraId="2DDEFD97" w14:textId="77777777" w:rsidR="006C71B6" w:rsidRDefault="006C71B6" w:rsidP="006C71B6">
          <w:r>
            <w:rPr>
              <w:noProof/>
            </w:rPr>
            <w:drawing>
              <wp:anchor distT="0" distB="0" distL="114300" distR="114300" simplePos="0" relativeHeight="251680256" behindDoc="0" locked="0" layoutInCell="1" allowOverlap="1" wp14:anchorId="509AA8AA" wp14:editId="584572C0">
                <wp:simplePos x="0" y="0"/>
                <wp:positionH relativeFrom="column">
                  <wp:posOffset>198120</wp:posOffset>
                </wp:positionH>
                <wp:positionV relativeFrom="paragraph">
                  <wp:posOffset>48472</wp:posOffset>
                </wp:positionV>
                <wp:extent cx="787400" cy="606954"/>
                <wp:effectExtent l="0" t="0" r="0" b="3175"/>
                <wp:wrapNone/>
                <wp:docPr id="8" name="Immagine 8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magine 8" descr="Immagine che contiene testo&#10;&#10;Descrizione generata automaticamente"/>
                        <pic:cNvPicPr/>
                      </pic:nvPicPr>
                      <pic:blipFill rotWithShape="1">
                        <a:blip r:embed="rId1"/>
                        <a:srcRect l="11277" t="28271" r="55904" b="26751"/>
                        <a:stretch/>
                      </pic:blipFill>
                      <pic:spPr bwMode="auto">
                        <a:xfrm>
                          <a:off x="0" y="0"/>
                          <a:ext cx="787400" cy="60695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E7781">
            <w:rPr>
              <w:rFonts w:ascii="Comic Sans MS" w:hAnsi="Comic Sans MS" w:cs="Comic Sans MS"/>
              <w:b/>
              <w:bCs/>
              <w:noProof/>
            </w:rPr>
            <w:drawing>
              <wp:anchor distT="0" distB="0" distL="114300" distR="114300" simplePos="0" relativeHeight="251652608" behindDoc="1" locked="0" layoutInCell="1" allowOverlap="1" wp14:anchorId="7B50064A" wp14:editId="480E3D38">
                <wp:simplePos x="0" y="0"/>
                <wp:positionH relativeFrom="column">
                  <wp:posOffset>1489499</wp:posOffset>
                </wp:positionH>
                <wp:positionV relativeFrom="paragraph">
                  <wp:posOffset>67099</wp:posOffset>
                </wp:positionV>
                <wp:extent cx="586740" cy="541655"/>
                <wp:effectExtent l="0" t="0" r="3810" b="0"/>
                <wp:wrapTight wrapText="bothSides">
                  <wp:wrapPolygon edited="0">
                    <wp:start x="0" y="0"/>
                    <wp:lineTo x="0" y="20511"/>
                    <wp:lineTo x="21039" y="20511"/>
                    <wp:lineTo x="21039" y="0"/>
                    <wp:lineTo x="0" y="0"/>
                  </wp:wrapPolygon>
                </wp:wrapTight>
                <wp:docPr id="16" name="Immagine 16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magine 16" descr="Immagine che contiene test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740" cy="541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E7781">
            <w:rPr>
              <w:noProof/>
            </w:rPr>
            <w:drawing>
              <wp:anchor distT="0" distB="0" distL="114300" distR="114300" simplePos="0" relativeHeight="251671040" behindDoc="1" locked="0" layoutInCell="1" allowOverlap="1" wp14:anchorId="654F5C64" wp14:editId="30985A5F">
                <wp:simplePos x="0" y="0"/>
                <wp:positionH relativeFrom="column">
                  <wp:posOffset>5570220</wp:posOffset>
                </wp:positionH>
                <wp:positionV relativeFrom="paragraph">
                  <wp:posOffset>81915</wp:posOffset>
                </wp:positionV>
                <wp:extent cx="504825" cy="499110"/>
                <wp:effectExtent l="0" t="0" r="9525" b="0"/>
                <wp:wrapTight wrapText="bothSides">
                  <wp:wrapPolygon edited="0">
                    <wp:start x="0" y="0"/>
                    <wp:lineTo x="0" y="20611"/>
                    <wp:lineTo x="21192" y="20611"/>
                    <wp:lineTo x="21192" y="0"/>
                    <wp:lineTo x="0" y="0"/>
                  </wp:wrapPolygon>
                </wp:wrapTight>
                <wp:docPr id="23" name="Immagine 23" descr="Immagine che contiene testo, clipart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Immagine 23" descr="Immagine che contiene testo, clipart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99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E7781">
            <w:rPr>
              <w:noProof/>
            </w:rPr>
            <w:drawing>
              <wp:anchor distT="0" distB="0" distL="114300" distR="114300" simplePos="0" relativeHeight="251661824" behindDoc="1" locked="0" layoutInCell="1" allowOverlap="1" wp14:anchorId="5FCFB385" wp14:editId="3E26DA52">
                <wp:simplePos x="0" y="0"/>
                <wp:positionH relativeFrom="column">
                  <wp:posOffset>4330065</wp:posOffset>
                </wp:positionH>
                <wp:positionV relativeFrom="paragraph">
                  <wp:posOffset>103505</wp:posOffset>
                </wp:positionV>
                <wp:extent cx="559435" cy="4572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0595" y="20700"/>
                    <wp:lineTo x="20595" y="0"/>
                    <wp:lineTo x="0" y="0"/>
                  </wp:wrapPolygon>
                </wp:wrapTight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9435" cy="457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43392" behindDoc="1" locked="0" layoutInCell="1" allowOverlap="1" wp14:anchorId="73924FEE" wp14:editId="4F115CFD">
                <wp:simplePos x="0" y="0"/>
                <wp:positionH relativeFrom="column">
                  <wp:posOffset>2661920</wp:posOffset>
                </wp:positionH>
                <wp:positionV relativeFrom="paragraph">
                  <wp:posOffset>52070</wp:posOffset>
                </wp:positionV>
                <wp:extent cx="1075055" cy="556260"/>
                <wp:effectExtent l="0" t="0" r="0" b="0"/>
                <wp:wrapTight wrapText="bothSides">
                  <wp:wrapPolygon edited="0">
                    <wp:start x="0" y="0"/>
                    <wp:lineTo x="0" y="20712"/>
                    <wp:lineTo x="21051" y="20712"/>
                    <wp:lineTo x="21051" y="0"/>
                    <wp:lineTo x="0" y="0"/>
                  </wp:wrapPolygon>
                </wp:wrapTight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505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EB35BE7" w14:textId="77777777" w:rsidR="006C71B6" w:rsidRDefault="006C71B6" w:rsidP="006C71B6"/>
        <w:p w14:paraId="21D982CA" w14:textId="77777777" w:rsidR="006C71B6" w:rsidRDefault="006C71B6" w:rsidP="006C71B6"/>
        <w:p w14:paraId="307B3901" w14:textId="77777777" w:rsidR="006C71B6" w:rsidRPr="00B9091F" w:rsidRDefault="006C71B6" w:rsidP="006C71B6"/>
      </w:tc>
    </w:tr>
    <w:tr w:rsidR="006C71B6" w14:paraId="4F646BA4" w14:textId="77777777" w:rsidTr="00614EA3">
      <w:trPr>
        <w:trHeight w:val="573"/>
        <w:jc w:val="center"/>
      </w:trPr>
      <w:tc>
        <w:tcPr>
          <w:tcW w:w="1049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6BCDD2A4" w14:textId="77777777" w:rsidR="006C71B6" w:rsidRPr="005C0CAE" w:rsidRDefault="006C71B6" w:rsidP="006C71B6">
          <w:pPr>
            <w:jc w:val="center"/>
            <w:rPr>
              <w:rFonts w:cs="Tahoma"/>
              <w:b/>
              <w:noProof/>
            </w:rPr>
          </w:pPr>
          <w:r>
            <w:rPr>
              <w:rFonts w:cs="Tahoma"/>
              <w:b/>
              <w:noProof/>
            </w:rPr>
            <w:t>I</w:t>
          </w:r>
          <w:r w:rsidRPr="005C0CAE">
            <w:rPr>
              <w:rFonts w:cs="Tahoma"/>
              <w:b/>
              <w:noProof/>
            </w:rPr>
            <w:t xml:space="preserve">.I.S.S. “Don Tonino Bello“ </w:t>
          </w:r>
        </w:p>
        <w:p w14:paraId="5216CA87" w14:textId="77777777" w:rsidR="006C71B6" w:rsidRPr="00FC6715" w:rsidRDefault="006C71B6" w:rsidP="006C71B6">
          <w:pPr>
            <w:jc w:val="center"/>
            <w:rPr>
              <w:rFonts w:cs="Tahoma"/>
              <w:b/>
              <w:noProof/>
              <w:sz w:val="16"/>
              <w:szCs w:val="16"/>
            </w:rPr>
          </w:pPr>
          <w:r w:rsidRPr="00C0386F">
            <w:rPr>
              <w:rFonts w:cs="Tahoma"/>
              <w:b/>
              <w:noProof/>
            </w:rPr>
            <w:t>Liceo Artistico “ Nino Della Notte”</w:t>
          </w:r>
          <w:r w:rsidRPr="005C0CAE">
            <w:rPr>
              <w:rFonts w:cs="Tahoma"/>
              <w:b/>
              <w:noProof/>
            </w:rPr>
            <w:t xml:space="preserve"> </w:t>
          </w:r>
        </w:p>
      </w:tc>
    </w:tr>
    <w:tr w:rsidR="006C71B6" w14:paraId="3D7E6D59" w14:textId="77777777" w:rsidTr="00614EA3">
      <w:trPr>
        <w:trHeight w:val="57"/>
        <w:jc w:val="center"/>
      </w:trPr>
      <w:tc>
        <w:tcPr>
          <w:tcW w:w="3496" w:type="dxa"/>
          <w:tcBorders>
            <w:top w:val="nil"/>
            <w:left w:val="nil"/>
            <w:bottom w:val="nil"/>
            <w:right w:val="nil"/>
          </w:tcBorders>
        </w:tcPr>
        <w:p w14:paraId="5A82612C" w14:textId="77777777" w:rsidR="006C71B6" w:rsidRPr="00DE7781" w:rsidRDefault="006C71B6" w:rsidP="006C71B6">
          <w:pPr>
            <w:tabs>
              <w:tab w:val="center" w:pos="4819"/>
              <w:tab w:val="right" w:pos="9638"/>
            </w:tabs>
            <w:jc w:val="center"/>
            <w:rPr>
              <w:rFonts w:cs="Tahoma"/>
              <w:b/>
              <w:noProof/>
              <w:sz w:val="14"/>
              <w:szCs w:val="14"/>
            </w:rPr>
          </w:pPr>
          <w:r w:rsidRPr="00DE7781">
            <w:rPr>
              <w:rFonts w:cs="Tahoma"/>
              <w:b/>
              <w:noProof/>
              <w:sz w:val="14"/>
              <w:szCs w:val="14"/>
            </w:rPr>
            <w:t>Istruzione tecnica</w:t>
          </w:r>
        </w:p>
        <w:p w14:paraId="56D6B2B8" w14:textId="77777777" w:rsidR="006C71B6" w:rsidRDefault="006C71B6" w:rsidP="006C71B6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</w:rPr>
          </w:pPr>
          <w:r w:rsidRPr="00C13EFE">
            <w:rPr>
              <w:rFonts w:cs="Tahoma"/>
              <w:noProof/>
              <w:sz w:val="14"/>
              <w:szCs w:val="14"/>
            </w:rPr>
            <w:t>Trasporti e logistica:</w:t>
          </w:r>
          <w:r w:rsidRPr="00DE7781">
            <w:rPr>
              <w:rFonts w:cs="Tahoma"/>
              <w:i/>
              <w:noProof/>
              <w:sz w:val="14"/>
              <w:szCs w:val="14"/>
            </w:rPr>
            <w:t xml:space="preserve"> Conduzione del mezzo Navale </w:t>
          </w:r>
        </w:p>
        <w:p w14:paraId="05931F9A" w14:textId="77777777" w:rsidR="006C71B6" w:rsidRDefault="006C71B6" w:rsidP="006C71B6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</w:rPr>
          </w:pPr>
          <w:r>
            <w:rPr>
              <w:rFonts w:cs="Tahoma"/>
              <w:i/>
              <w:noProof/>
              <w:sz w:val="14"/>
              <w:szCs w:val="14"/>
            </w:rPr>
            <w:t xml:space="preserve">Conduzione di Apparati e Impianti Marittimi </w:t>
          </w:r>
        </w:p>
        <w:p w14:paraId="783019DA" w14:textId="77777777" w:rsidR="006C71B6" w:rsidRPr="00DE7781" w:rsidRDefault="006C71B6" w:rsidP="006C71B6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</w:rPr>
          </w:pPr>
          <w:r w:rsidRPr="00DE7781">
            <w:rPr>
              <w:rFonts w:cs="Tahoma"/>
              <w:i/>
              <w:noProof/>
              <w:sz w:val="14"/>
              <w:szCs w:val="14"/>
            </w:rPr>
            <w:t>Conduzione del mezzo Aereo</w:t>
          </w:r>
        </w:p>
        <w:p w14:paraId="685CC843" w14:textId="77777777" w:rsidR="006C71B6" w:rsidRPr="00152BEE" w:rsidRDefault="006C71B6" w:rsidP="006C71B6">
          <w:pPr>
            <w:jc w:val="center"/>
            <w:rPr>
              <w:rFonts w:cs="Tahoma"/>
              <w:iCs/>
              <w:noProof/>
              <w:sz w:val="8"/>
              <w:szCs w:val="8"/>
            </w:rPr>
          </w:pPr>
          <w:r w:rsidRPr="00C13EFE">
            <w:rPr>
              <w:rFonts w:cs="Tahoma"/>
              <w:noProof/>
              <w:sz w:val="14"/>
              <w:szCs w:val="14"/>
            </w:rPr>
            <w:t>Biotecnologi</w:t>
          </w:r>
          <w:r w:rsidRPr="00C13EFE">
            <w:rPr>
              <w:rFonts w:cs="Tahoma"/>
              <w:i/>
              <w:noProof/>
              <w:sz w:val="14"/>
              <w:szCs w:val="14"/>
            </w:rPr>
            <w:t>e</w:t>
          </w:r>
          <w:r w:rsidRPr="00C13EFE">
            <w:rPr>
              <w:rFonts w:cs="Tahoma"/>
              <w:noProof/>
              <w:sz w:val="14"/>
              <w:szCs w:val="14"/>
            </w:rPr>
            <w:t>:</w:t>
          </w:r>
          <w:r>
            <w:rPr>
              <w:rFonts w:cs="Tahoma"/>
              <w:noProof/>
              <w:sz w:val="14"/>
              <w:szCs w:val="14"/>
            </w:rPr>
            <w:t xml:space="preserve"> </w:t>
          </w:r>
          <w:r w:rsidRPr="00DE7781">
            <w:rPr>
              <w:rFonts w:cs="Tahoma"/>
              <w:i/>
              <w:noProof/>
              <w:sz w:val="14"/>
              <w:szCs w:val="14"/>
            </w:rPr>
            <w:t>Sanitarie</w:t>
          </w:r>
          <w:r>
            <w:rPr>
              <w:rFonts w:cs="Tahoma"/>
              <w:i/>
              <w:noProof/>
              <w:sz w:val="14"/>
              <w:szCs w:val="14"/>
            </w:rPr>
            <w:t xml:space="preserve"> -  </w:t>
          </w:r>
          <w:r w:rsidRPr="00DE7781">
            <w:rPr>
              <w:rFonts w:cs="Tahoma"/>
              <w:i/>
              <w:noProof/>
              <w:sz w:val="14"/>
              <w:szCs w:val="14"/>
            </w:rPr>
            <w:t>Ambientali</w:t>
          </w:r>
        </w:p>
      </w:tc>
      <w:tc>
        <w:tcPr>
          <w:tcW w:w="3497" w:type="dxa"/>
          <w:tcBorders>
            <w:top w:val="nil"/>
            <w:left w:val="nil"/>
            <w:bottom w:val="nil"/>
            <w:right w:val="nil"/>
          </w:tcBorders>
        </w:tcPr>
        <w:p w14:paraId="4A7BAD26" w14:textId="77777777" w:rsidR="006C71B6" w:rsidRPr="00DE7781" w:rsidRDefault="006C71B6" w:rsidP="006C71B6">
          <w:pPr>
            <w:tabs>
              <w:tab w:val="center" w:pos="4819"/>
              <w:tab w:val="right" w:pos="9638"/>
            </w:tabs>
            <w:jc w:val="center"/>
            <w:rPr>
              <w:rFonts w:cs="Tahoma"/>
              <w:b/>
              <w:noProof/>
              <w:sz w:val="14"/>
              <w:szCs w:val="14"/>
            </w:rPr>
          </w:pPr>
          <w:r w:rsidRPr="00DE7781">
            <w:rPr>
              <w:rFonts w:cs="Tahoma"/>
              <w:b/>
              <w:noProof/>
              <w:sz w:val="14"/>
              <w:szCs w:val="14"/>
            </w:rPr>
            <w:t>Istruzione Professionale</w:t>
          </w:r>
        </w:p>
        <w:p w14:paraId="05AE597C" w14:textId="77777777" w:rsidR="006C71B6" w:rsidRDefault="006C71B6" w:rsidP="006C71B6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</w:rPr>
          </w:pPr>
          <w:r w:rsidRPr="00DE7781">
            <w:rPr>
              <w:rFonts w:cs="Tahoma"/>
              <w:i/>
              <w:noProof/>
              <w:sz w:val="14"/>
              <w:szCs w:val="14"/>
            </w:rPr>
            <w:t>Industria</w:t>
          </w:r>
          <w:r>
            <w:rPr>
              <w:rFonts w:cs="Tahoma"/>
              <w:i/>
              <w:noProof/>
              <w:sz w:val="14"/>
              <w:szCs w:val="14"/>
            </w:rPr>
            <w:t xml:space="preserve"> e A</w:t>
          </w:r>
          <w:r w:rsidRPr="00DE7781">
            <w:rPr>
              <w:rFonts w:cs="Tahoma"/>
              <w:i/>
              <w:noProof/>
              <w:sz w:val="14"/>
              <w:szCs w:val="14"/>
            </w:rPr>
            <w:t>rtigianato per il Made Italy</w:t>
          </w:r>
          <w:r>
            <w:rPr>
              <w:rFonts w:cs="Tahoma"/>
              <w:i/>
              <w:noProof/>
              <w:sz w:val="14"/>
              <w:szCs w:val="14"/>
            </w:rPr>
            <w:t xml:space="preserve">:  </w:t>
          </w:r>
        </w:p>
        <w:p w14:paraId="0CAB92E3" w14:textId="77777777" w:rsidR="006C71B6" w:rsidRPr="00DE7781" w:rsidRDefault="006C71B6" w:rsidP="006C71B6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</w:rPr>
          </w:pPr>
          <w:r>
            <w:rPr>
              <w:rFonts w:cs="Tahoma"/>
              <w:i/>
              <w:noProof/>
              <w:sz w:val="14"/>
              <w:szCs w:val="14"/>
            </w:rPr>
            <w:t>Moda - Audiovisivo</w:t>
          </w:r>
        </w:p>
        <w:p w14:paraId="2D2EC1B8" w14:textId="77777777" w:rsidR="006C71B6" w:rsidRPr="00DE7781" w:rsidRDefault="006C71B6" w:rsidP="006C71B6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</w:rPr>
          </w:pPr>
          <w:r>
            <w:rPr>
              <w:rFonts w:cs="Tahoma"/>
              <w:iCs/>
              <w:noProof/>
              <w:sz w:val="14"/>
              <w:szCs w:val="14"/>
            </w:rPr>
            <w:t xml:space="preserve">Servizi </w:t>
          </w:r>
          <w:r w:rsidRPr="00C13EFE">
            <w:rPr>
              <w:rFonts w:cs="Tahoma"/>
              <w:iCs/>
              <w:noProof/>
              <w:sz w:val="14"/>
              <w:szCs w:val="14"/>
            </w:rPr>
            <w:t xml:space="preserve">Socio </w:t>
          </w:r>
          <w:r>
            <w:rPr>
              <w:rFonts w:cs="Tahoma"/>
              <w:iCs/>
              <w:noProof/>
              <w:sz w:val="14"/>
              <w:szCs w:val="14"/>
            </w:rPr>
            <w:t>- s</w:t>
          </w:r>
          <w:r w:rsidRPr="00C13EFE">
            <w:rPr>
              <w:rFonts w:cs="Tahoma"/>
              <w:iCs/>
              <w:noProof/>
              <w:sz w:val="14"/>
              <w:szCs w:val="14"/>
            </w:rPr>
            <w:t>anitari</w:t>
          </w:r>
          <w:r w:rsidRPr="00C13EFE">
            <w:rPr>
              <w:rFonts w:cs="Tahoma"/>
              <w:i/>
              <w:noProof/>
              <w:sz w:val="14"/>
              <w:szCs w:val="14"/>
            </w:rPr>
            <w:t>:</w:t>
          </w:r>
          <w:r w:rsidRPr="00DE7781">
            <w:rPr>
              <w:rFonts w:cs="Tahoma"/>
              <w:i/>
              <w:noProof/>
              <w:sz w:val="14"/>
              <w:szCs w:val="14"/>
            </w:rPr>
            <w:t xml:space="preserve"> Odontotecnico - Ottico</w:t>
          </w:r>
        </w:p>
        <w:p w14:paraId="75CA6C9C" w14:textId="77777777" w:rsidR="006C71B6" w:rsidRPr="00B17336" w:rsidRDefault="006C71B6" w:rsidP="006C71B6">
          <w:pPr>
            <w:tabs>
              <w:tab w:val="center" w:pos="4819"/>
              <w:tab w:val="right" w:pos="9638"/>
            </w:tabs>
            <w:jc w:val="center"/>
            <w:rPr>
              <w:rFonts w:cs="Tahoma"/>
              <w:i/>
              <w:noProof/>
              <w:sz w:val="14"/>
              <w:szCs w:val="14"/>
            </w:rPr>
          </w:pPr>
          <w:r w:rsidRPr="00C13EFE">
            <w:rPr>
              <w:rFonts w:cs="Tahoma"/>
              <w:i/>
              <w:noProof/>
              <w:sz w:val="14"/>
              <w:szCs w:val="14"/>
            </w:rPr>
            <w:t xml:space="preserve">Manutenzione </w:t>
          </w:r>
          <w:r>
            <w:rPr>
              <w:rFonts w:cs="Tahoma"/>
              <w:i/>
              <w:noProof/>
              <w:sz w:val="14"/>
              <w:szCs w:val="14"/>
            </w:rPr>
            <w:t xml:space="preserve">e </w:t>
          </w:r>
          <w:r w:rsidRPr="00C13EFE">
            <w:rPr>
              <w:rFonts w:cs="Tahoma"/>
              <w:i/>
              <w:noProof/>
              <w:sz w:val="14"/>
              <w:szCs w:val="14"/>
            </w:rPr>
            <w:t>Assistenza Tecnica</w:t>
          </w:r>
          <w:r>
            <w:rPr>
              <w:rFonts w:cs="Tahoma"/>
              <w:i/>
              <w:noProof/>
              <w:sz w:val="14"/>
              <w:szCs w:val="14"/>
            </w:rPr>
            <w:t xml:space="preserve"> Impianti</w:t>
          </w:r>
        </w:p>
      </w:tc>
      <w:tc>
        <w:tcPr>
          <w:tcW w:w="3497" w:type="dxa"/>
          <w:tcBorders>
            <w:top w:val="nil"/>
            <w:left w:val="nil"/>
            <w:bottom w:val="nil"/>
            <w:right w:val="nil"/>
          </w:tcBorders>
        </w:tcPr>
        <w:p w14:paraId="71B5826C" w14:textId="77777777" w:rsidR="006C71B6" w:rsidRPr="006502B0" w:rsidRDefault="006C71B6" w:rsidP="006C71B6">
          <w:pPr>
            <w:jc w:val="center"/>
            <w:rPr>
              <w:rFonts w:cs="Tahoma"/>
              <w:b/>
              <w:bCs/>
              <w:iCs/>
              <w:noProof/>
              <w:sz w:val="14"/>
              <w:szCs w:val="14"/>
            </w:rPr>
          </w:pPr>
          <w:r w:rsidRPr="006502B0">
            <w:rPr>
              <w:rFonts w:cs="Tahoma"/>
              <w:b/>
              <w:bCs/>
              <w:iCs/>
              <w:noProof/>
              <w:sz w:val="14"/>
              <w:szCs w:val="14"/>
            </w:rPr>
            <w:t>Liceo Artistico</w:t>
          </w:r>
        </w:p>
        <w:p w14:paraId="5B595CD9" w14:textId="77777777" w:rsidR="006C71B6" w:rsidRDefault="006C71B6" w:rsidP="006C71B6">
          <w:pPr>
            <w:jc w:val="center"/>
            <w:rPr>
              <w:rFonts w:cs="Tahoma"/>
              <w:i/>
              <w:noProof/>
              <w:sz w:val="14"/>
              <w:szCs w:val="14"/>
            </w:rPr>
          </w:pPr>
          <w:r w:rsidRPr="009F62A4">
            <w:rPr>
              <w:rFonts w:cs="Tahoma"/>
              <w:i/>
              <w:noProof/>
              <w:sz w:val="14"/>
              <w:szCs w:val="14"/>
            </w:rPr>
            <w:t>Architettura e Ambiente</w:t>
          </w:r>
        </w:p>
        <w:p w14:paraId="0E4BD52A" w14:textId="77777777" w:rsidR="006C71B6" w:rsidRPr="009F62A4" w:rsidRDefault="006C71B6" w:rsidP="006C71B6">
          <w:pPr>
            <w:jc w:val="center"/>
            <w:rPr>
              <w:rFonts w:cs="Tahoma"/>
              <w:i/>
              <w:noProof/>
              <w:sz w:val="14"/>
              <w:szCs w:val="14"/>
            </w:rPr>
          </w:pPr>
          <w:r w:rsidRPr="009F62A4">
            <w:rPr>
              <w:rFonts w:cs="Tahoma"/>
              <w:i/>
              <w:noProof/>
              <w:sz w:val="14"/>
              <w:szCs w:val="14"/>
            </w:rPr>
            <w:t>Arti Figurative</w:t>
          </w:r>
        </w:p>
        <w:p w14:paraId="0E3D680E" w14:textId="77777777" w:rsidR="006C71B6" w:rsidRDefault="006C71B6" w:rsidP="006C71B6">
          <w:pPr>
            <w:jc w:val="center"/>
            <w:rPr>
              <w:rFonts w:cs="Tahoma"/>
              <w:i/>
              <w:noProof/>
              <w:sz w:val="14"/>
              <w:szCs w:val="14"/>
            </w:rPr>
          </w:pPr>
          <w:r w:rsidRPr="009F62A4">
            <w:rPr>
              <w:rFonts w:cs="Tahoma"/>
              <w:i/>
              <w:noProof/>
              <w:sz w:val="14"/>
              <w:szCs w:val="14"/>
            </w:rPr>
            <w:t>Design</w:t>
          </w:r>
          <w:r>
            <w:rPr>
              <w:rFonts w:cs="Tahoma"/>
              <w:i/>
              <w:noProof/>
              <w:sz w:val="14"/>
              <w:szCs w:val="14"/>
            </w:rPr>
            <w:t xml:space="preserve"> </w:t>
          </w:r>
        </w:p>
        <w:p w14:paraId="64CD929D" w14:textId="77777777" w:rsidR="006C71B6" w:rsidRPr="006502B0" w:rsidRDefault="006C71B6" w:rsidP="006C71B6">
          <w:pPr>
            <w:jc w:val="center"/>
            <w:rPr>
              <w:rFonts w:cs="Tahoma"/>
              <w:i/>
              <w:noProof/>
              <w:sz w:val="14"/>
              <w:szCs w:val="14"/>
            </w:rPr>
          </w:pPr>
          <w:r>
            <w:rPr>
              <w:rFonts w:cs="Tahoma"/>
              <w:i/>
              <w:noProof/>
              <w:sz w:val="14"/>
              <w:szCs w:val="14"/>
            </w:rPr>
            <w:t>G</w:t>
          </w:r>
          <w:r w:rsidRPr="009F62A4">
            <w:rPr>
              <w:rFonts w:cs="Tahoma"/>
              <w:i/>
              <w:noProof/>
              <w:sz w:val="14"/>
              <w:szCs w:val="14"/>
            </w:rPr>
            <w:t>rafic</w:t>
          </w:r>
          <w:r>
            <w:rPr>
              <w:rFonts w:cs="Tahoma"/>
              <w:i/>
              <w:noProof/>
              <w:sz w:val="14"/>
              <w:szCs w:val="14"/>
            </w:rPr>
            <w:t>a</w:t>
          </w:r>
        </w:p>
      </w:tc>
    </w:tr>
    <w:tr w:rsidR="006C71B6" w14:paraId="47317D24" w14:textId="77777777" w:rsidTr="00614EA3">
      <w:trPr>
        <w:trHeight w:val="283"/>
        <w:jc w:val="center"/>
      </w:trPr>
      <w:tc>
        <w:tcPr>
          <w:tcW w:w="10490" w:type="dxa"/>
          <w:gridSpan w:val="3"/>
          <w:tcBorders>
            <w:top w:val="nil"/>
            <w:left w:val="nil"/>
            <w:right w:val="nil"/>
          </w:tcBorders>
          <w:vAlign w:val="center"/>
        </w:tcPr>
        <w:p w14:paraId="3635C0C8" w14:textId="77777777" w:rsidR="006C71B6" w:rsidRPr="00371AB4" w:rsidRDefault="006C71B6" w:rsidP="006C71B6">
          <w:pPr>
            <w:tabs>
              <w:tab w:val="center" w:pos="4819"/>
              <w:tab w:val="right" w:pos="9638"/>
            </w:tabs>
            <w:jc w:val="center"/>
            <w:rPr>
              <w:rFonts w:cs="Tahoma"/>
              <w:iCs/>
              <w:noProof/>
              <w:sz w:val="14"/>
              <w:szCs w:val="14"/>
            </w:rPr>
          </w:pPr>
          <w:r w:rsidRPr="00371AB4">
            <w:rPr>
              <w:rFonts w:cs="Tahoma"/>
              <w:b/>
              <w:bCs/>
              <w:iCs/>
              <w:noProof/>
              <w:sz w:val="14"/>
              <w:szCs w:val="14"/>
            </w:rPr>
            <w:t>Tricase</w:t>
          </w:r>
          <w:r w:rsidRPr="00371AB4">
            <w:rPr>
              <w:rFonts w:cs="Tahoma"/>
              <w:iCs/>
              <w:noProof/>
              <w:sz w:val="14"/>
              <w:szCs w:val="14"/>
            </w:rPr>
            <w:t xml:space="preserve">: via Apulia snc – </w:t>
          </w:r>
          <w:r w:rsidRPr="00371AB4">
            <w:rPr>
              <w:rFonts w:cs="Tahoma"/>
              <w:b/>
              <w:bCs/>
              <w:iCs/>
              <w:noProof/>
              <w:sz w:val="14"/>
              <w:szCs w:val="14"/>
            </w:rPr>
            <w:t>Alessano</w:t>
          </w:r>
          <w:r w:rsidRPr="00371AB4">
            <w:rPr>
              <w:rFonts w:cs="Tahoma"/>
              <w:iCs/>
              <w:noProof/>
              <w:sz w:val="14"/>
              <w:szCs w:val="14"/>
            </w:rPr>
            <w:t xml:space="preserve">: via 2 Novembre e via Matine – </w:t>
          </w:r>
          <w:r w:rsidRPr="00371AB4">
            <w:rPr>
              <w:rFonts w:cs="Tahoma"/>
              <w:b/>
              <w:bCs/>
              <w:iCs/>
              <w:noProof/>
              <w:sz w:val="14"/>
              <w:szCs w:val="14"/>
            </w:rPr>
            <w:t>Poggiardo</w:t>
          </w:r>
          <w:r w:rsidRPr="00371AB4">
            <w:rPr>
              <w:rFonts w:cs="Tahoma"/>
              <w:iCs/>
              <w:noProof/>
              <w:sz w:val="14"/>
              <w:szCs w:val="14"/>
            </w:rPr>
            <w:t>: via Principe di Piemonte,1</w:t>
          </w:r>
        </w:p>
      </w:tc>
    </w:tr>
  </w:tbl>
  <w:p w14:paraId="16711EAC" w14:textId="77777777" w:rsidR="001A187B" w:rsidRDefault="001A187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FFF8C" w14:textId="77777777" w:rsidR="00A271E9" w:rsidRDefault="00A271E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A44CC"/>
    <w:multiLevelType w:val="multilevel"/>
    <w:tmpl w:val="238E81D0"/>
    <w:styleLink w:val="WWNum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0CA2498D"/>
    <w:multiLevelType w:val="hybridMultilevel"/>
    <w:tmpl w:val="30664078"/>
    <w:lvl w:ilvl="0" w:tplc="EC42456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A094E"/>
    <w:multiLevelType w:val="multilevel"/>
    <w:tmpl w:val="3A508E5E"/>
    <w:styleLink w:val="WWNum4"/>
    <w:lvl w:ilvl="0">
      <w:numFmt w:val="bullet"/>
      <w:lvlText w:val=""/>
      <w:lvlJc w:val="left"/>
      <w:pPr>
        <w:ind w:left="360" w:hanging="360"/>
      </w:pPr>
      <w:rPr>
        <w:rFonts w:cs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cs="Wingdings"/>
      </w:rPr>
    </w:lvl>
    <w:lvl w:ilvl="3">
      <w:numFmt w:val="bullet"/>
      <w:lvlText w:val=""/>
      <w:lvlJc w:val="left"/>
      <w:pPr>
        <w:ind w:left="2880" w:hanging="360"/>
      </w:pPr>
      <w:rPr>
        <w:rFonts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cs="Wingdings"/>
      </w:rPr>
    </w:lvl>
    <w:lvl w:ilvl="6">
      <w:numFmt w:val="bullet"/>
      <w:lvlText w:val=""/>
      <w:lvlJc w:val="left"/>
      <w:pPr>
        <w:ind w:left="5040" w:hanging="360"/>
      </w:pPr>
      <w:rPr>
        <w:rFonts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cs="Wingdings"/>
      </w:rPr>
    </w:lvl>
  </w:abstractNum>
  <w:abstractNum w:abstractNumId="3" w15:restartNumberingAfterBreak="0">
    <w:nsid w:val="1EAB4BD9"/>
    <w:multiLevelType w:val="multilevel"/>
    <w:tmpl w:val="35B486D0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1420" w:hanging="340"/>
      </w:pPr>
      <w:rPr>
        <w:rFonts w:cs="Symbol"/>
        <w:sz w:val="22"/>
        <w:szCs w:val="22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005207F"/>
    <w:multiLevelType w:val="multilevel"/>
    <w:tmpl w:val="9DEA98A2"/>
    <w:styleLink w:val="WWNum6"/>
    <w:lvl w:ilvl="0">
      <w:numFmt w:val="bullet"/>
      <w:lvlText w:val=""/>
      <w:lvlJc w:val="left"/>
      <w:pPr>
        <w:ind w:left="360" w:hanging="360"/>
      </w:pPr>
      <w:rPr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4BA2AB8"/>
    <w:multiLevelType w:val="multilevel"/>
    <w:tmpl w:val="FC4236EC"/>
    <w:styleLink w:val="WWNum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A4718F8"/>
    <w:multiLevelType w:val="multilevel"/>
    <w:tmpl w:val="1D2220DC"/>
    <w:styleLink w:val="WWNum3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4E832E0B"/>
    <w:multiLevelType w:val="multilevel"/>
    <w:tmpl w:val="22881DB4"/>
    <w:styleLink w:val="WWNum8"/>
    <w:lvl w:ilvl="0">
      <w:numFmt w:val="bullet"/>
      <w:lvlText w:val=""/>
      <w:lvlJc w:val="left"/>
      <w:pPr>
        <w:ind w:left="36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8" w15:restartNumberingAfterBreak="0">
    <w:nsid w:val="61967314"/>
    <w:multiLevelType w:val="multilevel"/>
    <w:tmpl w:val="532052B8"/>
    <w:styleLink w:val="WWNum10"/>
    <w:lvl w:ilvl="0">
      <w:numFmt w:val="bullet"/>
      <w:lvlText w:val="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9" w15:restartNumberingAfterBreak="0">
    <w:nsid w:val="66882AF4"/>
    <w:multiLevelType w:val="multilevel"/>
    <w:tmpl w:val="403EE060"/>
    <w:styleLink w:val="WWNum1"/>
    <w:lvl w:ilvl="0">
      <w:numFmt w:val="bullet"/>
      <w:lvlText w:val=""/>
      <w:lvlJc w:val="left"/>
      <w:pPr>
        <w:ind w:left="644" w:hanging="360"/>
      </w:pPr>
      <w:rPr>
        <w:rFonts w:cs="Symbol"/>
      </w:rPr>
    </w:lvl>
    <w:lvl w:ilvl="1">
      <w:numFmt w:val="bullet"/>
      <w:lvlText w:val="o"/>
      <w:lvlJc w:val="left"/>
      <w:pPr>
        <w:ind w:left="1451" w:hanging="360"/>
      </w:pPr>
      <w:rPr>
        <w:rFonts w:cs="Courier New"/>
      </w:rPr>
    </w:lvl>
    <w:lvl w:ilvl="2">
      <w:numFmt w:val="bullet"/>
      <w:lvlText w:val=""/>
      <w:lvlJc w:val="left"/>
      <w:pPr>
        <w:ind w:left="2171" w:hanging="360"/>
      </w:pPr>
      <w:rPr>
        <w:rFonts w:cs="Wingdings"/>
      </w:rPr>
    </w:lvl>
    <w:lvl w:ilvl="3">
      <w:numFmt w:val="bullet"/>
      <w:lvlText w:val=""/>
      <w:lvlJc w:val="left"/>
      <w:pPr>
        <w:ind w:left="2891" w:hanging="360"/>
      </w:pPr>
      <w:rPr>
        <w:rFonts w:cs="Symbol"/>
      </w:rPr>
    </w:lvl>
    <w:lvl w:ilvl="4">
      <w:numFmt w:val="bullet"/>
      <w:lvlText w:val="o"/>
      <w:lvlJc w:val="left"/>
      <w:pPr>
        <w:ind w:left="3611" w:hanging="360"/>
      </w:pPr>
      <w:rPr>
        <w:rFonts w:cs="Courier New"/>
      </w:rPr>
    </w:lvl>
    <w:lvl w:ilvl="5">
      <w:numFmt w:val="bullet"/>
      <w:lvlText w:val=""/>
      <w:lvlJc w:val="left"/>
      <w:pPr>
        <w:ind w:left="4331" w:hanging="360"/>
      </w:pPr>
      <w:rPr>
        <w:rFonts w:cs="Wingdings"/>
      </w:rPr>
    </w:lvl>
    <w:lvl w:ilvl="6">
      <w:numFmt w:val="bullet"/>
      <w:lvlText w:val=""/>
      <w:lvlJc w:val="left"/>
      <w:pPr>
        <w:ind w:left="5051" w:hanging="360"/>
      </w:pPr>
      <w:rPr>
        <w:rFonts w:cs="Symbol"/>
      </w:rPr>
    </w:lvl>
    <w:lvl w:ilvl="7">
      <w:numFmt w:val="bullet"/>
      <w:lvlText w:val="o"/>
      <w:lvlJc w:val="left"/>
      <w:pPr>
        <w:ind w:left="5771" w:hanging="360"/>
      </w:pPr>
      <w:rPr>
        <w:rFonts w:cs="Courier New"/>
      </w:rPr>
    </w:lvl>
    <w:lvl w:ilvl="8">
      <w:numFmt w:val="bullet"/>
      <w:lvlText w:val=""/>
      <w:lvlJc w:val="left"/>
      <w:pPr>
        <w:ind w:left="6491" w:hanging="360"/>
      </w:pPr>
      <w:rPr>
        <w:rFonts w:cs="Wingdings"/>
      </w:rPr>
    </w:lvl>
  </w:abstractNum>
  <w:abstractNum w:abstractNumId="10" w15:restartNumberingAfterBreak="0">
    <w:nsid w:val="6A2B52FB"/>
    <w:multiLevelType w:val="multilevel"/>
    <w:tmpl w:val="7506F1B8"/>
    <w:styleLink w:val="WWNum9"/>
    <w:lvl w:ilvl="0">
      <w:numFmt w:val="bullet"/>
      <w:lvlText w:val=""/>
      <w:lvlJc w:val="left"/>
      <w:pPr>
        <w:ind w:left="360" w:hanging="360"/>
      </w:pPr>
      <w:rPr>
        <w:rFonts w:cs="Symbol"/>
      </w:rPr>
    </w:lvl>
    <w:lvl w:ilvl="1">
      <w:numFmt w:val="bullet"/>
      <w:lvlText w:val="o"/>
      <w:lvlJc w:val="left"/>
      <w:pPr>
        <w:ind w:left="1080" w:hanging="360"/>
      </w:pPr>
      <w:rPr>
        <w:rFonts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</w:lvl>
    <w:lvl w:ilvl="4">
      <w:numFmt w:val="bullet"/>
      <w:lvlText w:val="o"/>
      <w:lvlJc w:val="left"/>
      <w:pPr>
        <w:ind w:left="3240" w:hanging="360"/>
      </w:pPr>
      <w:rPr>
        <w:rFonts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</w:lvl>
    <w:lvl w:ilvl="7">
      <w:numFmt w:val="bullet"/>
      <w:lvlText w:val="o"/>
      <w:lvlJc w:val="left"/>
      <w:pPr>
        <w:ind w:left="5400" w:hanging="360"/>
      </w:pPr>
      <w:rPr>
        <w:rFonts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11" w15:restartNumberingAfterBreak="0">
    <w:nsid w:val="703A2804"/>
    <w:multiLevelType w:val="multilevel"/>
    <w:tmpl w:val="D242A4FA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7"/>
  </w:num>
  <w:num w:numId="9">
    <w:abstractNumId w:val="10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6988"/>
    <w:rsid w:val="00013E04"/>
    <w:rsid w:val="000205C3"/>
    <w:rsid w:val="00045CE2"/>
    <w:rsid w:val="000653AA"/>
    <w:rsid w:val="001A187B"/>
    <w:rsid w:val="001C0ED0"/>
    <w:rsid w:val="001C310A"/>
    <w:rsid w:val="002A5B9B"/>
    <w:rsid w:val="002C7BF6"/>
    <w:rsid w:val="003A49E5"/>
    <w:rsid w:val="00456DD7"/>
    <w:rsid w:val="00536535"/>
    <w:rsid w:val="00565ADB"/>
    <w:rsid w:val="005C5F21"/>
    <w:rsid w:val="005F68B2"/>
    <w:rsid w:val="0065746C"/>
    <w:rsid w:val="006C71B6"/>
    <w:rsid w:val="006D7F13"/>
    <w:rsid w:val="006E5F87"/>
    <w:rsid w:val="0076332E"/>
    <w:rsid w:val="007A49A3"/>
    <w:rsid w:val="007D3681"/>
    <w:rsid w:val="007E2A7A"/>
    <w:rsid w:val="007E3BB4"/>
    <w:rsid w:val="00847C53"/>
    <w:rsid w:val="008E5995"/>
    <w:rsid w:val="009A602F"/>
    <w:rsid w:val="009F0C0C"/>
    <w:rsid w:val="00A271E9"/>
    <w:rsid w:val="00A46988"/>
    <w:rsid w:val="00A74032"/>
    <w:rsid w:val="00AC7E23"/>
    <w:rsid w:val="00B646D9"/>
    <w:rsid w:val="00C1575F"/>
    <w:rsid w:val="00C465D6"/>
    <w:rsid w:val="00C73AC8"/>
    <w:rsid w:val="00CA3FBD"/>
    <w:rsid w:val="00CC5704"/>
    <w:rsid w:val="00CF45F2"/>
    <w:rsid w:val="00D04F90"/>
    <w:rsid w:val="00D26F17"/>
    <w:rsid w:val="00D4778B"/>
    <w:rsid w:val="00E31310"/>
    <w:rsid w:val="00E4080C"/>
    <w:rsid w:val="00EE4939"/>
    <w:rsid w:val="00F8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11DB0"/>
  <w15:docId w15:val="{539BACB4-572B-4150-AD2B-14246959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7BF6"/>
  </w:style>
  <w:style w:type="paragraph" w:styleId="Titolo2">
    <w:name w:val="heading 2"/>
    <w:basedOn w:val="Standard"/>
    <w:next w:val="Textbody"/>
    <w:uiPriority w:val="9"/>
    <w:semiHidden/>
    <w:unhideWhenUsed/>
    <w:qFormat/>
    <w:rsid w:val="002C7BF6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Standard"/>
    <w:next w:val="Textbody"/>
    <w:uiPriority w:val="9"/>
    <w:semiHidden/>
    <w:unhideWhenUsed/>
    <w:qFormat/>
    <w:rsid w:val="002C7BF6"/>
    <w:pPr>
      <w:keepNext/>
      <w:widowControl w:val="0"/>
      <w:shd w:val="clear" w:color="auto" w:fill="E6E6E6"/>
      <w:suppressAutoHyphens w:val="0"/>
      <w:jc w:val="both"/>
      <w:outlineLvl w:val="2"/>
    </w:pPr>
    <w:rPr>
      <w:rFonts w:ascii="Tahoma" w:hAnsi="Tahoma" w:cs="Tahoma"/>
      <w:i/>
      <w:iCs/>
      <w:u w:val="single"/>
      <w:lang w:eastAsia="it-IT"/>
    </w:rPr>
  </w:style>
  <w:style w:type="paragraph" w:styleId="Titolo5">
    <w:name w:val="heading 5"/>
    <w:basedOn w:val="Standard"/>
    <w:next w:val="Textbody"/>
    <w:uiPriority w:val="9"/>
    <w:semiHidden/>
    <w:unhideWhenUsed/>
    <w:qFormat/>
    <w:rsid w:val="002C7BF6"/>
    <w:pPr>
      <w:keepNext/>
      <w:keepLines/>
      <w:spacing w:before="200"/>
      <w:outlineLvl w:val="4"/>
    </w:pPr>
    <w:rPr>
      <w:rFonts w:ascii="Cambria" w:hAnsi="Cambria" w:cs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2C7BF6"/>
    <w:pPr>
      <w:widowControl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Heading">
    <w:name w:val="Heading"/>
    <w:basedOn w:val="Standard"/>
    <w:next w:val="Textbody"/>
    <w:rsid w:val="002C7BF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2C7BF6"/>
    <w:pPr>
      <w:spacing w:after="120"/>
    </w:pPr>
  </w:style>
  <w:style w:type="paragraph" w:styleId="Elenco">
    <w:name w:val="List"/>
    <w:basedOn w:val="Textbody"/>
    <w:rsid w:val="002C7BF6"/>
    <w:rPr>
      <w:rFonts w:cs="Arial"/>
    </w:rPr>
  </w:style>
  <w:style w:type="paragraph" w:styleId="Didascalia">
    <w:name w:val="caption"/>
    <w:basedOn w:val="Standard"/>
    <w:rsid w:val="002C7BF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2C7BF6"/>
    <w:pPr>
      <w:suppressLineNumbers/>
    </w:pPr>
    <w:rPr>
      <w:rFonts w:cs="Arial"/>
    </w:rPr>
  </w:style>
  <w:style w:type="paragraph" w:styleId="Intestazione">
    <w:name w:val="header"/>
    <w:basedOn w:val="Standard"/>
    <w:rsid w:val="002C7BF6"/>
    <w:pPr>
      <w:suppressLineNumbers/>
      <w:tabs>
        <w:tab w:val="center" w:pos="4819"/>
        <w:tab w:val="right" w:pos="9638"/>
      </w:tabs>
    </w:pPr>
  </w:style>
  <w:style w:type="paragraph" w:styleId="Paragrafoelenco">
    <w:name w:val="List Paragraph"/>
    <w:basedOn w:val="Standard"/>
    <w:rsid w:val="002C7BF6"/>
    <w:pPr>
      <w:suppressAutoHyphens w:val="0"/>
      <w:ind w:left="720"/>
    </w:pPr>
    <w:rPr>
      <w:b/>
      <w:bCs/>
      <w:sz w:val="32"/>
      <w:szCs w:val="32"/>
      <w:lang w:eastAsia="it-IT"/>
    </w:rPr>
  </w:style>
  <w:style w:type="paragraph" w:styleId="Pidipagina">
    <w:name w:val="footer"/>
    <w:basedOn w:val="Standard"/>
    <w:uiPriority w:val="99"/>
    <w:rsid w:val="002C7BF6"/>
    <w:pPr>
      <w:suppressLineNumbers/>
      <w:tabs>
        <w:tab w:val="center" w:pos="4819"/>
        <w:tab w:val="right" w:pos="9638"/>
      </w:tabs>
      <w:suppressAutoHyphens w:val="0"/>
    </w:pPr>
    <w:rPr>
      <w:b/>
      <w:bCs/>
      <w:sz w:val="32"/>
      <w:szCs w:val="32"/>
      <w:lang w:eastAsia="it-IT"/>
    </w:rPr>
  </w:style>
  <w:style w:type="paragraph" w:styleId="Testofumetto">
    <w:name w:val="Balloon Text"/>
    <w:basedOn w:val="Standard"/>
    <w:rsid w:val="002C7BF6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Textbody"/>
    <w:rsid w:val="002C7BF6"/>
  </w:style>
  <w:style w:type="paragraph" w:customStyle="1" w:styleId="TableContents">
    <w:name w:val="Table Contents"/>
    <w:basedOn w:val="Standard"/>
    <w:rsid w:val="002C7BF6"/>
    <w:pPr>
      <w:suppressLineNumbers/>
    </w:pPr>
  </w:style>
  <w:style w:type="paragraph" w:customStyle="1" w:styleId="TableHeading">
    <w:name w:val="Table Heading"/>
    <w:basedOn w:val="TableContents"/>
    <w:rsid w:val="002C7BF6"/>
    <w:pPr>
      <w:jc w:val="center"/>
    </w:pPr>
    <w:rPr>
      <w:b/>
      <w:bCs/>
    </w:rPr>
  </w:style>
  <w:style w:type="character" w:customStyle="1" w:styleId="Titolo2Carattere">
    <w:name w:val="Titolo 2 Carattere"/>
    <w:basedOn w:val="Carpredefinitoparagrafo"/>
    <w:rsid w:val="002C7BF6"/>
    <w:rPr>
      <w:rFonts w:ascii="Cambria" w:hAnsi="Cambria" w:cs="Cambria"/>
      <w:b/>
      <w:bCs/>
      <w:color w:val="4F81BD"/>
      <w:sz w:val="26"/>
      <w:szCs w:val="26"/>
      <w:lang w:eastAsia="ar-SA" w:bidi="ar-SA"/>
    </w:rPr>
  </w:style>
  <w:style w:type="character" w:customStyle="1" w:styleId="Titolo3Carattere">
    <w:name w:val="Titolo 3 Carattere"/>
    <w:basedOn w:val="Carpredefinitoparagrafo"/>
    <w:rsid w:val="002C7BF6"/>
    <w:rPr>
      <w:rFonts w:ascii="Tahoma" w:hAnsi="Tahoma" w:cs="Tahoma"/>
      <w:i/>
      <w:iCs/>
      <w:sz w:val="20"/>
      <w:szCs w:val="20"/>
      <w:u w:val="single"/>
      <w:lang w:eastAsia="it-IT"/>
    </w:rPr>
  </w:style>
  <w:style w:type="character" w:customStyle="1" w:styleId="Titolo5Carattere">
    <w:name w:val="Titolo 5 Carattere"/>
    <w:basedOn w:val="Carpredefinitoparagrafo"/>
    <w:rsid w:val="002C7BF6"/>
    <w:rPr>
      <w:rFonts w:ascii="Cambria" w:hAnsi="Cambria" w:cs="Cambria"/>
      <w:color w:val="243F60"/>
      <w:sz w:val="20"/>
      <w:szCs w:val="20"/>
      <w:lang w:eastAsia="ar-SA" w:bidi="ar-SA"/>
    </w:rPr>
  </w:style>
  <w:style w:type="character" w:customStyle="1" w:styleId="IntestazioneCarattere">
    <w:name w:val="Intestazione Carattere"/>
    <w:basedOn w:val="Carpredefinitoparagrafo"/>
    <w:rsid w:val="002C7BF6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PidipaginaCarattere">
    <w:name w:val="Piè di pagina Carattere"/>
    <w:basedOn w:val="Carpredefinitoparagrafo"/>
    <w:uiPriority w:val="99"/>
    <w:rsid w:val="002C7BF6"/>
    <w:rPr>
      <w:rFonts w:ascii="Times New Roman" w:hAnsi="Times New Roman" w:cs="Times New Roman"/>
      <w:b/>
      <w:bCs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rsid w:val="002C7BF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1">
    <w:name w:val="ListLabel 1"/>
    <w:rsid w:val="002C7BF6"/>
    <w:rPr>
      <w:rFonts w:cs="Symbol"/>
    </w:rPr>
  </w:style>
  <w:style w:type="character" w:customStyle="1" w:styleId="ListLabel2">
    <w:name w:val="ListLabel 2"/>
    <w:rsid w:val="002C7BF6"/>
    <w:rPr>
      <w:rFonts w:cs="Courier New"/>
    </w:rPr>
  </w:style>
  <w:style w:type="character" w:customStyle="1" w:styleId="ListLabel3">
    <w:name w:val="ListLabel 3"/>
    <w:rsid w:val="002C7BF6"/>
    <w:rPr>
      <w:rFonts w:cs="Wingdings"/>
    </w:rPr>
  </w:style>
  <w:style w:type="character" w:customStyle="1" w:styleId="ListLabel4">
    <w:name w:val="ListLabel 4"/>
    <w:rsid w:val="002C7BF6"/>
    <w:rPr>
      <w:rFonts w:cs="Symbol"/>
      <w:sz w:val="22"/>
      <w:szCs w:val="22"/>
    </w:rPr>
  </w:style>
  <w:style w:type="character" w:customStyle="1" w:styleId="ListLabel5">
    <w:name w:val="ListLabel 5"/>
    <w:rsid w:val="002C7BF6"/>
    <w:rPr>
      <w:b/>
    </w:rPr>
  </w:style>
  <w:style w:type="numbering" w:customStyle="1" w:styleId="WWNum1">
    <w:name w:val="WWNum1"/>
    <w:basedOn w:val="Nessunelenco"/>
    <w:rsid w:val="002C7BF6"/>
    <w:pPr>
      <w:numPr>
        <w:numId w:val="1"/>
      </w:numPr>
    </w:pPr>
  </w:style>
  <w:style w:type="numbering" w:customStyle="1" w:styleId="WWNum2">
    <w:name w:val="WWNum2"/>
    <w:basedOn w:val="Nessunelenco"/>
    <w:rsid w:val="002C7BF6"/>
    <w:pPr>
      <w:numPr>
        <w:numId w:val="2"/>
      </w:numPr>
    </w:pPr>
  </w:style>
  <w:style w:type="numbering" w:customStyle="1" w:styleId="WWNum3">
    <w:name w:val="WWNum3"/>
    <w:basedOn w:val="Nessunelenco"/>
    <w:rsid w:val="002C7BF6"/>
    <w:pPr>
      <w:numPr>
        <w:numId w:val="3"/>
      </w:numPr>
    </w:pPr>
  </w:style>
  <w:style w:type="numbering" w:customStyle="1" w:styleId="WWNum4">
    <w:name w:val="WWNum4"/>
    <w:basedOn w:val="Nessunelenco"/>
    <w:rsid w:val="002C7BF6"/>
    <w:pPr>
      <w:numPr>
        <w:numId w:val="4"/>
      </w:numPr>
    </w:pPr>
  </w:style>
  <w:style w:type="numbering" w:customStyle="1" w:styleId="WWNum5">
    <w:name w:val="WWNum5"/>
    <w:basedOn w:val="Nessunelenco"/>
    <w:rsid w:val="002C7BF6"/>
    <w:pPr>
      <w:numPr>
        <w:numId w:val="5"/>
      </w:numPr>
    </w:pPr>
  </w:style>
  <w:style w:type="numbering" w:customStyle="1" w:styleId="WWNum6">
    <w:name w:val="WWNum6"/>
    <w:basedOn w:val="Nessunelenco"/>
    <w:rsid w:val="002C7BF6"/>
    <w:pPr>
      <w:numPr>
        <w:numId w:val="6"/>
      </w:numPr>
    </w:pPr>
  </w:style>
  <w:style w:type="numbering" w:customStyle="1" w:styleId="WWNum7">
    <w:name w:val="WWNum7"/>
    <w:basedOn w:val="Nessunelenco"/>
    <w:rsid w:val="002C7BF6"/>
    <w:pPr>
      <w:numPr>
        <w:numId w:val="7"/>
      </w:numPr>
    </w:pPr>
  </w:style>
  <w:style w:type="numbering" w:customStyle="1" w:styleId="WWNum8">
    <w:name w:val="WWNum8"/>
    <w:basedOn w:val="Nessunelenco"/>
    <w:rsid w:val="002C7BF6"/>
    <w:pPr>
      <w:numPr>
        <w:numId w:val="8"/>
      </w:numPr>
    </w:pPr>
  </w:style>
  <w:style w:type="numbering" w:customStyle="1" w:styleId="WWNum9">
    <w:name w:val="WWNum9"/>
    <w:basedOn w:val="Nessunelenco"/>
    <w:rsid w:val="002C7BF6"/>
    <w:pPr>
      <w:numPr>
        <w:numId w:val="9"/>
      </w:numPr>
    </w:pPr>
  </w:style>
  <w:style w:type="numbering" w:customStyle="1" w:styleId="WWNum10">
    <w:name w:val="WWNum10"/>
    <w:basedOn w:val="Nessunelenco"/>
    <w:rsid w:val="002C7BF6"/>
    <w:pPr>
      <w:numPr>
        <w:numId w:val="10"/>
      </w:numPr>
    </w:pPr>
  </w:style>
  <w:style w:type="numbering" w:customStyle="1" w:styleId="WWNum11">
    <w:name w:val="WWNum11"/>
    <w:basedOn w:val="Nessunelenco"/>
    <w:rsid w:val="002C7BF6"/>
    <w:pPr>
      <w:numPr>
        <w:numId w:val="11"/>
      </w:numPr>
    </w:pPr>
  </w:style>
  <w:style w:type="table" w:styleId="Grigliatabella">
    <w:name w:val="Table Grid"/>
    <w:basedOn w:val="Tabellanormale"/>
    <w:uiPriority w:val="59"/>
    <w:rsid w:val="00D04F90"/>
    <w:pPr>
      <w:widowControl/>
      <w:suppressAutoHyphens w:val="0"/>
      <w:autoSpaceDN/>
      <w:textAlignment w:val="auto"/>
    </w:pPr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4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Microsoft Office User</cp:lastModifiedBy>
  <cp:revision>21</cp:revision>
  <cp:lastPrinted>2022-09-13T20:37:00Z</cp:lastPrinted>
  <dcterms:created xsi:type="dcterms:W3CDTF">2019-02-08T20:21:00Z</dcterms:created>
  <dcterms:modified xsi:type="dcterms:W3CDTF">2026-10-13T12:52:00Z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