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BA81CE" w14:textId="77777777" w:rsidR="001806CC" w:rsidRDefault="001806CC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4CBA81CF" w14:textId="77777777" w:rsidR="001806CC" w:rsidRDefault="001806CC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4CBA81D0" w14:textId="77777777" w:rsidR="001806CC" w:rsidRDefault="001806CC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4CBA81D1" w14:textId="77777777" w:rsidR="001806CC" w:rsidRDefault="00E170A6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4CBA81D2" w14:textId="77777777" w:rsidR="001806CC" w:rsidRDefault="001806CC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4CBA81D3" w14:textId="77777777" w:rsidR="001806CC" w:rsidRDefault="00E170A6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4CBA81D4" w14:textId="77777777" w:rsidR="001806CC" w:rsidRDefault="001806CC">
      <w:pPr>
        <w:rPr>
          <w:rFonts w:ascii="Garamond" w:hAnsi="Garamond" w:cs="Garamond"/>
        </w:rPr>
      </w:pPr>
    </w:p>
    <w:p w14:paraId="4CBA81D5" w14:textId="77777777" w:rsidR="001806CC" w:rsidRDefault="001806CC">
      <w:pPr>
        <w:rPr>
          <w:rFonts w:ascii="Garamond" w:hAnsi="Garamond" w:cs="Garamond"/>
        </w:rPr>
      </w:pPr>
    </w:p>
    <w:p w14:paraId="4CBA81D6" w14:textId="77777777" w:rsidR="001806CC" w:rsidRDefault="001806CC">
      <w:pPr>
        <w:rPr>
          <w:rFonts w:ascii="Garamond" w:hAnsi="Garamond" w:cs="Garamond"/>
        </w:rPr>
      </w:pPr>
    </w:p>
    <w:tbl>
      <w:tblPr>
        <w:tblW w:w="10614" w:type="dxa"/>
        <w:jc w:val="center"/>
        <w:tblLayout w:type="fixed"/>
        <w:tblLook w:val="04A0" w:firstRow="1" w:lastRow="0" w:firstColumn="1" w:lastColumn="0" w:noHBand="0" w:noVBand="1"/>
      </w:tblPr>
      <w:tblGrid>
        <w:gridCol w:w="2698"/>
        <w:gridCol w:w="7916"/>
      </w:tblGrid>
      <w:tr w:rsidR="001806CC" w14:paraId="4CBA81D9" w14:textId="77777777">
        <w:trPr>
          <w:jc w:val="center"/>
        </w:trPr>
        <w:tc>
          <w:tcPr>
            <w:tcW w:w="2698" w:type="dxa"/>
          </w:tcPr>
          <w:p w14:paraId="4CBA81D7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ISTITUTO:</w:t>
            </w:r>
          </w:p>
        </w:tc>
        <w:tc>
          <w:tcPr>
            <w:tcW w:w="7915" w:type="dxa"/>
          </w:tcPr>
          <w:p w14:paraId="4CBA81D8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  <w:sz w:val="20"/>
              </w:rPr>
              <w:t>Istituto di Istruzione Secondaria Superiore “Don Tonino Bello”</w:t>
            </w:r>
          </w:p>
        </w:tc>
      </w:tr>
      <w:tr w:rsidR="001806CC" w14:paraId="4CBA81DC" w14:textId="77777777">
        <w:trPr>
          <w:jc w:val="center"/>
        </w:trPr>
        <w:tc>
          <w:tcPr>
            <w:tcW w:w="2698" w:type="dxa"/>
          </w:tcPr>
          <w:p w14:paraId="4CBA81DA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INDIRIZZO:</w:t>
            </w:r>
          </w:p>
        </w:tc>
        <w:tc>
          <w:tcPr>
            <w:tcW w:w="7915" w:type="dxa"/>
          </w:tcPr>
          <w:p w14:paraId="4CBA81DB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  <w:sz w:val="20"/>
              </w:rPr>
              <w:t>Istituto Tecnico a Indirizzo Trasporti e Logistica</w:t>
            </w:r>
          </w:p>
        </w:tc>
      </w:tr>
      <w:tr w:rsidR="001806CC" w14:paraId="4CBA81DF" w14:textId="77777777">
        <w:trPr>
          <w:jc w:val="center"/>
        </w:trPr>
        <w:tc>
          <w:tcPr>
            <w:tcW w:w="2698" w:type="dxa"/>
          </w:tcPr>
          <w:p w14:paraId="4CBA81DD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ARTICOLAZIONE:</w:t>
            </w:r>
          </w:p>
        </w:tc>
        <w:tc>
          <w:tcPr>
            <w:tcW w:w="7915" w:type="dxa"/>
          </w:tcPr>
          <w:p w14:paraId="4CBA81DE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  <w:sz w:val="20"/>
              </w:rPr>
              <w:t>Conduzione del Mezzo</w:t>
            </w:r>
          </w:p>
        </w:tc>
      </w:tr>
      <w:tr w:rsidR="001806CC" w14:paraId="4CBA81E4" w14:textId="77777777">
        <w:trPr>
          <w:jc w:val="center"/>
        </w:trPr>
        <w:tc>
          <w:tcPr>
            <w:tcW w:w="2698" w:type="dxa"/>
          </w:tcPr>
          <w:p w14:paraId="4CBA81E0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OPZIONE:</w:t>
            </w:r>
          </w:p>
        </w:tc>
        <w:tc>
          <w:tcPr>
            <w:tcW w:w="7915" w:type="dxa"/>
          </w:tcPr>
          <w:p w14:paraId="4CBA81E1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  <w:sz w:val="20"/>
              </w:rPr>
              <w:t>Conduzione di Apparati e Impianti Marittimi</w:t>
            </w:r>
          </w:p>
          <w:p w14:paraId="4CBA81E2" w14:textId="77777777" w:rsidR="001806CC" w:rsidRDefault="001806CC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4CBA81E3" w14:textId="77777777" w:rsidR="001806CC" w:rsidRDefault="001806CC">
            <w:pPr>
              <w:widowControl w:val="0"/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4CBA81E5" w14:textId="77777777" w:rsidR="001806CC" w:rsidRDefault="001806CC">
      <w:pPr>
        <w:spacing w:before="60" w:after="60"/>
        <w:rPr>
          <w:rFonts w:ascii="Garamond" w:hAnsi="Garamond" w:cs="Garamond"/>
        </w:rPr>
      </w:pPr>
    </w:p>
    <w:p w14:paraId="4CBA81E6" w14:textId="77777777" w:rsidR="001806CC" w:rsidRDefault="001806CC">
      <w:pPr>
        <w:spacing w:before="60" w:after="60"/>
        <w:rPr>
          <w:rFonts w:ascii="Garamond" w:hAnsi="Garamond" w:cs="Garamond"/>
        </w:rPr>
      </w:pPr>
    </w:p>
    <w:p w14:paraId="4CBA81E7" w14:textId="77777777" w:rsidR="001806CC" w:rsidRDefault="001806CC">
      <w:pPr>
        <w:spacing w:before="60" w:after="60"/>
        <w:rPr>
          <w:rFonts w:ascii="Garamond" w:hAnsi="Garamond" w:cs="Garamond"/>
        </w:rPr>
      </w:pPr>
    </w:p>
    <w:tbl>
      <w:tblPr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2943"/>
        <w:gridCol w:w="5812"/>
      </w:tblGrid>
      <w:tr w:rsidR="001806CC" w14:paraId="4CBA81EA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BA81E8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CLASSE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CBA81E9" w14:textId="7A6871B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  <w:color w:val="002060"/>
                <w:sz w:val="20"/>
              </w:rPr>
              <w:t>IV</w:t>
            </w:r>
            <w:r>
              <w:rPr>
                <w:rFonts w:ascii="Garamond" w:hAnsi="Garamond"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A CAIM</w:t>
            </w:r>
          </w:p>
        </w:tc>
      </w:tr>
      <w:tr w:rsidR="001806CC" w14:paraId="4CBA81ED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BA81EB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ANNO SCOLASTICO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CBA81EC" w14:textId="56C90F9A" w:rsidR="001806CC" w:rsidRDefault="001806CC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1806CC" w14:paraId="4CBA81F0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BA81EE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DISCIPLINA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CBA81EF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EEA</w:t>
            </w:r>
          </w:p>
        </w:tc>
      </w:tr>
      <w:tr w:rsidR="001806CC" w14:paraId="4CBA81F3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BA81F1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DOCENTE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CBA81F2" w14:textId="13DF7377" w:rsidR="001806CC" w:rsidRDefault="001806CC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1806CC" w14:paraId="4CBA81F6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BA81F4" w14:textId="77777777" w:rsidR="001806CC" w:rsidRDefault="00E170A6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ITP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CBA81F5" w14:textId="7E5D6AFA" w:rsidR="001806CC" w:rsidRDefault="001806CC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4CBA81F7" w14:textId="77777777" w:rsidR="001806CC" w:rsidRDefault="00E170A6">
      <w:pPr>
        <w:spacing w:before="60" w:after="60"/>
        <w:rPr>
          <w:rFonts w:ascii="Garamond" w:hAnsi="Garamond" w:cs="Garamond"/>
        </w:rPr>
      </w:pPr>
      <w:r>
        <w:br w:type="page"/>
      </w:r>
    </w:p>
    <w:p w14:paraId="4CBA8242" w14:textId="77777777" w:rsidR="001806CC" w:rsidRDefault="001806CC">
      <w:pPr>
        <w:rPr>
          <w:rFonts w:ascii="Garamond" w:hAnsi="Garamond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D66B2E" w:rsidRPr="0087722C" w14:paraId="3A8A956E" w14:textId="77777777" w:rsidTr="00F3000D">
        <w:tc>
          <w:tcPr>
            <w:tcW w:w="10421" w:type="dxa"/>
            <w:gridSpan w:val="3"/>
          </w:tcPr>
          <w:p w14:paraId="58AE8754" w14:textId="77777777" w:rsidR="00D66B2E" w:rsidRPr="003A23D8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D66B2E" w:rsidRPr="0087722C" w14:paraId="468C4546" w14:textId="77777777" w:rsidTr="00F3000D">
        <w:tc>
          <w:tcPr>
            <w:tcW w:w="1242" w:type="dxa"/>
            <w:shd w:val="clear" w:color="auto" w:fill="E1EBF7" w:themeFill="text2" w:themeFillTint="1A"/>
          </w:tcPr>
          <w:p w14:paraId="719376B9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13E8846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6FEC305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D66B2E" w:rsidRPr="0087722C" w14:paraId="6588C534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0E4A5996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555B8A16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33CD497B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D66B2E" w:rsidRPr="0087722C" w14:paraId="33B7A124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4B024DB5" w14:textId="77777777" w:rsidR="00D66B2E" w:rsidRPr="0087722C" w:rsidRDefault="00D66B2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26BEF39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1C528B5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D66B2E" w:rsidRPr="0087722C" w14:paraId="53CB7236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26AD9F72" w14:textId="77777777" w:rsidR="00D66B2E" w:rsidRPr="0087722C" w:rsidRDefault="00D66B2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CAA92F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12C968F0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D66B2E" w:rsidRPr="0087722C" w14:paraId="570A4546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3EE97635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D689B02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10F67B4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D66B2E" w:rsidRPr="0087722C" w14:paraId="2AA9EE8E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401062F3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B0D9EB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4EA4FDD0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D66B2E" w:rsidRPr="0087722C" w14:paraId="099D1088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543176D5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8A89A88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73CFC04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D66B2E" w:rsidRPr="0087722C" w14:paraId="2F9966CC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698FD42C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4DCB809D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1311DEB4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D66B2E" w:rsidRPr="0087722C" w14:paraId="2AB81018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2B097DEC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6308A19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F2E9FE0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D66B2E" w:rsidRPr="0087722C" w14:paraId="3D1AD823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724E39A3" w14:textId="77777777" w:rsidR="00D66B2E" w:rsidRPr="0087722C" w:rsidRDefault="00D66B2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062903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0D60293E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D66B2E" w:rsidRPr="0087722C" w14:paraId="7382A531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49E27B6C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0A5CDBB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3D23D33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D66B2E" w:rsidRPr="0087722C" w14:paraId="1826A881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76083691" w14:textId="77777777" w:rsidR="00D66B2E" w:rsidRPr="0087722C" w:rsidRDefault="00D66B2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225CED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2553BA81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D66B2E" w:rsidRPr="0087722C" w14:paraId="63105177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E1B14D6" w14:textId="77777777" w:rsidR="00D66B2E" w:rsidRPr="0087722C" w:rsidRDefault="00D66B2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FFB2385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08E6DA0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D66B2E" w:rsidRPr="0087722C" w14:paraId="5E5FE4ED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41220DE" w14:textId="77777777" w:rsidR="00D66B2E" w:rsidRPr="0087722C" w:rsidRDefault="00D66B2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83A7EF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43CE5A02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D66B2E" w:rsidRPr="0087722C" w14:paraId="750143F5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FDE4F03" w14:textId="77777777" w:rsidR="00D66B2E" w:rsidRPr="0087722C" w:rsidRDefault="00D66B2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E89E3AF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AF06FE3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D66B2E" w:rsidRPr="0087722C" w14:paraId="229BD626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C990ECE" w14:textId="77777777" w:rsidR="00D66B2E" w:rsidRPr="0087722C" w:rsidRDefault="00D66B2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D9D7F8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0E3F047D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D66B2E" w:rsidRPr="0087722C" w14:paraId="48F2DA4B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F73461F" w14:textId="77777777" w:rsidR="00D66B2E" w:rsidRPr="0087722C" w:rsidRDefault="00D66B2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455F6B2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0E5BF90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D66B2E" w:rsidRPr="0087722C" w14:paraId="69BE638E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7AD4710" w14:textId="77777777" w:rsidR="00D66B2E" w:rsidRPr="0087722C" w:rsidRDefault="00D66B2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8C0628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3FD5021A" w14:textId="77777777" w:rsidR="00D66B2E" w:rsidRPr="0087722C" w:rsidRDefault="00D66B2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563C0C3E" w14:textId="77777777" w:rsidR="00D66B2E" w:rsidRDefault="00D66B2E">
      <w:pPr>
        <w:rPr>
          <w:rFonts w:ascii="Garamond" w:hAnsi="Garamond"/>
        </w:rPr>
      </w:pPr>
    </w:p>
    <w:p w14:paraId="4CBA8243" w14:textId="77777777" w:rsidR="001806CC" w:rsidRDefault="001806CC">
      <w:pPr>
        <w:rPr>
          <w:rFonts w:ascii="Garamond" w:hAnsi="Garamond" w:cs="Garamond"/>
          <w:b/>
        </w:rPr>
      </w:pPr>
    </w:p>
    <w:p w14:paraId="4CBA8244" w14:textId="77777777" w:rsidR="001806CC" w:rsidRDefault="001806CC">
      <w:pPr>
        <w:rPr>
          <w:rFonts w:ascii="Garamond" w:hAnsi="Garamond" w:cs="Garamond"/>
          <w:b/>
        </w:rPr>
      </w:pPr>
    </w:p>
    <w:p w14:paraId="4CBA8245" w14:textId="77777777" w:rsidR="001806CC" w:rsidRDefault="001806CC">
      <w:pPr>
        <w:rPr>
          <w:rFonts w:ascii="Garamond" w:hAnsi="Garamond" w:cs="Garamond"/>
          <w:b/>
        </w:rPr>
      </w:pPr>
    </w:p>
    <w:p w14:paraId="4CBA8246" w14:textId="77777777" w:rsidR="001806CC" w:rsidRDefault="001806CC">
      <w:pPr>
        <w:rPr>
          <w:rFonts w:ascii="Garamond" w:hAnsi="Garamond" w:cs="Garamond"/>
          <w:b/>
        </w:rPr>
      </w:pPr>
    </w:p>
    <w:p w14:paraId="4CBA8247" w14:textId="77777777" w:rsidR="001806CC" w:rsidRDefault="001806CC">
      <w:pPr>
        <w:rPr>
          <w:rFonts w:ascii="Garamond" w:hAnsi="Garamond" w:cs="Garamond"/>
          <w:b/>
        </w:rPr>
      </w:pPr>
    </w:p>
    <w:p w14:paraId="4CBA8248" w14:textId="77777777" w:rsidR="001806CC" w:rsidRDefault="001806CC">
      <w:pPr>
        <w:rPr>
          <w:rFonts w:ascii="Garamond" w:hAnsi="Garamond" w:cs="Garamond"/>
          <w:b/>
        </w:rPr>
      </w:pPr>
    </w:p>
    <w:p w14:paraId="4CBA8249" w14:textId="77777777" w:rsidR="001806CC" w:rsidRDefault="001806CC">
      <w:pPr>
        <w:rPr>
          <w:rFonts w:ascii="Garamond" w:hAnsi="Garamond" w:cs="Garamond"/>
          <w:b/>
        </w:rPr>
      </w:pPr>
    </w:p>
    <w:p w14:paraId="4CBA824A" w14:textId="77777777" w:rsidR="001806CC" w:rsidRDefault="001806CC">
      <w:pPr>
        <w:rPr>
          <w:rFonts w:ascii="Garamond" w:hAnsi="Garamond" w:cs="Garamond"/>
          <w:b/>
        </w:rPr>
      </w:pPr>
    </w:p>
    <w:p w14:paraId="4CBA824B" w14:textId="77777777" w:rsidR="001806CC" w:rsidRDefault="001806CC">
      <w:pPr>
        <w:rPr>
          <w:rFonts w:ascii="Garamond" w:hAnsi="Garamond" w:cs="Garamond"/>
          <w:b/>
        </w:rPr>
      </w:pPr>
    </w:p>
    <w:p w14:paraId="4CBA824C" w14:textId="77777777" w:rsidR="001806CC" w:rsidRDefault="001806CC">
      <w:pPr>
        <w:rPr>
          <w:rFonts w:ascii="Garamond" w:hAnsi="Garamond" w:cs="Garamond"/>
          <w:b/>
        </w:rPr>
      </w:pPr>
    </w:p>
    <w:p w14:paraId="4CBA824D" w14:textId="77777777" w:rsidR="001806CC" w:rsidRDefault="001806CC">
      <w:pPr>
        <w:rPr>
          <w:rFonts w:ascii="Garamond" w:hAnsi="Garamond" w:cs="Garamond"/>
          <w:b/>
        </w:rPr>
      </w:pPr>
    </w:p>
    <w:p w14:paraId="4CBA824E" w14:textId="77777777" w:rsidR="001806CC" w:rsidRDefault="001806CC">
      <w:pPr>
        <w:rPr>
          <w:rFonts w:ascii="Garamond" w:hAnsi="Garamond" w:cs="Garamond"/>
          <w:b/>
        </w:rPr>
      </w:pPr>
    </w:p>
    <w:p w14:paraId="4CBA824F" w14:textId="77777777" w:rsidR="001806CC" w:rsidRDefault="001806CC">
      <w:pPr>
        <w:rPr>
          <w:rFonts w:ascii="Garamond" w:hAnsi="Garamond" w:cs="Garamond"/>
          <w:b/>
        </w:rPr>
      </w:pPr>
    </w:p>
    <w:p w14:paraId="4CBA8250" w14:textId="77777777" w:rsidR="001806CC" w:rsidRDefault="001806CC">
      <w:pPr>
        <w:rPr>
          <w:rFonts w:ascii="Garamond" w:hAnsi="Garamond" w:cs="Garamond"/>
          <w:b/>
        </w:rPr>
      </w:pPr>
    </w:p>
    <w:p w14:paraId="24EDC7E2" w14:textId="77777777" w:rsidR="00E170A6" w:rsidRDefault="00E170A6">
      <w:pPr>
        <w:rPr>
          <w:rFonts w:ascii="Garamond" w:hAnsi="Garamond" w:cs="Garamond"/>
          <w:b/>
        </w:rPr>
      </w:pPr>
    </w:p>
    <w:p w14:paraId="4CBA8251" w14:textId="77777777" w:rsidR="001806CC" w:rsidRDefault="001806CC">
      <w:pPr>
        <w:rPr>
          <w:rFonts w:ascii="Garamond" w:hAnsi="Garamond" w:cs="Garamond"/>
          <w:b/>
        </w:rPr>
      </w:pPr>
    </w:p>
    <w:p w14:paraId="4CBA8252" w14:textId="77777777" w:rsidR="001806CC" w:rsidRDefault="001806CC">
      <w:pPr>
        <w:rPr>
          <w:rFonts w:ascii="Garamond" w:hAnsi="Garamond" w:cs="Garamond"/>
          <w:b/>
        </w:rPr>
      </w:pPr>
    </w:p>
    <w:p w14:paraId="4CBA8253" w14:textId="77777777" w:rsidR="001806CC" w:rsidRDefault="001806CC">
      <w:pPr>
        <w:rPr>
          <w:rFonts w:ascii="Garamond" w:hAnsi="Garamond" w:cs="Garamond"/>
          <w:b/>
        </w:rPr>
      </w:pPr>
    </w:p>
    <w:p w14:paraId="4CBA8254" w14:textId="77777777" w:rsidR="001806CC" w:rsidRDefault="001806CC">
      <w:pPr>
        <w:rPr>
          <w:rFonts w:ascii="Garamond" w:hAnsi="Garamond" w:cs="Garamond"/>
          <w:b/>
        </w:rPr>
      </w:pPr>
    </w:p>
    <w:p w14:paraId="371EF6A8" w14:textId="77777777" w:rsidR="000474B6" w:rsidRDefault="00E170A6">
      <w:pPr>
        <w:rPr>
          <w:rFonts w:ascii="Garamond" w:hAnsi="Garamond" w:cs="Garamond"/>
          <w:b/>
        </w:rPr>
      </w:pPr>
      <w:r w:rsidRPr="000474B6">
        <w:rPr>
          <w:rFonts w:ascii="Garamond" w:hAnsi="Garamond" w:cs="Garamond"/>
          <w:b/>
          <w:sz w:val="28"/>
          <w:szCs w:val="28"/>
        </w:rPr>
        <w:t>MODULO N.1</w:t>
      </w:r>
      <w:r w:rsidR="00E028C0" w:rsidRPr="000474B6">
        <w:rPr>
          <w:rFonts w:ascii="Garamond" w:hAnsi="Garamond" w:cs="Garamond"/>
          <w:b/>
          <w:sz w:val="28"/>
          <w:szCs w:val="28"/>
        </w:rPr>
        <w:t xml:space="preserve">: </w:t>
      </w:r>
      <w:r w:rsidRPr="000474B6">
        <w:rPr>
          <w:rFonts w:ascii="Garamond" w:hAnsi="Garamond"/>
          <w:b/>
          <w:sz w:val="28"/>
          <w:szCs w:val="28"/>
        </w:rPr>
        <w:t>GRANDEZZE E CIRCUITI IN CORRENTE ALTERNATA SINUSOIDALE</w:t>
      </w:r>
      <w:r w:rsidRPr="000474B6">
        <w:rPr>
          <w:rFonts w:ascii="Garamond" w:hAnsi="Garamond" w:cs="Garamond"/>
          <w:b/>
          <w:sz w:val="28"/>
          <w:szCs w:val="28"/>
        </w:rPr>
        <w:t xml:space="preserve"> </w:t>
      </w:r>
    </w:p>
    <w:p w14:paraId="4CBA8258" w14:textId="688E4913" w:rsidR="001806CC" w:rsidRPr="000474B6" w:rsidRDefault="00E170A6">
      <w:pPr>
        <w:rPr>
          <w:rFonts w:ascii="Garamond" w:hAnsi="Garamond" w:cs="Garamond"/>
          <w:bCs/>
        </w:rPr>
      </w:pPr>
      <w:r w:rsidRPr="000474B6">
        <w:rPr>
          <w:rFonts w:ascii="Garamond" w:hAnsi="Garamond" w:cs="Garamond"/>
          <w:bCs/>
        </w:rPr>
        <w:t>Funzione:</w:t>
      </w:r>
      <w:bookmarkStart w:id="0" w:name="Testo5"/>
      <w:bookmarkEnd w:id="0"/>
      <w:r w:rsidRPr="000474B6">
        <w:rPr>
          <w:rFonts w:ascii="Garamond" w:hAnsi="Garamond" w:cs="Garamond"/>
          <w:bCs/>
        </w:rPr>
        <w:t xml:space="preserve"> </w:t>
      </w:r>
      <w:r w:rsidR="000474B6" w:rsidRPr="000474B6">
        <w:rPr>
          <w:rFonts w:ascii="Garamond" w:hAnsi="Garamond" w:cs="Garamond"/>
          <w:bCs/>
        </w:rPr>
        <w:t>Controllo</w:t>
      </w:r>
      <w:r w:rsidR="003C5A08" w:rsidRPr="000474B6">
        <w:rPr>
          <w:rFonts w:ascii="Garamond" w:hAnsi="Garamond" w:cs="Garamond"/>
          <w:bCs/>
          <w:spacing w:val="3"/>
        </w:rPr>
        <w:t xml:space="preserve"> </w:t>
      </w:r>
      <w:r w:rsidR="000474B6" w:rsidRPr="000474B6">
        <w:rPr>
          <w:rFonts w:ascii="Garamond" w:hAnsi="Garamond" w:cs="Garamond"/>
          <w:bCs/>
        </w:rPr>
        <w:t>elettrico,</w:t>
      </w:r>
      <w:r w:rsidR="003C5A08" w:rsidRPr="000474B6">
        <w:rPr>
          <w:rFonts w:ascii="Garamond" w:hAnsi="Garamond" w:cs="Garamond"/>
          <w:bCs/>
          <w:spacing w:val="4"/>
        </w:rPr>
        <w:t xml:space="preserve"> </w:t>
      </w:r>
      <w:r w:rsidR="000474B6" w:rsidRPr="000474B6">
        <w:rPr>
          <w:rFonts w:ascii="Garamond" w:hAnsi="Garamond" w:cs="Garamond"/>
          <w:bCs/>
        </w:rPr>
        <w:t>elettronico</w:t>
      </w:r>
      <w:r w:rsidR="003C5A08" w:rsidRPr="000474B6">
        <w:rPr>
          <w:rFonts w:ascii="Garamond" w:hAnsi="Garamond" w:cs="Garamond"/>
          <w:bCs/>
          <w:spacing w:val="3"/>
        </w:rPr>
        <w:t xml:space="preserve"> </w:t>
      </w:r>
      <w:r w:rsidR="000474B6" w:rsidRPr="000474B6">
        <w:rPr>
          <w:rFonts w:ascii="Garamond" w:hAnsi="Garamond" w:cs="Garamond"/>
          <w:bCs/>
        </w:rPr>
        <w:t>e</w:t>
      </w:r>
      <w:r w:rsidR="003C5A08" w:rsidRPr="000474B6">
        <w:rPr>
          <w:rFonts w:ascii="Garamond" w:hAnsi="Garamond" w:cs="Garamond"/>
          <w:bCs/>
          <w:spacing w:val="6"/>
        </w:rPr>
        <w:t xml:space="preserve"> </w:t>
      </w:r>
      <w:r w:rsidR="000474B6" w:rsidRPr="000474B6">
        <w:rPr>
          <w:rFonts w:ascii="Garamond" w:hAnsi="Garamond" w:cs="Garamond"/>
          <w:bCs/>
        </w:rPr>
        <w:t>meccanico</w:t>
      </w:r>
      <w:r w:rsidR="003C5A08" w:rsidRPr="000474B6">
        <w:rPr>
          <w:rFonts w:ascii="Garamond" w:hAnsi="Garamond" w:cs="Garamond"/>
          <w:bCs/>
          <w:spacing w:val="3"/>
        </w:rPr>
        <w:t xml:space="preserve"> </w:t>
      </w:r>
      <w:r w:rsidR="000474B6" w:rsidRPr="000474B6">
        <w:rPr>
          <w:rFonts w:ascii="Garamond" w:hAnsi="Garamond" w:cs="Garamond"/>
          <w:bCs/>
        </w:rPr>
        <w:t>(engineering)</w:t>
      </w:r>
      <w:r w:rsidR="003C5A08" w:rsidRPr="000474B6">
        <w:rPr>
          <w:rFonts w:ascii="Garamond" w:hAnsi="Garamond" w:cs="Garamond"/>
          <w:bCs/>
          <w:spacing w:val="4"/>
        </w:rPr>
        <w:t xml:space="preserve"> </w:t>
      </w:r>
      <w:r w:rsidR="000474B6" w:rsidRPr="000474B6">
        <w:rPr>
          <w:rFonts w:ascii="Garamond" w:hAnsi="Garamond" w:cs="Garamond"/>
          <w:bCs/>
        </w:rPr>
        <w:t>a</w:t>
      </w:r>
      <w:r w:rsidR="003C5A08" w:rsidRPr="000474B6">
        <w:rPr>
          <w:rFonts w:ascii="Garamond" w:hAnsi="Garamond" w:cs="Garamond"/>
          <w:bCs/>
          <w:spacing w:val="3"/>
        </w:rPr>
        <w:t xml:space="preserve"> </w:t>
      </w:r>
      <w:r w:rsidR="000474B6" w:rsidRPr="000474B6">
        <w:rPr>
          <w:rFonts w:ascii="Garamond" w:hAnsi="Garamond" w:cs="Garamond"/>
          <w:bCs/>
        </w:rPr>
        <w:t>livello</w:t>
      </w:r>
      <w:r w:rsidR="003C5A08" w:rsidRPr="000474B6">
        <w:rPr>
          <w:rFonts w:ascii="Garamond" w:hAnsi="Garamond" w:cs="Garamond"/>
          <w:bCs/>
          <w:spacing w:val="3"/>
        </w:rPr>
        <w:t xml:space="preserve"> </w:t>
      </w:r>
      <w:r w:rsidR="000474B6" w:rsidRPr="000474B6">
        <w:rPr>
          <w:rFonts w:ascii="Garamond" w:hAnsi="Garamond" w:cs="Garamond"/>
          <w:bCs/>
        </w:rPr>
        <w:t>operativo - Manutenzione</w:t>
      </w:r>
      <w:r w:rsidR="003C5A08" w:rsidRPr="000474B6">
        <w:rPr>
          <w:rFonts w:ascii="Garamond" w:hAnsi="Garamond" w:cs="Garamond"/>
          <w:bCs/>
          <w:spacing w:val="10"/>
        </w:rPr>
        <w:t xml:space="preserve"> </w:t>
      </w:r>
      <w:r w:rsidR="000474B6" w:rsidRPr="000474B6">
        <w:rPr>
          <w:rFonts w:ascii="Garamond" w:hAnsi="Garamond" w:cs="Garamond"/>
          <w:bCs/>
        </w:rPr>
        <w:t>e</w:t>
      </w:r>
      <w:r w:rsidR="003C5A08" w:rsidRPr="000474B6">
        <w:rPr>
          <w:rFonts w:ascii="Garamond" w:hAnsi="Garamond" w:cs="Garamond"/>
          <w:bCs/>
          <w:spacing w:val="10"/>
        </w:rPr>
        <w:t xml:space="preserve"> </w:t>
      </w:r>
      <w:r w:rsidR="000474B6" w:rsidRPr="000474B6">
        <w:rPr>
          <w:rFonts w:ascii="Garamond" w:hAnsi="Garamond" w:cs="Garamond"/>
          <w:bCs/>
        </w:rPr>
        <w:t>riparazione</w:t>
      </w:r>
      <w:r w:rsidR="003C5A08" w:rsidRPr="000474B6">
        <w:rPr>
          <w:rFonts w:ascii="Garamond" w:hAnsi="Garamond" w:cs="Garamond"/>
          <w:bCs/>
          <w:spacing w:val="10"/>
        </w:rPr>
        <w:t xml:space="preserve"> </w:t>
      </w:r>
      <w:r w:rsidR="000474B6" w:rsidRPr="000474B6">
        <w:rPr>
          <w:rFonts w:ascii="Garamond" w:hAnsi="Garamond" w:cs="Garamond"/>
          <w:bCs/>
        </w:rPr>
        <w:t>a</w:t>
      </w:r>
      <w:r w:rsidR="003C5A08" w:rsidRPr="000474B6">
        <w:rPr>
          <w:rFonts w:ascii="Garamond" w:hAnsi="Garamond" w:cs="Garamond"/>
          <w:bCs/>
          <w:spacing w:val="10"/>
        </w:rPr>
        <w:t xml:space="preserve"> </w:t>
      </w:r>
      <w:r w:rsidR="000474B6" w:rsidRPr="000474B6">
        <w:rPr>
          <w:rFonts w:ascii="Garamond" w:hAnsi="Garamond" w:cs="Garamond"/>
          <w:bCs/>
        </w:rPr>
        <w:t>livello</w:t>
      </w:r>
      <w:r w:rsidR="003C5A08" w:rsidRPr="000474B6">
        <w:rPr>
          <w:rFonts w:ascii="Garamond" w:hAnsi="Garamond" w:cs="Garamond"/>
          <w:bCs/>
          <w:spacing w:val="9"/>
        </w:rPr>
        <w:t xml:space="preserve"> </w:t>
      </w:r>
      <w:r w:rsidR="000474B6" w:rsidRPr="000474B6">
        <w:rPr>
          <w:rFonts w:ascii="Garamond" w:hAnsi="Garamond" w:cs="Garamond"/>
          <w:bCs/>
        </w:rPr>
        <w:t>operativo controllo dell’operatività</w:t>
      </w:r>
      <w:r w:rsidR="003C5A08" w:rsidRPr="000474B6">
        <w:rPr>
          <w:rFonts w:ascii="Garamond" w:hAnsi="Garamond" w:cs="Garamond"/>
          <w:bCs/>
          <w:spacing w:val="1"/>
        </w:rPr>
        <w:t xml:space="preserve"> </w:t>
      </w:r>
      <w:r w:rsidR="000474B6" w:rsidRPr="000474B6">
        <w:rPr>
          <w:rFonts w:ascii="Garamond" w:hAnsi="Garamond" w:cs="Garamond"/>
          <w:bCs/>
        </w:rPr>
        <w:t>della</w:t>
      </w:r>
      <w:r w:rsidR="003C5A08" w:rsidRPr="000474B6">
        <w:rPr>
          <w:rFonts w:ascii="Garamond" w:hAnsi="Garamond" w:cs="Garamond"/>
          <w:bCs/>
          <w:spacing w:val="1"/>
        </w:rPr>
        <w:t xml:space="preserve"> </w:t>
      </w:r>
      <w:r w:rsidR="000474B6" w:rsidRPr="000474B6">
        <w:rPr>
          <w:rFonts w:ascii="Garamond" w:hAnsi="Garamond" w:cs="Garamond"/>
          <w:bCs/>
        </w:rPr>
        <w:t>nave</w:t>
      </w:r>
      <w:r w:rsidR="003C5A08" w:rsidRPr="000474B6">
        <w:rPr>
          <w:rFonts w:ascii="Garamond" w:hAnsi="Garamond" w:cs="Garamond"/>
          <w:bCs/>
          <w:spacing w:val="1"/>
        </w:rPr>
        <w:t xml:space="preserve"> </w:t>
      </w:r>
      <w:r w:rsidR="000474B6" w:rsidRPr="000474B6">
        <w:rPr>
          <w:rFonts w:ascii="Garamond" w:hAnsi="Garamond" w:cs="Garamond"/>
          <w:bCs/>
        </w:rPr>
        <w:t>e</w:t>
      </w:r>
      <w:r w:rsidR="003C5A08" w:rsidRPr="000474B6">
        <w:rPr>
          <w:rFonts w:ascii="Garamond" w:hAnsi="Garamond" w:cs="Garamond"/>
          <w:bCs/>
          <w:spacing w:val="2"/>
        </w:rPr>
        <w:t xml:space="preserve"> </w:t>
      </w:r>
      <w:r w:rsidR="000474B6" w:rsidRPr="000474B6">
        <w:rPr>
          <w:rFonts w:ascii="Garamond" w:hAnsi="Garamond" w:cs="Garamond"/>
          <w:bCs/>
        </w:rPr>
        <w:t>la</w:t>
      </w:r>
      <w:r w:rsidR="003C5A08" w:rsidRPr="000474B6">
        <w:rPr>
          <w:rFonts w:ascii="Garamond" w:hAnsi="Garamond" w:cs="Garamond"/>
          <w:bCs/>
          <w:spacing w:val="5"/>
        </w:rPr>
        <w:t xml:space="preserve"> </w:t>
      </w:r>
      <w:r w:rsidR="000474B6" w:rsidRPr="000474B6">
        <w:rPr>
          <w:rFonts w:ascii="Garamond" w:hAnsi="Garamond" w:cs="Garamond"/>
          <w:bCs/>
        </w:rPr>
        <w:t>cura</w:t>
      </w:r>
      <w:r w:rsidR="003C5A08" w:rsidRPr="000474B6">
        <w:rPr>
          <w:rFonts w:ascii="Garamond" w:hAnsi="Garamond" w:cs="Garamond"/>
          <w:bCs/>
          <w:spacing w:val="1"/>
        </w:rPr>
        <w:t xml:space="preserve"> </w:t>
      </w:r>
      <w:r w:rsidR="000474B6" w:rsidRPr="000474B6">
        <w:rPr>
          <w:rFonts w:ascii="Garamond" w:hAnsi="Garamond" w:cs="Garamond"/>
          <w:bCs/>
        </w:rPr>
        <w:t>delle</w:t>
      </w:r>
      <w:r w:rsidR="003C5A08" w:rsidRPr="000474B6">
        <w:rPr>
          <w:rFonts w:ascii="Garamond" w:hAnsi="Garamond" w:cs="Garamond"/>
          <w:bCs/>
          <w:spacing w:val="1"/>
        </w:rPr>
        <w:t xml:space="preserve"> </w:t>
      </w:r>
      <w:r w:rsidR="000474B6" w:rsidRPr="000474B6">
        <w:rPr>
          <w:rFonts w:ascii="Garamond" w:hAnsi="Garamond" w:cs="Garamond"/>
          <w:bCs/>
        </w:rPr>
        <w:t>persone</w:t>
      </w:r>
      <w:r w:rsidR="003C5A08" w:rsidRPr="000474B6">
        <w:rPr>
          <w:rFonts w:ascii="Garamond" w:hAnsi="Garamond" w:cs="Garamond"/>
          <w:bCs/>
          <w:spacing w:val="2"/>
        </w:rPr>
        <w:t xml:space="preserve"> </w:t>
      </w:r>
      <w:r w:rsidR="000474B6" w:rsidRPr="000474B6">
        <w:rPr>
          <w:rFonts w:ascii="Garamond" w:hAnsi="Garamond" w:cs="Garamond"/>
          <w:bCs/>
        </w:rPr>
        <w:t>a</w:t>
      </w:r>
      <w:r w:rsidR="003C5A08" w:rsidRPr="000474B6">
        <w:rPr>
          <w:rFonts w:ascii="Garamond" w:hAnsi="Garamond" w:cs="Garamond"/>
          <w:bCs/>
          <w:spacing w:val="1"/>
        </w:rPr>
        <w:t xml:space="preserve"> </w:t>
      </w:r>
      <w:r w:rsidR="000474B6" w:rsidRPr="000474B6">
        <w:rPr>
          <w:rFonts w:ascii="Garamond" w:hAnsi="Garamond" w:cs="Garamond"/>
          <w:bCs/>
        </w:rPr>
        <w:t>bordo</w:t>
      </w:r>
      <w:r w:rsidR="003C5A08" w:rsidRPr="000474B6">
        <w:rPr>
          <w:rFonts w:ascii="Garamond" w:hAnsi="Garamond" w:cs="Garamond"/>
          <w:bCs/>
          <w:spacing w:val="1"/>
        </w:rPr>
        <w:t xml:space="preserve"> </w:t>
      </w:r>
      <w:r w:rsidR="000474B6" w:rsidRPr="000474B6">
        <w:rPr>
          <w:rFonts w:ascii="Garamond" w:hAnsi="Garamond" w:cs="Garamond"/>
          <w:bCs/>
        </w:rPr>
        <w:t>a livello</w:t>
      </w:r>
      <w:r w:rsidR="003C5A08" w:rsidRPr="000474B6">
        <w:rPr>
          <w:rFonts w:ascii="Garamond" w:hAnsi="Garamond" w:cs="Garamond"/>
          <w:bCs/>
          <w:spacing w:val="1"/>
        </w:rPr>
        <w:t xml:space="preserve"> </w:t>
      </w:r>
      <w:r w:rsidR="000474B6" w:rsidRPr="000474B6">
        <w:rPr>
          <w:rFonts w:ascii="Garamond" w:hAnsi="Garamond" w:cs="Garamond"/>
          <w:bCs/>
        </w:rPr>
        <w:t>operativo</w:t>
      </w:r>
    </w:p>
    <w:tbl>
      <w:tblPr>
        <w:tblpPr w:leftFromText="141" w:rightFromText="141" w:vertAnchor="text" w:tblpX="40" w:tblpY="1"/>
        <w:tblW w:w="10326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889"/>
        <w:gridCol w:w="7437"/>
      </w:tblGrid>
      <w:tr w:rsidR="001806CC" w14:paraId="4CBA825E" w14:textId="77777777" w:rsidTr="000474B6">
        <w:trPr>
          <w:cantSplit/>
          <w:trHeight w:val="964"/>
        </w:trPr>
        <w:tc>
          <w:tcPr>
            <w:tcW w:w="10326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259" w14:textId="64EBA0E6" w:rsidR="001806CC" w:rsidRPr="000474B6" w:rsidRDefault="00E170A6" w:rsidP="000474B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 w:cs="Garamond"/>
              </w:rPr>
            </w:pPr>
            <w:r w:rsidRPr="000474B6">
              <w:rPr>
                <w:rFonts w:ascii="Garamond" w:hAnsi="Garamond" w:cs="Garamond"/>
              </w:rPr>
              <w:t xml:space="preserve">Competenza STCW </w:t>
            </w:r>
          </w:p>
          <w:p w14:paraId="4CBA825A" w14:textId="1030AEF9" w:rsidR="001806CC" w:rsidRPr="003C5A08" w:rsidRDefault="00E170A6" w:rsidP="000474B6">
            <w:pPr>
              <w:pStyle w:val="TableParagraph"/>
              <w:numPr>
                <w:ilvl w:val="0"/>
                <w:numId w:val="2"/>
              </w:numPr>
              <w:tabs>
                <w:tab w:val="left" w:pos="513"/>
              </w:tabs>
              <w:ind w:left="57" w:firstLine="0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VI</w:t>
            </w:r>
            <w:r w:rsidR="00E028C0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 xml:space="preserve"> -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Fa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funzionare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(operate)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sistemi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elettrici,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elettronici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controllo</w:t>
            </w:r>
          </w:p>
          <w:p w14:paraId="4CBA825B" w14:textId="6D45D092" w:rsidR="001806CC" w:rsidRPr="003C5A08" w:rsidRDefault="00E170A6" w:rsidP="000474B6">
            <w:pPr>
              <w:pStyle w:val="TableParagraph"/>
              <w:numPr>
                <w:ilvl w:val="0"/>
                <w:numId w:val="2"/>
              </w:numPr>
              <w:tabs>
                <w:tab w:val="left" w:pos="513"/>
              </w:tabs>
              <w:ind w:left="57" w:right="1871" w:firstLine="0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VI</w:t>
            </w:r>
            <w:r w:rsidR="00E028C0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 xml:space="preserve">I -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Manutenzione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riparazione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dell’apparato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elettrico,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elettronico</w:t>
            </w:r>
          </w:p>
          <w:p w14:paraId="4CBA825C" w14:textId="2CB3F1B0" w:rsidR="001806CC" w:rsidRPr="003C5A08" w:rsidRDefault="00E170A6" w:rsidP="000474B6">
            <w:pPr>
              <w:pStyle w:val="TableParagraph"/>
              <w:numPr>
                <w:ilvl w:val="0"/>
                <w:numId w:val="2"/>
              </w:numPr>
              <w:ind w:left="755" w:right="49" w:hanging="697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VII</w:t>
            </w:r>
            <w:r w:rsidR="00E028C0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 xml:space="preserve">I -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Appropriato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uso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degli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utensili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manuali,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delle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macchine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utensili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strumenti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misurazione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per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la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fabbricazione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la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2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riparazione 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3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bordo</w:t>
            </w:r>
          </w:p>
          <w:p w14:paraId="4CBA825D" w14:textId="41765BCB" w:rsidR="001806CC" w:rsidRDefault="00E170A6" w:rsidP="000474B6">
            <w:pPr>
              <w:pStyle w:val="TableParagraph"/>
              <w:numPr>
                <w:ilvl w:val="1"/>
                <w:numId w:val="2"/>
              </w:numPr>
              <w:ind w:left="59" w:firstLine="0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X</w:t>
            </w:r>
            <w:r w:rsidR="00E028C0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 xml:space="preserve">X -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Controlla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la conformità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con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requisiti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legislativi</w:t>
            </w:r>
          </w:p>
        </w:tc>
      </w:tr>
      <w:tr w:rsidR="001806CC" w14:paraId="4CBA8263" w14:textId="77777777" w:rsidTr="000474B6">
        <w:trPr>
          <w:cantSplit/>
          <w:trHeight w:val="1740"/>
        </w:trPr>
        <w:tc>
          <w:tcPr>
            <w:tcW w:w="10326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25F" w14:textId="77777777" w:rsidR="001806CC" w:rsidRPr="000474B6" w:rsidRDefault="00E170A6" w:rsidP="000474B6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rFonts w:ascii="Garamond" w:hAnsi="Garamond" w:cs="Garamond"/>
              </w:rPr>
            </w:pPr>
            <w:r w:rsidRPr="000474B6">
              <w:rPr>
                <w:rFonts w:ascii="Garamond" w:hAnsi="Garamond" w:cs="Garamond"/>
              </w:rPr>
              <w:t>Competenza LL GG</w:t>
            </w:r>
          </w:p>
          <w:p w14:paraId="4CBA8260" w14:textId="77777777" w:rsidR="001806CC" w:rsidRDefault="00E170A6" w:rsidP="000474B6">
            <w:pPr>
              <w:widowControl w:val="0"/>
              <w:numPr>
                <w:ilvl w:val="0"/>
                <w:numId w:val="3"/>
              </w:numPr>
              <w:ind w:left="454" w:hanging="34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Controllare e gestire il funzionamento di diversi componenti di uno specifico mezzo di trasporto</w:t>
            </w:r>
          </w:p>
          <w:p w14:paraId="4CBA8261" w14:textId="77777777" w:rsidR="001806CC" w:rsidRDefault="00E170A6" w:rsidP="000474B6">
            <w:pPr>
              <w:widowControl w:val="0"/>
              <w:numPr>
                <w:ilvl w:val="0"/>
                <w:numId w:val="3"/>
              </w:numPr>
              <w:ind w:left="454" w:hanging="340"/>
              <w:jc w:val="both"/>
              <w:rPr>
                <w:rFonts w:ascii="Garamond" w:hAnsi="Garamond"/>
              </w:rPr>
            </w:pPr>
            <w:r w:rsidRPr="006C1488">
              <w:rPr>
                <w:rFonts w:ascii="Garamond" w:hAnsi="Garamond"/>
              </w:rPr>
              <w:t>Intervenire in fase di programmazione, gestione e controllo della manutenzione di apparati e impianti marittimi</w:t>
            </w:r>
          </w:p>
          <w:p w14:paraId="4BE1AD42" w14:textId="77777777" w:rsidR="00657C3E" w:rsidRPr="00657C3E" w:rsidRDefault="00E170A6" w:rsidP="000474B6">
            <w:pPr>
              <w:widowControl w:val="0"/>
              <w:numPr>
                <w:ilvl w:val="0"/>
                <w:numId w:val="3"/>
              </w:numPr>
              <w:ind w:left="454" w:hanging="340"/>
              <w:jc w:val="both"/>
              <w:rPr>
                <w:rFonts w:ascii="Garamond" w:hAnsi="Garamond"/>
              </w:rPr>
            </w:pPr>
            <w:r w:rsidRPr="006C1488">
              <w:rPr>
                <w:rFonts w:ascii="Garamond" w:hAnsi="Garamond"/>
              </w:rPr>
              <w:t>Operare nel sistema qualità nel rispetto delle normative di settore sulla sicurezza</w:t>
            </w:r>
          </w:p>
          <w:p w14:paraId="4CBA8262" w14:textId="67043A34" w:rsidR="00FE19A7" w:rsidRPr="006C1488" w:rsidRDefault="00FE19A7" w:rsidP="000474B6">
            <w:pPr>
              <w:widowControl w:val="0"/>
              <w:numPr>
                <w:ilvl w:val="0"/>
                <w:numId w:val="3"/>
              </w:numPr>
              <w:ind w:left="454" w:hanging="340"/>
              <w:jc w:val="both"/>
              <w:rPr>
                <w:rFonts w:ascii="Garamond" w:hAnsi="Garamond"/>
              </w:rPr>
            </w:pPr>
            <w:r w:rsidRPr="006C1488">
              <w:rPr>
                <w:rFonts w:ascii="Garamond" w:hAnsi="Garamond"/>
              </w:rPr>
              <w:t>Intervenire in fase di programmazione, gestione e controllo della manutenzione di apparati e impianti di bordo.</w:t>
            </w:r>
            <w:r w:rsidRPr="00657C3E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806CC" w14:paraId="4CBA8265" w14:textId="77777777" w:rsidTr="000474B6">
        <w:trPr>
          <w:cantSplit/>
          <w:trHeight w:val="737"/>
        </w:trPr>
        <w:tc>
          <w:tcPr>
            <w:tcW w:w="10326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264" w14:textId="5A8D027C" w:rsidR="001806CC" w:rsidRDefault="00E170A6" w:rsidP="000474B6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Macchina </w:t>
            </w:r>
          </w:p>
        </w:tc>
      </w:tr>
      <w:tr w:rsidR="001806CC" w14:paraId="4CBA826D" w14:textId="77777777" w:rsidTr="000474B6">
        <w:trPr>
          <w:trHeight w:val="820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266" w14:textId="77777777" w:rsidR="001806CC" w:rsidRDefault="00E170A6" w:rsidP="000474B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267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Unità di misura delle grandezze fisiche fondamentali;</w:t>
            </w:r>
          </w:p>
          <w:p w14:paraId="4CBA8268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elementi di calcolo vettoriale ed in notazione esponenziale;</w:t>
            </w:r>
          </w:p>
          <w:p w14:paraId="4CBA8269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Equazioni di 1° grado</w:t>
            </w:r>
          </w:p>
          <w:p w14:paraId="4CBA826A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Unità di misura delle grandezze elettriche;</w:t>
            </w:r>
          </w:p>
          <w:p w14:paraId="4CBA826B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Elementi di calcolo vettoriale e trigonometrico;</w:t>
            </w:r>
          </w:p>
          <w:p w14:paraId="4CBA826C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Numeri complessi;</w:t>
            </w:r>
          </w:p>
        </w:tc>
      </w:tr>
      <w:tr w:rsidR="001806CC" w14:paraId="4CBA8273" w14:textId="77777777" w:rsidTr="000474B6">
        <w:trPr>
          <w:trHeight w:val="878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26E" w14:textId="77777777" w:rsidR="001806CC" w:rsidRDefault="00E170A6" w:rsidP="000474B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26F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Scienze della Navigazione</w:t>
            </w:r>
          </w:p>
          <w:p w14:paraId="4CBA8270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Elettrotecnica ed elettronica</w:t>
            </w:r>
          </w:p>
          <w:p w14:paraId="4CBA8271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Complementi di matematica</w:t>
            </w:r>
          </w:p>
          <w:p w14:paraId="4CBA8272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Inglese</w:t>
            </w:r>
          </w:p>
        </w:tc>
      </w:tr>
      <w:tr w:rsidR="001806CC" w14:paraId="4CBA8275" w14:textId="77777777" w:rsidTr="000474B6">
        <w:trPr>
          <w:trHeight w:val="499"/>
        </w:trPr>
        <w:tc>
          <w:tcPr>
            <w:tcW w:w="10326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4CBA8274" w14:textId="77777777" w:rsidR="001806CC" w:rsidRDefault="00E170A6" w:rsidP="000474B6">
            <w:pPr>
              <w:widowControl w:val="0"/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Abilità</w:t>
            </w:r>
          </w:p>
        </w:tc>
      </w:tr>
      <w:tr w:rsidR="001806CC" w14:paraId="4CBA827A" w14:textId="77777777" w:rsidTr="000474B6">
        <w:trPr>
          <w:cantSplit/>
          <w:trHeight w:val="818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276" w14:textId="77777777" w:rsidR="001806CC" w:rsidRDefault="00E170A6" w:rsidP="000474B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Abilità LLGG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277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Valutare quantitativamente circuiti in corrente continua e in alternata</w:t>
            </w:r>
          </w:p>
          <w:p w14:paraId="4CBA8278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 xml:space="preserve">Protezione e sicurezza negli impianti elettrici. </w:t>
            </w:r>
          </w:p>
          <w:p w14:paraId="4CBA8279" w14:textId="77777777" w:rsidR="001806CC" w:rsidRDefault="00E170A6" w:rsidP="000474B6">
            <w:pPr>
              <w:widowControl w:val="0"/>
              <w:ind w:left="57"/>
              <w:rPr>
                <w:sz w:val="22"/>
                <w:szCs w:val="22"/>
              </w:rPr>
            </w:pPr>
            <w:r w:rsidRPr="000474B6">
              <w:rPr>
                <w:rFonts w:ascii="Garamond" w:hAnsi="Garamond"/>
              </w:rPr>
              <w:t>Saper leggere e utilizzare gli strumenti di misura</w:t>
            </w:r>
          </w:p>
        </w:tc>
      </w:tr>
      <w:tr w:rsidR="001806CC" w14:paraId="4CBA8282" w14:textId="77777777" w:rsidTr="000474B6">
        <w:trPr>
          <w:trHeight w:val="585"/>
        </w:trPr>
        <w:tc>
          <w:tcPr>
            <w:tcW w:w="10326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4CBA8281" w14:textId="77777777" w:rsidR="001806CC" w:rsidRDefault="00E170A6" w:rsidP="000474B6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Conoscenze</w:t>
            </w:r>
          </w:p>
        </w:tc>
      </w:tr>
      <w:tr w:rsidR="001806CC" w14:paraId="4CBA8286" w14:textId="77777777" w:rsidTr="000474B6">
        <w:trPr>
          <w:trHeight w:val="559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283" w14:textId="77777777" w:rsidR="001806CC" w:rsidRDefault="00E170A6" w:rsidP="000474B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04C606C0" w14:textId="7B134752" w:rsidR="00260DFD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 xml:space="preserve">Fondamenti di elettrologia ed elettromagnetismo. Fisica dei materiali conduttori, metodi e strumenti di misura. </w:t>
            </w:r>
          </w:p>
          <w:p w14:paraId="37688515" w14:textId="77777777" w:rsidR="00260DFD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Metodi per l’analisi circuitale in continua e alternata</w:t>
            </w:r>
            <w:proofErr w:type="gramStart"/>
            <w:r w:rsidRPr="000474B6">
              <w:rPr>
                <w:rFonts w:ascii="Garamond" w:hAnsi="Garamond"/>
              </w:rPr>
              <w:t>: ,</w:t>
            </w:r>
            <w:proofErr w:type="gramEnd"/>
            <w:r w:rsidRPr="000474B6">
              <w:rPr>
                <w:rFonts w:ascii="Garamond" w:hAnsi="Garamond"/>
              </w:rPr>
              <w:t xml:space="preserve"> </w:t>
            </w:r>
            <w:proofErr w:type="spellStart"/>
            <w:r w:rsidRPr="000474B6">
              <w:rPr>
                <w:rFonts w:ascii="Garamond" w:hAnsi="Garamond"/>
              </w:rPr>
              <w:t>f.e.m</w:t>
            </w:r>
            <w:proofErr w:type="spellEnd"/>
            <w:r w:rsidRPr="000474B6">
              <w:rPr>
                <w:rFonts w:ascii="Garamond" w:hAnsi="Garamond"/>
              </w:rPr>
              <w:t>. sinusoidali, Circuiti puramente induttivi, resistivi, capacitivi, circuiti RL, RC e RLC serie e parallelo; Risonanza; Potenza elettrica: attiva, reattiva ed apparente.</w:t>
            </w:r>
            <w:r w:rsidR="00260DFD" w:rsidRPr="000474B6">
              <w:rPr>
                <w:rFonts w:ascii="Garamond" w:hAnsi="Garamond"/>
              </w:rPr>
              <w:t xml:space="preserve"> </w:t>
            </w:r>
            <w:r w:rsidRPr="000474B6">
              <w:rPr>
                <w:rFonts w:ascii="Garamond" w:hAnsi="Garamond"/>
              </w:rPr>
              <w:t xml:space="preserve">Impianti elettrici e loro manutenzione </w:t>
            </w:r>
          </w:p>
          <w:p w14:paraId="7525040E" w14:textId="77777777" w:rsidR="00465856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 xml:space="preserve">Protezione e sicurezza negli impianti elettrici </w:t>
            </w:r>
          </w:p>
          <w:p w14:paraId="4CBA8285" w14:textId="3CC538E8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 xml:space="preserve">Format dei diversi tipi di documentazione </w:t>
            </w:r>
          </w:p>
        </w:tc>
      </w:tr>
      <w:tr w:rsidR="000474B6" w14:paraId="560134E2" w14:textId="77777777" w:rsidTr="000474B6">
        <w:trPr>
          <w:trHeight w:val="541"/>
        </w:trPr>
        <w:tc>
          <w:tcPr>
            <w:tcW w:w="10326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0066"/>
            <w:vAlign w:val="center"/>
          </w:tcPr>
          <w:p w14:paraId="6434BB45" w14:textId="375F204A" w:rsidR="000474B6" w:rsidRPr="000474B6" w:rsidRDefault="000474B6" w:rsidP="000474B6">
            <w:pPr>
              <w:widowControl w:val="0"/>
              <w:ind w:left="57"/>
              <w:jc w:val="center"/>
              <w:rPr>
                <w:rFonts w:ascii="Garamond" w:hAnsi="Garamond"/>
                <w:b/>
                <w:bCs/>
                <w:color w:val="FFFFFF" w:themeColor="background1"/>
              </w:rPr>
            </w:pPr>
            <w:r w:rsidRPr="000474B6">
              <w:rPr>
                <w:rFonts w:ascii="Garamond" w:hAnsi="Garamond"/>
                <w:b/>
                <w:bCs/>
                <w:color w:val="FFFFFF" w:themeColor="background1"/>
              </w:rPr>
              <w:lastRenderedPageBreak/>
              <w:t>ARGOMENTI</w:t>
            </w:r>
          </w:p>
        </w:tc>
      </w:tr>
      <w:tr w:rsidR="001806CC" w14:paraId="4CBA8293" w14:textId="77777777" w:rsidTr="000474B6">
        <w:trPr>
          <w:trHeight w:val="541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288" w14:textId="07C76F5F" w:rsidR="001806CC" w:rsidRDefault="003C5A08" w:rsidP="000474B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289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Grandezze in continua, grandezze sinusoidali</w:t>
            </w:r>
          </w:p>
          <w:p w14:paraId="4CBA828A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Correnti e tensioni sinusoidali</w:t>
            </w:r>
          </w:p>
          <w:p w14:paraId="4CBA828B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Rappresentazione trigonometrica</w:t>
            </w:r>
          </w:p>
          <w:p w14:paraId="4CBA828C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Rappresentazione vettoriale attraverso i numeri complessi</w:t>
            </w:r>
          </w:p>
          <w:p w14:paraId="4CBA828D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Bipoli R-L-C in alternata</w:t>
            </w:r>
          </w:p>
          <w:p w14:paraId="4CBA828E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Bipoli passivi collegati in serie e in parallelo</w:t>
            </w:r>
          </w:p>
          <w:p w14:paraId="4CBA828F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I circuiti in alternata</w:t>
            </w:r>
          </w:p>
          <w:p w14:paraId="4CBA8290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Collegamento stella- triangolo</w:t>
            </w:r>
          </w:p>
          <w:p w14:paraId="4CBA8291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Potenza in regime sinusoidale</w:t>
            </w:r>
          </w:p>
          <w:p w14:paraId="4CBA8292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Il rifasamento</w:t>
            </w:r>
          </w:p>
        </w:tc>
      </w:tr>
      <w:tr w:rsidR="001806CC" w14:paraId="4CBA8299" w14:textId="77777777" w:rsidTr="000474B6">
        <w:trPr>
          <w:trHeight w:val="1077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4CBA8294" w14:textId="77777777" w:rsidR="001806CC" w:rsidRDefault="00E170A6" w:rsidP="000474B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/>
                <w:b w:val="0"/>
                <w:bCs w:val="0"/>
                <w:highlight w:val="yellow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4CBA8295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Correnti e tensioni</w:t>
            </w:r>
          </w:p>
          <w:p w14:paraId="4CBA8296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Bipoli R-L-C in alternata</w:t>
            </w:r>
          </w:p>
          <w:p w14:paraId="4CBA8297" w14:textId="77777777" w:rsidR="001806CC" w:rsidRPr="000474B6" w:rsidRDefault="00E170A6" w:rsidP="000474B6">
            <w:pPr>
              <w:widowControl w:val="0"/>
              <w:ind w:left="57"/>
              <w:rPr>
                <w:rFonts w:ascii="Garamond" w:hAnsi="Garamond"/>
              </w:rPr>
            </w:pPr>
            <w:r w:rsidRPr="000474B6">
              <w:rPr>
                <w:rFonts w:ascii="Garamond" w:hAnsi="Garamond"/>
              </w:rPr>
              <w:t>I circuiti in alternata</w:t>
            </w:r>
          </w:p>
          <w:p w14:paraId="4CBA8298" w14:textId="77777777" w:rsidR="001806CC" w:rsidRDefault="00E170A6" w:rsidP="000474B6">
            <w:pPr>
              <w:widowControl w:val="0"/>
              <w:ind w:left="57"/>
              <w:rPr>
                <w:sz w:val="20"/>
              </w:rPr>
            </w:pPr>
            <w:r w:rsidRPr="000474B6">
              <w:rPr>
                <w:rFonts w:ascii="Garamond" w:hAnsi="Garamond"/>
              </w:rPr>
              <w:t>Collegamento stella- triangolo</w:t>
            </w:r>
          </w:p>
        </w:tc>
      </w:tr>
    </w:tbl>
    <w:p w14:paraId="4CBA829A" w14:textId="77777777" w:rsidR="001806CC" w:rsidRDefault="00E170A6">
      <w:pP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br/>
      </w:r>
      <w:r>
        <w:rPr>
          <w:rFonts w:ascii="Garamond" w:hAnsi="Garamond" w:cs="Garamond"/>
          <w:b/>
          <w:bCs/>
        </w:rPr>
        <w:tab/>
      </w:r>
    </w:p>
    <w:p w14:paraId="4CBA82F8" w14:textId="0797C6AE" w:rsidR="0036218F" w:rsidRDefault="0036218F">
      <w:pPr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tbl>
      <w:tblPr>
        <w:tblW w:w="106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6"/>
        <w:gridCol w:w="1546"/>
        <w:gridCol w:w="425"/>
        <w:gridCol w:w="1540"/>
        <w:gridCol w:w="170"/>
        <w:gridCol w:w="1795"/>
        <w:gridCol w:w="1984"/>
      </w:tblGrid>
      <w:tr w:rsidR="0036218F" w:rsidRPr="00AE1BB0" w14:paraId="026F23F2" w14:textId="77777777" w:rsidTr="00B35734">
        <w:trPr>
          <w:trHeight w:val="539"/>
          <w:jc w:val="center"/>
        </w:trPr>
        <w:tc>
          <w:tcPr>
            <w:tcW w:w="322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1B8F566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1" w:name="_Hlk113468974"/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25C5" w14:textId="77777777" w:rsidR="0036218F" w:rsidRPr="00AE1BB0" w:rsidRDefault="0036218F" w:rsidP="00B7173F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D4B6A2" w14:textId="35641C27" w:rsidR="0036218F" w:rsidRPr="00AE1BB0" w:rsidRDefault="0036218F" w:rsidP="00B7173F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30</w:t>
            </w:r>
          </w:p>
        </w:tc>
      </w:tr>
      <w:tr w:rsidR="0036218F" w:rsidRPr="00AE1BB0" w14:paraId="41B37A86" w14:textId="77777777" w:rsidTr="00B35734">
        <w:trPr>
          <w:trHeight w:val="1121"/>
          <w:jc w:val="center"/>
        </w:trPr>
        <w:tc>
          <w:tcPr>
            <w:tcW w:w="322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CC2AC23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C7E2" w14:textId="77777777" w:rsidR="0036218F" w:rsidRPr="00AE1BB0" w:rsidRDefault="0036218F" w:rsidP="00B7173F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9CAFBC0" w14:textId="77777777" w:rsidR="0036218F" w:rsidRPr="00AE1BB0" w:rsidRDefault="0036218F" w:rsidP="00B7173F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B5A3" w14:textId="77777777" w:rsidR="0036218F" w:rsidRPr="00AE1BB0" w:rsidRDefault="0036218F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3CD1399" w14:textId="77777777" w:rsidR="0036218F" w:rsidRPr="00AE1BB0" w:rsidRDefault="0036218F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2" w:name="Controllo2"/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D757EEB" w14:textId="72D46480" w:rsidR="0036218F" w:rsidRPr="00AE1BB0" w:rsidRDefault="0036218F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5F92C8E6" w14:textId="0F864264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FCFE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21C36328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5FBFC8ED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8C0C4E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26C0EEDE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52988F04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6218F" w:rsidRPr="00AE1BB0" w14:paraId="7BC2BA87" w14:textId="77777777" w:rsidTr="00B35734">
        <w:trPr>
          <w:trHeight w:val="1230"/>
          <w:jc w:val="center"/>
        </w:trPr>
        <w:tc>
          <w:tcPr>
            <w:tcW w:w="3226" w:type="dxa"/>
            <w:vAlign w:val="center"/>
          </w:tcPr>
          <w:p w14:paraId="1D703A01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56DEB3D" w14:textId="77777777" w:rsidR="0036218F" w:rsidRPr="00AE1BB0" w:rsidRDefault="0036218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69D1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67624B4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5D6B0CEB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6EDB730D" w14:textId="77777777" w:rsidR="0036218F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73D9B833" w14:textId="77777777" w:rsidR="0036218F" w:rsidRPr="00117331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C6DC0" w14:textId="77777777" w:rsidR="0036218F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7A8AFD8B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12DB070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0D69BAC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141EC6F1" w14:textId="77777777" w:rsidR="0036218F" w:rsidRPr="00AE1BB0" w:rsidRDefault="0036218F" w:rsidP="00B7173F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6218F" w:rsidRPr="00AE1BB0" w14:paraId="4A735085" w14:textId="77777777" w:rsidTr="00B35734">
        <w:trPr>
          <w:trHeight w:val="795"/>
          <w:jc w:val="center"/>
        </w:trPr>
        <w:tc>
          <w:tcPr>
            <w:tcW w:w="3226" w:type="dxa"/>
            <w:vAlign w:val="center"/>
          </w:tcPr>
          <w:p w14:paraId="787AC8F9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97CE315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7206263" w14:textId="77777777" w:rsidR="0036218F" w:rsidRPr="00AE1BB0" w:rsidRDefault="0036218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4DEC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0F994E66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0761559B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3C1DD7C7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5FEBB72C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0DEF091" w14:textId="77777777" w:rsidR="0036218F" w:rsidRPr="00117331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6E5D5DDB" w14:textId="77777777" w:rsidR="0036218F" w:rsidRPr="00C77EF2" w:rsidRDefault="0036218F" w:rsidP="00B7173F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0EE69C6A" w14:textId="77777777" w:rsidR="0036218F" w:rsidRPr="00C77EF2" w:rsidRDefault="0036218F" w:rsidP="00B7173F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0B39BE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9B30073" w14:textId="77777777" w:rsidR="0036218F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324E7C3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9DBEF38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78AA8DD" w14:textId="77777777" w:rsidR="0036218F" w:rsidRPr="00AE1BB0" w:rsidRDefault="0036218F" w:rsidP="00B7173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2D7D0D8A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317D2626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292D506E" w14:textId="77777777" w:rsidR="0036218F" w:rsidRPr="00455F3C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36218F" w:rsidRPr="00AE1BB0" w14:paraId="1B6D5AE3" w14:textId="77777777" w:rsidTr="00B35734">
        <w:trPr>
          <w:trHeight w:val="625"/>
          <w:jc w:val="center"/>
        </w:trPr>
        <w:tc>
          <w:tcPr>
            <w:tcW w:w="10686" w:type="dxa"/>
            <w:gridSpan w:val="7"/>
            <w:shd w:val="clear" w:color="auto" w:fill="002060"/>
            <w:vAlign w:val="center"/>
          </w:tcPr>
          <w:p w14:paraId="44E4DFE0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6218F" w:rsidRPr="00AE1BB0" w14:paraId="31269E8B" w14:textId="77777777" w:rsidTr="00B35734">
        <w:trPr>
          <w:trHeight w:val="1459"/>
          <w:jc w:val="center"/>
        </w:trPr>
        <w:tc>
          <w:tcPr>
            <w:tcW w:w="3226" w:type="dxa"/>
            <w:vAlign w:val="center"/>
          </w:tcPr>
          <w:p w14:paraId="4D446705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30F944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75D7865C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84A5D66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7EDF424" w14:textId="799C9CE2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EBBB3A3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1E754A7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2A73560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13B7923F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47243CC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E9F9279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C2E9A0" w14:textId="77777777" w:rsidR="0036218F" w:rsidRPr="00403EAB" w:rsidRDefault="00000000" w:rsidP="00B7173F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79C2758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6" type="#_x0000_t202" style="position:absolute;margin-left:26.55pt;margin-top:2.95pt;width:124.6pt;height:21.45pt;z-index:251658240;mso-height-percent:200;mso-position-horizontal-relative:text;mso-position-vertical-relative:text;mso-height-percent:200;mso-width-relative:margin;mso-height-relative:margin">
                  <v:textbox style="mso-next-textbox:#_x0000_s2056;mso-fit-shape-to-text:t">
                    <w:txbxContent>
                      <w:p w14:paraId="3423EFF2" w14:textId="77777777" w:rsidR="0036218F" w:rsidRPr="00315B2F" w:rsidRDefault="0036218F" w:rsidP="0036218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62896568" w14:textId="77777777" w:rsidR="0036218F" w:rsidRPr="00403EAB" w:rsidRDefault="0036218F" w:rsidP="00B7173F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C042F28" w14:textId="77777777" w:rsidR="0036218F" w:rsidRDefault="0036218F" w:rsidP="00B7173F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791EC58" w14:textId="77777777" w:rsidR="0036218F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424CB81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29FDE0A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2A161F18" w14:textId="77777777" w:rsidR="0036218F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2DB3A00E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F1005BC" w14:textId="77777777" w:rsidR="0036218F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4B8F689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6D69533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6218F" w:rsidRPr="00AE1BB0" w14:paraId="551B5D50" w14:textId="77777777" w:rsidTr="00B35734">
        <w:trPr>
          <w:trHeight w:val="843"/>
          <w:jc w:val="center"/>
        </w:trPr>
        <w:tc>
          <w:tcPr>
            <w:tcW w:w="3226" w:type="dxa"/>
            <w:vAlign w:val="center"/>
          </w:tcPr>
          <w:p w14:paraId="319D0C3E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86E1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16A25635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CD1FB74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4EA886ED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24D209E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3E9242A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21D4623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28186F41" w14:textId="75064F5F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C70CF7A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4645F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6218F" w:rsidRPr="00AE1BB0" w14:paraId="0A6DF5F9" w14:textId="77777777" w:rsidTr="00B35734">
        <w:trPr>
          <w:trHeight w:val="416"/>
          <w:jc w:val="center"/>
        </w:trPr>
        <w:tc>
          <w:tcPr>
            <w:tcW w:w="3226" w:type="dxa"/>
            <w:vAlign w:val="center"/>
          </w:tcPr>
          <w:p w14:paraId="15D7A6DF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98691" w14:textId="77777777" w:rsidR="0036218F" w:rsidRPr="006F4C3F" w:rsidRDefault="0036218F" w:rsidP="00B7173F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D1C1C14" w14:textId="77777777" w:rsidR="0036218F" w:rsidRPr="006F4C3F" w:rsidRDefault="0036218F" w:rsidP="00B7173F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6218F" w:rsidRPr="00AE1BB0" w14:paraId="5D5A242B" w14:textId="77777777" w:rsidTr="00B35734">
        <w:trPr>
          <w:trHeight w:val="314"/>
          <w:jc w:val="center"/>
        </w:trPr>
        <w:tc>
          <w:tcPr>
            <w:tcW w:w="3226" w:type="dxa"/>
            <w:vAlign w:val="center"/>
          </w:tcPr>
          <w:p w14:paraId="3782089B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1290F02A" w14:textId="77777777" w:rsidR="0036218F" w:rsidRPr="006F4C3F" w:rsidRDefault="0036218F" w:rsidP="00B7173F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1"/>
    </w:tbl>
    <w:p w14:paraId="37E39ED6" w14:textId="77777777" w:rsidR="00B35734" w:rsidRDefault="00B35734">
      <w:pPr>
        <w:rPr>
          <w:rFonts w:ascii="Garamond" w:hAnsi="Garamond" w:cs="Garamond"/>
          <w:b/>
          <w:bCs/>
          <w:sz w:val="26"/>
          <w:szCs w:val="26"/>
        </w:rPr>
      </w:pPr>
    </w:p>
    <w:p w14:paraId="4CBA82F9" w14:textId="08261440" w:rsidR="001806CC" w:rsidRPr="000474B6" w:rsidRDefault="00E170A6">
      <w:pPr>
        <w:rPr>
          <w:sz w:val="26"/>
          <w:szCs w:val="26"/>
        </w:rPr>
      </w:pPr>
      <w:r w:rsidRPr="000474B6">
        <w:rPr>
          <w:rFonts w:ascii="Garamond" w:hAnsi="Garamond" w:cs="Garamond"/>
          <w:b/>
          <w:bCs/>
          <w:sz w:val="26"/>
          <w:szCs w:val="26"/>
        </w:rPr>
        <w:lastRenderedPageBreak/>
        <w:t>MODULO N.2: SISTEMA TRIFASE</w:t>
      </w:r>
    </w:p>
    <w:p w14:paraId="4CBA82FB" w14:textId="540177D1" w:rsidR="001806CC" w:rsidRPr="000474B6" w:rsidRDefault="00E170A6">
      <w:pPr>
        <w:rPr>
          <w:rFonts w:ascii="Garamond" w:hAnsi="Garamond" w:cs="Garamond"/>
          <w:bCs/>
        </w:rPr>
      </w:pPr>
      <w:r w:rsidRPr="000474B6">
        <w:rPr>
          <w:rFonts w:ascii="Garamond" w:hAnsi="Garamond" w:cs="Garamond"/>
          <w:bCs/>
        </w:rPr>
        <w:t>Funzione:</w:t>
      </w:r>
      <w:bookmarkStart w:id="3" w:name="Testo51"/>
      <w:bookmarkEnd w:id="3"/>
      <w:r w:rsidRPr="000474B6">
        <w:rPr>
          <w:rFonts w:ascii="Garamond" w:hAnsi="Garamond" w:cs="Garamond"/>
          <w:bCs/>
        </w:rPr>
        <w:t xml:space="preserve"> </w:t>
      </w:r>
      <w:r w:rsidR="000474B6" w:rsidRPr="000474B6">
        <w:rPr>
          <w:rFonts w:ascii="Garamond" w:hAnsi="Garamond" w:cs="Garamond"/>
          <w:bCs/>
        </w:rPr>
        <w:t>meccanica</w:t>
      </w:r>
      <w:r w:rsidRPr="000474B6">
        <w:rPr>
          <w:rFonts w:ascii="Garamond" w:hAnsi="Garamond" w:cs="Garamond"/>
          <w:bCs/>
          <w:spacing w:val="-7"/>
        </w:rPr>
        <w:t xml:space="preserve"> </w:t>
      </w:r>
      <w:r w:rsidR="000474B6" w:rsidRPr="000474B6">
        <w:rPr>
          <w:rFonts w:ascii="Garamond" w:hAnsi="Garamond" w:cs="Garamond"/>
          <w:bCs/>
        </w:rPr>
        <w:t>navale</w:t>
      </w:r>
      <w:r w:rsidRPr="000474B6">
        <w:rPr>
          <w:rFonts w:ascii="Garamond" w:hAnsi="Garamond" w:cs="Garamond"/>
          <w:bCs/>
          <w:spacing w:val="-6"/>
        </w:rPr>
        <w:t xml:space="preserve"> </w:t>
      </w:r>
      <w:r w:rsidR="000474B6" w:rsidRPr="000474B6">
        <w:rPr>
          <w:rFonts w:ascii="Garamond" w:hAnsi="Garamond" w:cs="Garamond"/>
          <w:bCs/>
        </w:rPr>
        <w:t>a</w:t>
      </w:r>
      <w:r w:rsidRPr="000474B6">
        <w:rPr>
          <w:rFonts w:ascii="Garamond" w:hAnsi="Garamond" w:cs="Garamond"/>
          <w:bCs/>
          <w:spacing w:val="-7"/>
        </w:rPr>
        <w:t xml:space="preserve"> </w:t>
      </w:r>
      <w:r w:rsidR="000474B6" w:rsidRPr="000474B6">
        <w:rPr>
          <w:rFonts w:ascii="Garamond" w:hAnsi="Garamond" w:cs="Garamond"/>
          <w:bCs/>
        </w:rPr>
        <w:t>livello</w:t>
      </w:r>
      <w:r w:rsidRPr="000474B6">
        <w:rPr>
          <w:rFonts w:ascii="Garamond" w:hAnsi="Garamond" w:cs="Garamond"/>
          <w:bCs/>
          <w:spacing w:val="-7"/>
        </w:rPr>
        <w:t xml:space="preserve"> </w:t>
      </w:r>
      <w:r w:rsidR="000474B6" w:rsidRPr="000474B6">
        <w:rPr>
          <w:rFonts w:ascii="Garamond" w:hAnsi="Garamond" w:cs="Garamond"/>
          <w:bCs/>
        </w:rPr>
        <w:t>operativo</w:t>
      </w:r>
      <w:r w:rsidR="000474B6">
        <w:rPr>
          <w:rFonts w:ascii="Garamond" w:hAnsi="Garamond" w:cs="Garamond"/>
          <w:bCs/>
        </w:rPr>
        <w:t xml:space="preserve"> -</w:t>
      </w:r>
      <w:r w:rsidR="000474B6" w:rsidRPr="000474B6">
        <w:rPr>
          <w:rFonts w:ascii="Garamond" w:hAnsi="Garamond" w:cs="Garamond"/>
          <w:bCs/>
          <w:spacing w:val="-6"/>
        </w:rPr>
        <w:t xml:space="preserve"> </w:t>
      </w:r>
      <w:r w:rsidR="000474B6">
        <w:rPr>
          <w:rFonts w:ascii="Garamond" w:hAnsi="Garamond" w:cs="Garamond"/>
          <w:bCs/>
          <w:spacing w:val="-6"/>
        </w:rPr>
        <w:t>C</w:t>
      </w:r>
      <w:r w:rsidR="000474B6" w:rsidRPr="000474B6">
        <w:rPr>
          <w:rFonts w:ascii="Garamond" w:hAnsi="Garamond" w:cs="Garamond"/>
          <w:bCs/>
          <w:spacing w:val="-6"/>
        </w:rPr>
        <w:t>ontrollo elettrico, elettronico e meccanico (engineering) a livello operativo</w:t>
      </w:r>
      <w:r w:rsidRPr="000474B6">
        <w:rPr>
          <w:rFonts w:ascii="Garamond" w:hAnsi="Garamond" w:cs="Garamond"/>
          <w:bCs/>
        </w:rPr>
        <w:t xml:space="preserve"> </w:t>
      </w:r>
    </w:p>
    <w:tbl>
      <w:tblPr>
        <w:tblW w:w="10327" w:type="dxa"/>
        <w:tblInd w:w="40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890"/>
        <w:gridCol w:w="7364"/>
        <w:gridCol w:w="73"/>
      </w:tblGrid>
      <w:tr w:rsidR="001806CC" w14:paraId="4CBA8302" w14:textId="77777777" w:rsidTr="003C5A08">
        <w:trPr>
          <w:cantSplit/>
          <w:trHeight w:val="737"/>
        </w:trPr>
        <w:tc>
          <w:tcPr>
            <w:tcW w:w="10327" w:type="dxa"/>
            <w:gridSpan w:val="3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2FD" w14:textId="18190BD3" w:rsidR="001806CC" w:rsidRPr="00B35734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sz w:val="22"/>
              </w:rPr>
            </w:pPr>
            <w:r w:rsidRPr="00B35734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4CBA82FE" w14:textId="10D93668" w:rsidR="001806CC" w:rsidRPr="003C5A08" w:rsidRDefault="00E170A6" w:rsidP="003C5A08">
            <w:pPr>
              <w:pStyle w:val="TableParagraph"/>
              <w:tabs>
                <w:tab w:val="left" w:pos="513"/>
              </w:tabs>
              <w:ind w:left="59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I</w:t>
            </w:r>
            <w:r w:rsid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 xml:space="preserve"> -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Mantenere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una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sicura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guardia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in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macchina</w:t>
            </w:r>
          </w:p>
          <w:p w14:paraId="4CBA82FF" w14:textId="74933891" w:rsidR="001806CC" w:rsidRPr="003C5A08" w:rsidRDefault="00E170A6" w:rsidP="003C5A08">
            <w:pPr>
              <w:pStyle w:val="TableParagraph"/>
              <w:tabs>
                <w:tab w:val="left" w:pos="513"/>
              </w:tabs>
              <w:ind w:left="57" w:right="1361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VI</w:t>
            </w:r>
            <w:r w:rsid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 xml:space="preserve"> -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Fa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funzionare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8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(operate)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7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sistemi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elettrici,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elettronici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6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6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di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7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controllo</w:t>
            </w:r>
          </w:p>
          <w:p w14:paraId="4CBA8300" w14:textId="5D54E75C" w:rsidR="001806CC" w:rsidRPr="003C5A08" w:rsidRDefault="00E170A6" w:rsidP="003C5A08">
            <w:pPr>
              <w:pStyle w:val="TableParagraph"/>
              <w:ind w:left="59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VII</w:t>
            </w:r>
            <w:r w:rsidR="003C5A08">
              <w:rPr>
                <w:rFonts w:ascii="Garamond" w:eastAsia="Times New Roman" w:hAnsi="Garamond" w:cs="Times New Roman"/>
                <w:b/>
                <w:bCs/>
                <w:spacing w:val="53"/>
                <w:w w:val="95"/>
                <w:sz w:val="24"/>
                <w:szCs w:val="24"/>
                <w:lang w:eastAsia="zh-CN" w:bidi="ar-SA"/>
              </w:rPr>
              <w:t xml:space="preserve"> -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Manutenzione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riparazione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dell’apparato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elettrico,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elettronico</w:t>
            </w:r>
          </w:p>
          <w:p w14:paraId="4CBA8301" w14:textId="79D5D167" w:rsidR="001806CC" w:rsidRDefault="00E170A6" w:rsidP="003C5A08">
            <w:pPr>
              <w:pStyle w:val="TableParagraph"/>
              <w:ind w:left="59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XII</w:t>
            </w:r>
            <w:r w:rsid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 xml:space="preserve">-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Previene, controlla e combatte gli incendi a bordo</w:t>
            </w:r>
            <w:r w:rsidRPr="003C5A08">
              <w:rPr>
                <w:rFonts w:ascii="Garamond" w:eastAsia="Times New Roman" w:hAnsi="Garamond" w:cs="Times New Roman"/>
                <w:w w:val="95"/>
                <w:sz w:val="28"/>
                <w:szCs w:val="28"/>
                <w:lang w:eastAsia="zh-CN" w:bidi="ar-SA"/>
              </w:rPr>
              <w:t xml:space="preserve"> </w:t>
            </w:r>
          </w:p>
        </w:tc>
      </w:tr>
      <w:tr w:rsidR="001806CC" w14:paraId="4CBA8309" w14:textId="77777777" w:rsidTr="003C5A08">
        <w:trPr>
          <w:cantSplit/>
          <w:trHeight w:val="1620"/>
        </w:trPr>
        <w:tc>
          <w:tcPr>
            <w:tcW w:w="10327" w:type="dxa"/>
            <w:gridSpan w:val="3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303" w14:textId="77777777" w:rsidR="001806CC" w:rsidRPr="00B35734" w:rsidRDefault="00E170A6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sz w:val="22"/>
              </w:rPr>
            </w:pPr>
            <w:r w:rsidRPr="00B35734">
              <w:rPr>
                <w:rFonts w:ascii="Garamond" w:hAnsi="Garamond" w:cs="Garamond"/>
                <w:sz w:val="28"/>
                <w:szCs w:val="32"/>
              </w:rPr>
              <w:t>Competenza LL GG</w:t>
            </w:r>
          </w:p>
          <w:p w14:paraId="4CBA8304" w14:textId="77777777" w:rsidR="001806CC" w:rsidRDefault="00E170A6" w:rsidP="003C5A08">
            <w:pPr>
              <w:pStyle w:val="TableParagraph"/>
              <w:numPr>
                <w:ilvl w:val="0"/>
                <w:numId w:val="1"/>
              </w:numPr>
              <w:tabs>
                <w:tab w:val="left" w:pos="779"/>
                <w:tab w:val="left" w:pos="780"/>
              </w:tabs>
              <w:ind w:left="284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 xml:space="preserve">Interagire con i sistemi di assistenza, sorveglianza e monitoraggio del traffico e relative comunicazioni nei vari tipi di trasporto </w:t>
            </w:r>
          </w:p>
          <w:p w14:paraId="4CBA8305" w14:textId="77777777" w:rsidR="001806CC" w:rsidRDefault="00E170A6" w:rsidP="003C5A08">
            <w:pPr>
              <w:pStyle w:val="TableParagraph"/>
              <w:numPr>
                <w:ilvl w:val="0"/>
                <w:numId w:val="1"/>
              </w:numPr>
              <w:tabs>
                <w:tab w:val="left" w:pos="779"/>
                <w:tab w:val="left" w:pos="780"/>
              </w:tabs>
              <w:ind w:left="284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 xml:space="preserve">Operare nel sistema qualità nel rispetto delle normative sulla sicurezza </w:t>
            </w:r>
          </w:p>
          <w:p w14:paraId="4CBA8306" w14:textId="77777777" w:rsidR="001806CC" w:rsidRDefault="00E170A6" w:rsidP="003C5A08">
            <w:pPr>
              <w:pStyle w:val="TableParagraph"/>
              <w:numPr>
                <w:ilvl w:val="0"/>
                <w:numId w:val="1"/>
              </w:numPr>
              <w:tabs>
                <w:tab w:val="left" w:pos="779"/>
                <w:tab w:val="left" w:pos="780"/>
              </w:tabs>
              <w:ind w:left="284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Identificare,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descrivere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comparare</w:t>
            </w:r>
            <w:r>
              <w:rPr>
                <w:rFonts w:ascii="Garamond" w:eastAsia="Times New Roman" w:hAnsi="Garamond" w:cs="Times New Roman"/>
                <w:spacing w:val="1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le</w:t>
            </w:r>
            <w:r>
              <w:rPr>
                <w:rFonts w:ascii="Garamond" w:eastAsia="Times New Roman" w:hAnsi="Garamond" w:cs="Times New Roman"/>
                <w:spacing w:val="1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tipologie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funzioni</w:t>
            </w:r>
            <w:r>
              <w:rPr>
                <w:rFonts w:ascii="Garamond" w:eastAsia="Times New Roman" w:hAnsi="Garamond" w:cs="Times New Roman"/>
                <w:spacing w:val="1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vari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apparati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ed</w:t>
            </w:r>
            <w:r>
              <w:rPr>
                <w:rFonts w:ascii="Garamond" w:eastAsia="Times New Roman" w:hAnsi="Garamond" w:cs="Times New Roman"/>
                <w:spacing w:val="1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impianti</w:t>
            </w:r>
            <w:r>
              <w:rPr>
                <w:rFonts w:ascii="Garamond" w:eastAsia="Times New Roman" w:hAnsi="Garamond" w:cs="Times New Roman"/>
                <w:spacing w:val="1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marittimi,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mezzi</w:t>
            </w:r>
            <w:r>
              <w:rPr>
                <w:rFonts w:ascii="Garamond" w:eastAsia="Times New Roman" w:hAnsi="Garamond" w:cs="Times New Roman"/>
                <w:spacing w:val="1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1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sistemi</w:t>
            </w:r>
            <w:r>
              <w:rPr>
                <w:rFonts w:ascii="Garamond" w:eastAsia="Times New Roman" w:hAnsi="Garamond" w:cs="Times New Roman"/>
                <w:spacing w:val="-5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  <w:t>trasporto</w:t>
            </w:r>
          </w:p>
          <w:p w14:paraId="4CBA8307" w14:textId="77777777" w:rsidR="001806CC" w:rsidRDefault="00E170A6" w:rsidP="003C5A08">
            <w:pPr>
              <w:pStyle w:val="TableParagraph"/>
              <w:numPr>
                <w:ilvl w:val="0"/>
                <w:numId w:val="1"/>
              </w:numPr>
              <w:tabs>
                <w:tab w:val="left" w:pos="779"/>
                <w:tab w:val="left" w:pos="780"/>
              </w:tabs>
              <w:ind w:left="284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Controllare</w:t>
            </w:r>
            <w:r>
              <w:rPr>
                <w:rFonts w:ascii="Garamond" w:eastAsia="Times New Roman" w:hAnsi="Garamond" w:cs="Times New Roman"/>
                <w:spacing w:val="9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9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gestire</w:t>
            </w:r>
            <w:r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il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funzionamento</w:t>
            </w:r>
            <w:r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diversi</w:t>
            </w:r>
            <w:r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componenti</w:t>
            </w:r>
            <w:r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uno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specifico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mezzo</w:t>
            </w:r>
            <w:r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4CBA8308" w14:textId="77777777" w:rsidR="001806CC" w:rsidRDefault="00E170A6" w:rsidP="003C5A08">
            <w:pPr>
              <w:pStyle w:val="TableParagraph"/>
              <w:numPr>
                <w:ilvl w:val="0"/>
                <w:numId w:val="1"/>
              </w:numPr>
              <w:tabs>
                <w:tab w:val="left" w:pos="779"/>
                <w:tab w:val="left" w:pos="780"/>
              </w:tabs>
              <w:ind w:left="284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Intervenire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fase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programmazione,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gestione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controllo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della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manutenzione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apparati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impianti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marittimi.</w:t>
            </w:r>
          </w:p>
        </w:tc>
      </w:tr>
      <w:tr w:rsidR="001806CC" w14:paraId="4CBA830B" w14:textId="77777777" w:rsidTr="003C5A08">
        <w:trPr>
          <w:cantSplit/>
          <w:trHeight w:val="680"/>
        </w:trPr>
        <w:tc>
          <w:tcPr>
            <w:tcW w:w="10327" w:type="dxa"/>
            <w:gridSpan w:val="3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30A" w14:textId="418C3B4B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56550C">
              <w:rPr>
                <w:rFonts w:ascii="Garamond" w:hAnsi="Garamond" w:cs="Garamond"/>
                <w:sz w:val="28"/>
                <w:szCs w:val="28"/>
              </w:rPr>
              <w:t>Macchina</w:t>
            </w:r>
            <w:r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</w:tc>
      </w:tr>
      <w:tr w:rsidR="001806CC" w14:paraId="4CBA830F" w14:textId="77777777" w:rsidTr="000474B6">
        <w:trPr>
          <w:trHeight w:val="820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0C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3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0D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Conoscenze di base del terzo anno di EEA</w:t>
            </w:r>
          </w:p>
          <w:p w14:paraId="4CBA830E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Generalità sugli impianti elettrici</w:t>
            </w:r>
          </w:p>
        </w:tc>
      </w:tr>
      <w:tr w:rsidR="001806CC" w14:paraId="4CBA8315" w14:textId="77777777" w:rsidTr="000474B6">
        <w:trPr>
          <w:trHeight w:val="878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10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11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Scienze della Navigazione</w:t>
            </w:r>
          </w:p>
          <w:p w14:paraId="4CBA8312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Elettrotecnica ed elettronica</w:t>
            </w:r>
          </w:p>
          <w:p w14:paraId="4CBA8313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Meccanica e Macchine</w:t>
            </w:r>
          </w:p>
          <w:p w14:paraId="4CBA8314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  <w:highlight w:val="yellow"/>
              </w:rPr>
            </w:pPr>
            <w:r w:rsidRPr="000474B6">
              <w:rPr>
                <w:rFonts w:ascii="Garamond" w:hAnsi="Garamond"/>
                <w:szCs w:val="32"/>
              </w:rPr>
              <w:t>Inglese</w:t>
            </w:r>
          </w:p>
        </w:tc>
      </w:tr>
      <w:tr w:rsidR="001806CC" w14:paraId="4CBA8317" w14:textId="77777777" w:rsidTr="003C5A08">
        <w:trPr>
          <w:trHeight w:val="499"/>
        </w:trPr>
        <w:tc>
          <w:tcPr>
            <w:tcW w:w="10327" w:type="dxa"/>
            <w:gridSpan w:val="3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4CBA8316" w14:textId="77777777" w:rsidR="001806CC" w:rsidRPr="000474B6" w:rsidRDefault="00E170A6">
            <w:pPr>
              <w:widowControl w:val="0"/>
              <w:ind w:left="68" w:right="181"/>
              <w:jc w:val="center"/>
              <w:rPr>
                <w:color w:val="FFFFFF" w:themeColor="background1"/>
              </w:rPr>
            </w:pPr>
            <w:r w:rsidRPr="000474B6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Abilità</w:t>
            </w:r>
          </w:p>
        </w:tc>
      </w:tr>
      <w:tr w:rsidR="001806CC" w14:paraId="4CBA831E" w14:textId="77777777" w:rsidTr="000474B6">
        <w:trPr>
          <w:cantSplit/>
          <w:trHeight w:val="567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18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Abilità LLGG</w:t>
            </w:r>
          </w:p>
        </w:tc>
        <w:tc>
          <w:tcPr>
            <w:tcW w:w="743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19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Individuare e classificare le funzioni dei componenti costituenti i sistemi di produzione, trasmissione e trasformazione dell’energia elettrica.</w:t>
            </w:r>
          </w:p>
          <w:p w14:paraId="4CBA831A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Leggere ed interpretare schemi d’impianto</w:t>
            </w:r>
          </w:p>
          <w:p w14:paraId="4CBA831B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Riconoscere i sistemi di protezione degli impianti.</w:t>
            </w:r>
          </w:p>
          <w:p w14:paraId="4CBA831C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Tipologia dei rischi nei luoghi di lavoro e sistemi di protezione e prevenzione utilizzabili</w:t>
            </w:r>
          </w:p>
          <w:p w14:paraId="4CBA831D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Applicare la normativa relativa alla sicurezza nei luoghi di lavoro</w:t>
            </w:r>
          </w:p>
        </w:tc>
      </w:tr>
      <w:tr w:rsidR="001806CC" w14:paraId="4CBA8327" w14:textId="77777777" w:rsidTr="003C5A08">
        <w:trPr>
          <w:trHeight w:val="585"/>
        </w:trPr>
        <w:tc>
          <w:tcPr>
            <w:tcW w:w="10327" w:type="dxa"/>
            <w:gridSpan w:val="3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4CBA8326" w14:textId="77777777" w:rsidR="001806CC" w:rsidRPr="000474B6" w:rsidRDefault="00E170A6">
            <w:pPr>
              <w:widowControl w:val="0"/>
              <w:spacing w:before="60" w:after="60"/>
              <w:ind w:left="68" w:right="181"/>
              <w:jc w:val="center"/>
              <w:rPr>
                <w:color w:val="FFFFFF" w:themeColor="background1"/>
              </w:rPr>
            </w:pPr>
            <w:r w:rsidRPr="000474B6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Conoscenze</w:t>
            </w:r>
          </w:p>
        </w:tc>
      </w:tr>
      <w:tr w:rsidR="000474B6" w14:paraId="7224C7E0" w14:textId="77777777" w:rsidTr="000474B6">
        <w:trPr>
          <w:gridAfter w:val="1"/>
          <w:wAfter w:w="73" w:type="dxa"/>
          <w:trHeight w:val="585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D52C1B6" w14:textId="00E9A7E5" w:rsidR="000474B6" w:rsidRPr="000474B6" w:rsidRDefault="000474B6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FFFFFF" w:themeColor="background1"/>
                <w:sz w:val="28"/>
                <w:szCs w:val="28"/>
              </w:rPr>
            </w:pPr>
            <w:r w:rsidRPr="000474B6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36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07C97843" w14:textId="77777777" w:rsidR="000474B6" w:rsidRPr="000474B6" w:rsidRDefault="000474B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Impianti elettrici e loro manutenzione.</w:t>
            </w:r>
          </w:p>
          <w:p w14:paraId="571751FE" w14:textId="77777777" w:rsidR="000474B6" w:rsidRPr="000474B6" w:rsidRDefault="000474B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Protezione e sicurezza negli impianti elettrici</w:t>
            </w:r>
          </w:p>
          <w:p w14:paraId="34B16B32" w14:textId="77777777" w:rsidR="000474B6" w:rsidRPr="000474B6" w:rsidRDefault="000474B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 xml:space="preserve">Tipologia dei rischi nei luoghi di lavoro e sistemi di protezione e prevenzione utilizzabili. </w:t>
            </w:r>
          </w:p>
          <w:p w14:paraId="6915532D" w14:textId="19AA8F44" w:rsidR="000474B6" w:rsidRPr="000474B6" w:rsidRDefault="000474B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Metodi per l’analisi circuitale in continua e alternata:</w:t>
            </w:r>
            <w:r>
              <w:rPr>
                <w:rFonts w:ascii="Garamond" w:hAnsi="Garamond"/>
                <w:szCs w:val="32"/>
              </w:rPr>
              <w:t xml:space="preserve"> </w:t>
            </w:r>
            <w:r w:rsidRPr="000474B6">
              <w:rPr>
                <w:rFonts w:ascii="Garamond" w:hAnsi="Garamond"/>
                <w:szCs w:val="32"/>
              </w:rPr>
              <w:t>sistemi trifasi, collegamenti a stella e a triangolo. metodi di misura.</w:t>
            </w:r>
          </w:p>
        </w:tc>
      </w:tr>
      <w:tr w:rsidR="000474B6" w14:paraId="4CBA832E" w14:textId="77777777" w:rsidTr="000474B6">
        <w:trPr>
          <w:trHeight w:val="559"/>
        </w:trPr>
        <w:tc>
          <w:tcPr>
            <w:tcW w:w="10327" w:type="dxa"/>
            <w:gridSpan w:val="3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0066"/>
            <w:vAlign w:val="center"/>
          </w:tcPr>
          <w:p w14:paraId="4CBA832D" w14:textId="7E84C603" w:rsidR="000474B6" w:rsidRPr="000474B6" w:rsidRDefault="000474B6" w:rsidP="000474B6">
            <w:pPr>
              <w:widowControl w:val="0"/>
              <w:ind w:left="57"/>
              <w:jc w:val="center"/>
              <w:rPr>
                <w:rFonts w:ascii="Garamond" w:hAnsi="Garamond"/>
                <w:color w:val="FFFFFF" w:themeColor="background1"/>
                <w:szCs w:val="32"/>
              </w:rPr>
            </w:pPr>
            <w:r w:rsidRPr="000474B6">
              <w:rPr>
                <w:rFonts w:ascii="Garamond" w:hAnsi="Garamond"/>
                <w:color w:val="FFFFFF" w:themeColor="background1"/>
                <w:szCs w:val="32"/>
              </w:rPr>
              <w:t>ARGOMENTI</w:t>
            </w:r>
          </w:p>
        </w:tc>
      </w:tr>
      <w:tr w:rsidR="001806CC" w14:paraId="4CBA8335" w14:textId="77777777" w:rsidTr="000474B6">
        <w:trPr>
          <w:trHeight w:val="541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30" w14:textId="2F65A51A" w:rsidR="001806CC" w:rsidRDefault="003C5A08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43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31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Sistemi trifase simmetrici ed equilibrati</w:t>
            </w:r>
          </w:p>
          <w:p w14:paraId="4CBA8332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Collegamenti a stella e triangolo</w:t>
            </w:r>
          </w:p>
          <w:p w14:paraId="4CBA8333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Risoluzione di sistemi trifase simmetrici ed equilibrati</w:t>
            </w:r>
          </w:p>
          <w:p w14:paraId="4CBA8334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Potenza nei sistemi trifase</w:t>
            </w:r>
          </w:p>
        </w:tc>
      </w:tr>
      <w:tr w:rsidR="001806CC" w14:paraId="4CBA8338" w14:textId="77777777" w:rsidTr="000474B6">
        <w:trPr>
          <w:trHeight w:val="850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4CBA8336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7" w:type="dxa"/>
            <w:gridSpan w:val="2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4CBA8337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Sistemi trifase, loro collegamenti e relativa potenza.</w:t>
            </w:r>
          </w:p>
        </w:tc>
      </w:tr>
    </w:tbl>
    <w:p w14:paraId="4CBA8339" w14:textId="77777777" w:rsidR="001806CC" w:rsidRDefault="001806CC">
      <w:pPr>
        <w:rPr>
          <w:rFonts w:ascii="Garamond" w:hAnsi="Garamond" w:cs="Garamond"/>
          <w:b/>
          <w:bCs/>
        </w:rPr>
      </w:pPr>
    </w:p>
    <w:p w14:paraId="4CBA833A" w14:textId="77777777" w:rsidR="001806CC" w:rsidRDefault="001806CC">
      <w:pPr>
        <w:tabs>
          <w:tab w:val="left" w:pos="2860"/>
        </w:tabs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6218F" w:rsidRPr="00AE1BB0" w14:paraId="0E4B992F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B7A5D02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DD6E" w14:textId="77777777" w:rsidR="0036218F" w:rsidRPr="00AE1BB0" w:rsidRDefault="0036218F" w:rsidP="00B7173F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91BEA5" w14:textId="432B6FE3" w:rsidR="0036218F" w:rsidRPr="00AE1BB0" w:rsidRDefault="0036218F" w:rsidP="00B7173F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</w:t>
            </w:r>
          </w:p>
        </w:tc>
      </w:tr>
      <w:tr w:rsidR="0036218F" w:rsidRPr="00AE1BB0" w14:paraId="6AEC41BE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540605E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A3C8" w14:textId="77777777" w:rsidR="0036218F" w:rsidRPr="00AE1BB0" w:rsidRDefault="0036218F" w:rsidP="00B7173F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340FAE3" w14:textId="77777777" w:rsidR="0036218F" w:rsidRPr="00AE1BB0" w:rsidRDefault="0036218F" w:rsidP="00B7173F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9807" w14:textId="2B85E018" w:rsidR="0036218F" w:rsidRPr="00AE1BB0" w:rsidRDefault="0036218F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4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4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9061BE9" w14:textId="4D9A32B2" w:rsidR="0036218F" w:rsidRPr="00AE1BB0" w:rsidRDefault="0036218F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A698B8A" w14:textId="77777777" w:rsidR="0036218F" w:rsidRPr="00AE1BB0" w:rsidRDefault="0036218F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6E1B1B6D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0CD3" w14:textId="156CBEAA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6710C79A" w14:textId="1C6EA00F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09C64DB1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9F449D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417EF2F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53FC819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6218F" w:rsidRPr="00AE1BB0" w14:paraId="4DDAE310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04A30DFD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E5C4F0A" w14:textId="77777777" w:rsidR="0036218F" w:rsidRPr="00AE1BB0" w:rsidRDefault="0036218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3250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403EE51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05DA8FAB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2CC6385D" w14:textId="77777777" w:rsidR="0036218F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B6D05D3" w14:textId="77777777" w:rsidR="0036218F" w:rsidRPr="00117331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558C7" w14:textId="77777777" w:rsidR="0036218F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06AB9E11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0DBA881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05DC046E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4A29FD7" w14:textId="77777777" w:rsidR="0036218F" w:rsidRPr="00AE1BB0" w:rsidRDefault="0036218F" w:rsidP="00B7173F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6218F" w:rsidRPr="00AE1BB0" w14:paraId="5D673B51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6145C33D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C5FE09D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1538BEA1" w14:textId="77777777" w:rsidR="0036218F" w:rsidRPr="00AE1BB0" w:rsidRDefault="0036218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E6ED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40A8F407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2CA699E5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E6AA882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CCF2D30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5B378BCA" w14:textId="77777777" w:rsidR="0036218F" w:rsidRPr="00C77EF2" w:rsidRDefault="0036218F" w:rsidP="00B7173F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7CFA9886" w14:textId="77777777" w:rsidR="0036218F" w:rsidRPr="00C77EF2" w:rsidRDefault="0036218F" w:rsidP="00B7173F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A4C35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A0A6D16" w14:textId="77777777" w:rsidR="0036218F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2D07CB0C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1F054DF9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3906ED0" w14:textId="77777777" w:rsidR="0036218F" w:rsidRPr="00AE1BB0" w:rsidRDefault="0036218F" w:rsidP="00B7173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76F7EEBC" w14:textId="77777777" w:rsidR="0036218F" w:rsidRPr="00AE1BB0" w:rsidRDefault="0036218F" w:rsidP="00B7173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208EA5F3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41F48A37" w14:textId="77777777" w:rsidR="0036218F" w:rsidRPr="00455F3C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36218F" w:rsidRPr="00AE1BB0" w14:paraId="3CBF4292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5C5B7C5F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6218F" w:rsidRPr="00AE1BB0" w14:paraId="4EB1F2F0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1069B0C3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AED486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B1BEE8C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99B50D8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46793C2B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4062553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AD2A39D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DDB9C4C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D07D691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BF530B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6E182B9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60AFBF" w14:textId="77777777" w:rsidR="0036218F" w:rsidRPr="00403EAB" w:rsidRDefault="00000000" w:rsidP="00B7173F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2EDDA4E4">
                <v:shape id="_x0000_s2057" type="#_x0000_t202" style="position:absolute;margin-left:26.55pt;margin-top:2.95pt;width:124.6pt;height:21.45pt;z-index:251660288;mso-height-percent:200;mso-position-horizontal-relative:text;mso-position-vertical-relative:text;mso-height-percent:200;mso-width-relative:margin;mso-height-relative:margin">
                  <v:textbox style="mso-next-textbox:#_x0000_s2057;mso-fit-shape-to-text:t">
                    <w:txbxContent>
                      <w:p w14:paraId="080B7B00" w14:textId="77777777" w:rsidR="0036218F" w:rsidRPr="00315B2F" w:rsidRDefault="0036218F" w:rsidP="0036218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6C432998" w14:textId="77777777" w:rsidR="0036218F" w:rsidRPr="00403EAB" w:rsidRDefault="0036218F" w:rsidP="00B7173F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79FAC0B" w14:textId="77777777" w:rsidR="0036218F" w:rsidRDefault="0036218F" w:rsidP="00B7173F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3981DB3" w14:textId="77777777" w:rsidR="0036218F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2DB857F6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4133CA1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109B22C" w14:textId="77777777" w:rsidR="0036218F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2C0518FA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A9C043D" w14:textId="77777777" w:rsidR="0036218F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2E5B74B3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598B705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6218F" w:rsidRPr="00AE1BB0" w14:paraId="159399B1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1BC1BCE7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A9FB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1A1DE7A4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84C2FF6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DD89860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295A9AEE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3F66046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DD81FAA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743AC7B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A3C9791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F67F3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6218F" w:rsidRPr="00AE1BB0" w14:paraId="046ABCA9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5A7BC88E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9E4B3" w14:textId="77777777" w:rsidR="0036218F" w:rsidRPr="006F4C3F" w:rsidRDefault="0036218F" w:rsidP="00B7173F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1577D32" w14:textId="77777777" w:rsidR="0036218F" w:rsidRPr="006F4C3F" w:rsidRDefault="0036218F" w:rsidP="00B7173F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6218F" w:rsidRPr="00AE1BB0" w14:paraId="33949CDC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0DD45C8A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26EED601" w14:textId="77777777" w:rsidR="0036218F" w:rsidRPr="006F4C3F" w:rsidRDefault="0036218F" w:rsidP="00B7173F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585B0D4" w14:textId="77777777" w:rsidR="00B35734" w:rsidRDefault="00B35734">
      <w:pPr>
        <w:rPr>
          <w:rFonts w:ascii="Garamond" w:hAnsi="Garamond" w:cs="Garamond"/>
          <w:b/>
          <w:sz w:val="28"/>
          <w:szCs w:val="28"/>
        </w:rPr>
      </w:pPr>
    </w:p>
    <w:p w14:paraId="4CBA839C" w14:textId="73C7DD67" w:rsidR="001806CC" w:rsidRPr="000474B6" w:rsidRDefault="00E170A6">
      <w:pPr>
        <w:rPr>
          <w:sz w:val="28"/>
          <w:szCs w:val="28"/>
        </w:rPr>
      </w:pPr>
      <w:r w:rsidRPr="000474B6">
        <w:rPr>
          <w:rFonts w:ascii="Garamond" w:hAnsi="Garamond" w:cs="Garamond"/>
          <w:b/>
          <w:sz w:val="28"/>
          <w:szCs w:val="28"/>
        </w:rPr>
        <w:lastRenderedPageBreak/>
        <w:t xml:space="preserve">MODULO N.3: </w:t>
      </w:r>
      <w:r w:rsidRPr="000474B6">
        <w:rPr>
          <w:rFonts w:ascii="Garamond" w:hAnsi="Garamond"/>
          <w:b/>
          <w:sz w:val="28"/>
          <w:szCs w:val="28"/>
        </w:rPr>
        <w:t>IL TRASFORMATORE</w:t>
      </w:r>
      <w:r w:rsidRPr="000474B6">
        <w:rPr>
          <w:rFonts w:ascii="Garamond" w:hAnsi="Garamond" w:cs="Garamond"/>
          <w:b/>
          <w:sz w:val="28"/>
          <w:szCs w:val="28"/>
        </w:rPr>
        <w:t xml:space="preserve"> </w:t>
      </w:r>
    </w:p>
    <w:p w14:paraId="4CBA839E" w14:textId="106FC712" w:rsidR="001806CC" w:rsidRPr="000474B6" w:rsidRDefault="00E170A6">
      <w:pPr>
        <w:rPr>
          <w:bCs/>
        </w:rPr>
      </w:pPr>
      <w:r w:rsidRPr="000474B6">
        <w:rPr>
          <w:rFonts w:ascii="Garamond" w:hAnsi="Garamond" w:cs="Garamond"/>
          <w:bCs/>
        </w:rPr>
        <w:t>Funzione:</w:t>
      </w:r>
      <w:bookmarkStart w:id="5" w:name="Testo52"/>
      <w:bookmarkEnd w:id="5"/>
      <w:r w:rsidRPr="000474B6">
        <w:rPr>
          <w:rFonts w:ascii="Garamond" w:hAnsi="Garamond" w:cs="Garamond"/>
          <w:bCs/>
        </w:rPr>
        <w:t xml:space="preserve"> </w:t>
      </w:r>
      <w:r w:rsidR="000474B6">
        <w:rPr>
          <w:rFonts w:ascii="Garamond" w:hAnsi="Garamond" w:cs="Garamond"/>
          <w:bCs/>
        </w:rPr>
        <w:t>M</w:t>
      </w:r>
      <w:r w:rsidR="000474B6" w:rsidRPr="000474B6">
        <w:rPr>
          <w:rFonts w:ascii="Garamond" w:hAnsi="Garamond" w:cs="Garamond"/>
          <w:bCs/>
        </w:rPr>
        <w:t>eccanica</w:t>
      </w:r>
      <w:r w:rsidRPr="000474B6">
        <w:rPr>
          <w:rFonts w:ascii="Garamond" w:hAnsi="Garamond" w:cs="Garamond"/>
          <w:bCs/>
          <w:spacing w:val="-7"/>
        </w:rPr>
        <w:t xml:space="preserve"> </w:t>
      </w:r>
      <w:r w:rsidR="000474B6" w:rsidRPr="000474B6">
        <w:rPr>
          <w:rFonts w:ascii="Garamond" w:hAnsi="Garamond" w:cs="Garamond"/>
          <w:bCs/>
        </w:rPr>
        <w:t>navale</w:t>
      </w:r>
      <w:r w:rsidRPr="000474B6">
        <w:rPr>
          <w:rFonts w:ascii="Garamond" w:hAnsi="Garamond" w:cs="Garamond"/>
          <w:bCs/>
          <w:spacing w:val="-6"/>
        </w:rPr>
        <w:t xml:space="preserve"> </w:t>
      </w:r>
      <w:r w:rsidR="000474B6" w:rsidRPr="000474B6">
        <w:rPr>
          <w:rFonts w:ascii="Garamond" w:hAnsi="Garamond" w:cs="Garamond"/>
          <w:bCs/>
        </w:rPr>
        <w:t>a</w:t>
      </w:r>
      <w:r w:rsidRPr="000474B6">
        <w:rPr>
          <w:rFonts w:ascii="Garamond" w:hAnsi="Garamond" w:cs="Garamond"/>
          <w:bCs/>
          <w:spacing w:val="-7"/>
        </w:rPr>
        <w:t xml:space="preserve"> </w:t>
      </w:r>
      <w:r w:rsidR="000474B6" w:rsidRPr="000474B6">
        <w:rPr>
          <w:rFonts w:ascii="Garamond" w:hAnsi="Garamond" w:cs="Garamond"/>
          <w:bCs/>
        </w:rPr>
        <w:t>livello</w:t>
      </w:r>
      <w:r w:rsidRPr="000474B6">
        <w:rPr>
          <w:rFonts w:ascii="Garamond" w:hAnsi="Garamond" w:cs="Garamond"/>
          <w:bCs/>
          <w:spacing w:val="-7"/>
        </w:rPr>
        <w:t xml:space="preserve"> </w:t>
      </w:r>
      <w:r w:rsidR="000474B6" w:rsidRPr="000474B6">
        <w:rPr>
          <w:rFonts w:ascii="Garamond" w:hAnsi="Garamond" w:cs="Garamond"/>
          <w:bCs/>
        </w:rPr>
        <w:t>operativo</w:t>
      </w:r>
      <w:r w:rsidR="000474B6">
        <w:rPr>
          <w:rFonts w:ascii="Garamond" w:hAnsi="Garamond" w:cs="Garamond"/>
          <w:bCs/>
        </w:rPr>
        <w:t xml:space="preserve"> - C</w:t>
      </w:r>
      <w:r w:rsidR="000474B6" w:rsidRPr="000474B6">
        <w:rPr>
          <w:rFonts w:ascii="Garamond" w:hAnsi="Garamond" w:cs="Garamond"/>
          <w:bCs/>
        </w:rPr>
        <w:t>ontrollo</w:t>
      </w:r>
      <w:r w:rsidRPr="000474B6">
        <w:rPr>
          <w:rFonts w:ascii="Garamond" w:hAnsi="Garamond" w:cs="Garamond"/>
          <w:bCs/>
          <w:spacing w:val="12"/>
        </w:rPr>
        <w:t xml:space="preserve"> </w:t>
      </w:r>
      <w:r w:rsidR="000474B6" w:rsidRPr="000474B6">
        <w:rPr>
          <w:rFonts w:ascii="Garamond" w:hAnsi="Garamond" w:cs="Garamond"/>
          <w:bCs/>
        </w:rPr>
        <w:t>elettrico,</w:t>
      </w:r>
      <w:r w:rsidRPr="000474B6">
        <w:rPr>
          <w:rFonts w:ascii="Garamond" w:hAnsi="Garamond" w:cs="Garamond"/>
          <w:bCs/>
          <w:spacing w:val="15"/>
        </w:rPr>
        <w:t xml:space="preserve"> </w:t>
      </w:r>
      <w:r w:rsidR="000474B6" w:rsidRPr="000474B6">
        <w:rPr>
          <w:rFonts w:ascii="Garamond" w:hAnsi="Garamond" w:cs="Garamond"/>
          <w:bCs/>
        </w:rPr>
        <w:t>elettronico</w:t>
      </w:r>
      <w:r w:rsidRPr="000474B6">
        <w:rPr>
          <w:rFonts w:ascii="Garamond" w:hAnsi="Garamond" w:cs="Garamond"/>
          <w:bCs/>
          <w:spacing w:val="13"/>
        </w:rPr>
        <w:t xml:space="preserve"> </w:t>
      </w:r>
      <w:r w:rsidR="000474B6" w:rsidRPr="000474B6">
        <w:rPr>
          <w:rFonts w:ascii="Garamond" w:hAnsi="Garamond" w:cs="Garamond"/>
          <w:bCs/>
        </w:rPr>
        <w:t>e</w:t>
      </w:r>
      <w:r w:rsidRPr="000474B6">
        <w:rPr>
          <w:rFonts w:ascii="Garamond" w:hAnsi="Garamond" w:cs="Garamond"/>
          <w:bCs/>
          <w:spacing w:val="15"/>
        </w:rPr>
        <w:t xml:space="preserve"> </w:t>
      </w:r>
      <w:r w:rsidR="000474B6" w:rsidRPr="000474B6">
        <w:rPr>
          <w:rFonts w:ascii="Garamond" w:hAnsi="Garamond" w:cs="Garamond"/>
          <w:bCs/>
        </w:rPr>
        <w:t>meccanico</w:t>
      </w:r>
      <w:r w:rsidRPr="000474B6">
        <w:rPr>
          <w:rFonts w:ascii="Garamond" w:hAnsi="Garamond" w:cs="Garamond"/>
          <w:bCs/>
          <w:spacing w:val="13"/>
        </w:rPr>
        <w:t xml:space="preserve"> </w:t>
      </w:r>
      <w:r w:rsidR="000474B6" w:rsidRPr="000474B6">
        <w:rPr>
          <w:rFonts w:ascii="Garamond" w:hAnsi="Garamond" w:cs="Garamond"/>
          <w:bCs/>
        </w:rPr>
        <w:t>(engineering)</w:t>
      </w:r>
      <w:r w:rsidRPr="000474B6">
        <w:rPr>
          <w:rFonts w:ascii="Garamond" w:hAnsi="Garamond" w:cs="Garamond"/>
          <w:bCs/>
          <w:spacing w:val="14"/>
        </w:rPr>
        <w:t xml:space="preserve"> </w:t>
      </w:r>
      <w:r w:rsidR="000474B6" w:rsidRPr="000474B6">
        <w:rPr>
          <w:rFonts w:ascii="Garamond" w:hAnsi="Garamond" w:cs="Garamond"/>
          <w:bCs/>
        </w:rPr>
        <w:t>a</w:t>
      </w:r>
      <w:r w:rsidRPr="000474B6">
        <w:rPr>
          <w:rFonts w:ascii="Garamond" w:hAnsi="Garamond" w:cs="Garamond"/>
          <w:bCs/>
          <w:spacing w:val="13"/>
        </w:rPr>
        <w:t xml:space="preserve"> </w:t>
      </w:r>
      <w:r w:rsidR="000474B6" w:rsidRPr="000474B6">
        <w:rPr>
          <w:rFonts w:ascii="Garamond" w:hAnsi="Garamond" w:cs="Garamond"/>
          <w:bCs/>
        </w:rPr>
        <w:t>livello</w:t>
      </w:r>
      <w:r w:rsidRPr="000474B6">
        <w:rPr>
          <w:rFonts w:ascii="Garamond" w:hAnsi="Garamond" w:cs="Garamond"/>
          <w:bCs/>
          <w:spacing w:val="13"/>
        </w:rPr>
        <w:t xml:space="preserve"> </w:t>
      </w:r>
      <w:r w:rsidR="000474B6" w:rsidRPr="000474B6">
        <w:rPr>
          <w:rFonts w:ascii="Garamond" w:hAnsi="Garamond" w:cs="Garamond"/>
          <w:bCs/>
        </w:rPr>
        <w:t>operativo</w:t>
      </w:r>
      <w:r w:rsidRPr="000474B6">
        <w:rPr>
          <w:rFonts w:ascii="Garamond" w:hAnsi="Garamond" w:cs="Garamond"/>
          <w:bCs/>
        </w:rPr>
        <w:t xml:space="preserve"> </w:t>
      </w:r>
    </w:p>
    <w:tbl>
      <w:tblPr>
        <w:tblW w:w="10327" w:type="dxa"/>
        <w:tblInd w:w="40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889"/>
        <w:gridCol w:w="7438"/>
      </w:tblGrid>
      <w:tr w:rsidR="001806CC" w14:paraId="4CBA83A5" w14:textId="77777777" w:rsidTr="000474B6">
        <w:trPr>
          <w:cantSplit/>
          <w:trHeight w:val="850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3A0" w14:textId="2F170E85" w:rsidR="001806CC" w:rsidRPr="00B35734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rFonts w:ascii="Garamond" w:hAnsi="Garamond"/>
                <w:sz w:val="28"/>
                <w:szCs w:val="28"/>
              </w:rPr>
            </w:pPr>
            <w:r w:rsidRPr="00B35734">
              <w:rPr>
                <w:rFonts w:ascii="Garamond" w:hAnsi="Garamond"/>
                <w:sz w:val="28"/>
                <w:szCs w:val="28"/>
              </w:rPr>
              <w:t xml:space="preserve">Competenza STCW </w:t>
            </w:r>
          </w:p>
          <w:p w14:paraId="4CBA83A1" w14:textId="2F7623D2" w:rsidR="001806CC" w:rsidRPr="003C5A08" w:rsidRDefault="00E170A6" w:rsidP="003C5A08">
            <w:pPr>
              <w:pStyle w:val="TableParagraph"/>
              <w:tabs>
                <w:tab w:val="left" w:pos="513"/>
              </w:tabs>
              <w:ind w:left="59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I</w:t>
            </w:r>
            <w:r w:rsid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 xml:space="preserve"> -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Mantenere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una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sicura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guardia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in macchina</w:t>
            </w:r>
          </w:p>
          <w:p w14:paraId="4CBA83A2" w14:textId="48AC25F3" w:rsidR="001806CC" w:rsidRPr="003C5A08" w:rsidRDefault="00E170A6" w:rsidP="003C5A08">
            <w:pPr>
              <w:pStyle w:val="TableParagraph"/>
              <w:tabs>
                <w:tab w:val="left" w:pos="513"/>
              </w:tabs>
              <w:ind w:left="57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IV</w:t>
            </w:r>
            <w:r w:rsid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 xml:space="preserve"> -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Fa funzionare (operate) il macchinario principale e ausiliario e i sistemi di controllo</w:t>
            </w:r>
            <w:r w:rsid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associati</w:t>
            </w:r>
          </w:p>
          <w:p w14:paraId="4CBA83A3" w14:textId="4231068D" w:rsidR="001806CC" w:rsidRPr="003C5A08" w:rsidRDefault="00E170A6" w:rsidP="003C5A08">
            <w:pPr>
              <w:pStyle w:val="TableParagraph"/>
              <w:tabs>
                <w:tab w:val="left" w:pos="513"/>
              </w:tabs>
              <w:ind w:left="57" w:right="2154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VI</w:t>
            </w:r>
            <w:r w:rsid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 xml:space="preserve"> -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Fa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funzionare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(operate)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sistemi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elettrici,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6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elettronici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di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controllo</w:t>
            </w:r>
          </w:p>
          <w:p w14:paraId="4CBA83A4" w14:textId="2264365E" w:rsidR="001806CC" w:rsidRDefault="00E170A6" w:rsidP="003C5A08">
            <w:pPr>
              <w:pStyle w:val="TableParagraph"/>
              <w:tabs>
                <w:tab w:val="left" w:pos="767"/>
              </w:tabs>
              <w:ind w:left="59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 xml:space="preserve">VII </w:t>
            </w:r>
            <w:r w:rsid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 xml:space="preserve">-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Manutenzione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riparazione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dell’apparato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elettrico,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elettronico</w:t>
            </w:r>
          </w:p>
        </w:tc>
      </w:tr>
      <w:tr w:rsidR="001806CC" w14:paraId="4CBA83AD" w14:textId="77777777" w:rsidTr="000474B6">
        <w:trPr>
          <w:cantSplit/>
          <w:trHeight w:val="1247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3A6" w14:textId="77777777" w:rsidR="001806CC" w:rsidRPr="00B35734" w:rsidRDefault="00E170A6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rFonts w:ascii="Garamond" w:hAnsi="Garamond"/>
                <w:sz w:val="28"/>
                <w:szCs w:val="28"/>
              </w:rPr>
            </w:pPr>
            <w:r w:rsidRPr="00B35734">
              <w:rPr>
                <w:rFonts w:ascii="Garamond" w:hAnsi="Garamond"/>
                <w:sz w:val="28"/>
                <w:szCs w:val="28"/>
              </w:rPr>
              <w:t>Competenza LL GG</w:t>
            </w:r>
          </w:p>
          <w:p w14:paraId="4CBA83A7" w14:textId="46B9CE20" w:rsidR="001806CC" w:rsidRDefault="003C5A08" w:rsidP="003C5A08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dentificare,</w:t>
            </w:r>
            <w:r w:rsidR="00E170A6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descrivere</w:t>
            </w:r>
            <w:r w:rsidR="00E170A6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170A6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comparare</w:t>
            </w:r>
            <w:r w:rsidR="00E170A6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le</w:t>
            </w:r>
            <w:r w:rsidR="00E170A6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tipologie</w:t>
            </w:r>
            <w:r w:rsidR="00E170A6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170A6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funzioni</w:t>
            </w:r>
            <w:r w:rsidR="00E170A6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 w:rsidR="00E170A6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vari</w:t>
            </w:r>
            <w:r w:rsidR="00E170A6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apparati</w:t>
            </w:r>
            <w:r w:rsidR="00E170A6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ed</w:t>
            </w:r>
            <w:r w:rsidR="00E170A6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impianti</w:t>
            </w:r>
            <w:r w:rsidR="00E170A6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marittimi,</w:t>
            </w:r>
            <w:r w:rsidR="00E170A6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mezzi</w:t>
            </w:r>
            <w:r w:rsidR="00E170A6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170A6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sistemi</w:t>
            </w:r>
            <w:r w:rsidR="00E170A6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170A6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4CBA83A8" w14:textId="77777777" w:rsidR="001806CC" w:rsidRDefault="00E170A6" w:rsidP="003C5A08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 xml:space="preserve">Controllare e gestire in modo appropriato apparati e impianti di bordo anche relativi ai servizi di carico e scarico, di sistemazione delle merci e dei passeggeri </w:t>
            </w:r>
          </w:p>
          <w:p w14:paraId="4CBA83A9" w14:textId="77777777" w:rsidR="001806CC" w:rsidRDefault="00E170A6" w:rsidP="003C5A08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 xml:space="preserve">Operare nel sistema qualità nel rispetto delle normative sulla sicurezza </w:t>
            </w:r>
          </w:p>
          <w:p w14:paraId="4CBA83AA" w14:textId="77777777" w:rsidR="001806CC" w:rsidRDefault="00E170A6" w:rsidP="003C5A08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 xml:space="preserve">Intervenire in fase di programmazione, gestione e controllo della manutenzione di apparati e impianti di bordo. </w:t>
            </w:r>
          </w:p>
          <w:p w14:paraId="4CBA83AB" w14:textId="77777777" w:rsidR="001806CC" w:rsidRDefault="00E170A6" w:rsidP="003C5A08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controllare</w:t>
            </w:r>
            <w:r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gestire</w:t>
            </w:r>
            <w:r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il</w:t>
            </w:r>
            <w:r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funzionamento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diversi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componenti</w:t>
            </w:r>
            <w:r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uno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specifico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mezzo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4CBA83AC" w14:textId="77777777" w:rsidR="001806CC" w:rsidRDefault="00E170A6" w:rsidP="003C5A08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  <w:tab w:val="left" w:pos="34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intervenire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fase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programmazione,</w:t>
            </w:r>
            <w:r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gestione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controllo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della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manutenzione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apparati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impianti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marittimi.</w:t>
            </w:r>
          </w:p>
        </w:tc>
      </w:tr>
      <w:tr w:rsidR="001806CC" w14:paraId="4CBA83AF" w14:textId="77777777" w:rsidTr="000474B6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3AE" w14:textId="04DD8AF6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Macchina </w:t>
            </w:r>
          </w:p>
        </w:tc>
      </w:tr>
      <w:tr w:rsidR="001806CC" w14:paraId="4CBA83B2" w14:textId="77777777" w:rsidTr="000474B6">
        <w:trPr>
          <w:trHeight w:val="820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B0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B1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Macchine elettriche, corrente alternata, induzione elettro magnetica, tensione e potenza elettrica.</w:t>
            </w:r>
          </w:p>
        </w:tc>
      </w:tr>
      <w:tr w:rsidR="001806CC" w14:paraId="4CBA83B8" w14:textId="77777777" w:rsidTr="000474B6">
        <w:trPr>
          <w:trHeight w:val="878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B3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B4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Scienze della Navigazione</w:t>
            </w:r>
          </w:p>
          <w:p w14:paraId="4CBA83B5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Elettrotecnica ed elettronica</w:t>
            </w:r>
          </w:p>
          <w:p w14:paraId="4CBA83B6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Meccanica e Macchine</w:t>
            </w:r>
          </w:p>
          <w:p w14:paraId="4CBA83B7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Inglese</w:t>
            </w:r>
          </w:p>
        </w:tc>
      </w:tr>
      <w:tr w:rsidR="001806CC" w14:paraId="4CBA83BA" w14:textId="77777777" w:rsidTr="000474B6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4CBA83B9" w14:textId="77777777" w:rsidR="001806CC" w:rsidRPr="00D5649D" w:rsidRDefault="00E170A6">
            <w:pPr>
              <w:widowControl w:val="0"/>
              <w:ind w:left="68" w:right="181"/>
              <w:jc w:val="center"/>
              <w:rPr>
                <w:color w:val="FFFFFF" w:themeColor="background1"/>
              </w:rPr>
            </w:pPr>
            <w:r w:rsidRPr="00D5649D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Abilità</w:t>
            </w:r>
          </w:p>
        </w:tc>
      </w:tr>
      <w:tr w:rsidR="001806CC" w14:paraId="4CBA83C5" w14:textId="77777777" w:rsidTr="000474B6">
        <w:trPr>
          <w:cantSplit/>
          <w:trHeight w:val="818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BB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Abilità LLGG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BC" w14:textId="76F4D3E9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Individuare e classificare le funzioni dei componenti costituenti i sistemi di produzione, trasmissione e/o trasformazione dell’energia elettrica</w:t>
            </w:r>
          </w:p>
          <w:p w14:paraId="4CBA83BD" w14:textId="5B894569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Analizzare le prestazioni delle macchine elettriche</w:t>
            </w:r>
          </w:p>
          <w:p w14:paraId="4CBA83BE" w14:textId="18184AE6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Leggere ed interpretare schemi di impianto</w:t>
            </w:r>
          </w:p>
          <w:p w14:paraId="4CBA83BF" w14:textId="007B1DBD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Riconoscere i sistemi di protezione degli impianti</w:t>
            </w:r>
          </w:p>
          <w:p w14:paraId="4CBA83C0" w14:textId="716E5A0A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Effettuare test e collaudi sui componenti elettrici ed elettronici destinati al mezzo di trasporto</w:t>
            </w:r>
          </w:p>
          <w:p w14:paraId="194542AF" w14:textId="014200BE" w:rsidR="003520F5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Utilizzare i vari sistemi per la condotta ed il controllo del mezzo di trasporto</w:t>
            </w:r>
            <w:r w:rsidR="00855C51" w:rsidRPr="00D5649D">
              <w:rPr>
                <w:rFonts w:ascii="Garamond" w:hAnsi="Garamond"/>
                <w:szCs w:val="32"/>
              </w:rPr>
              <w:t xml:space="preserve"> marittimo</w:t>
            </w:r>
          </w:p>
          <w:p w14:paraId="4CBA83C4" w14:textId="211CD6E7" w:rsidR="001806CC" w:rsidRPr="000474B6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Applicare la normativa relativa alla sicurezza</w:t>
            </w:r>
          </w:p>
        </w:tc>
      </w:tr>
      <w:tr w:rsidR="001806CC" w14:paraId="4CBA83CA" w14:textId="77777777" w:rsidTr="000474B6">
        <w:trPr>
          <w:cantSplit/>
          <w:trHeight w:val="509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C6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Abilità</w:t>
            </w:r>
          </w:p>
          <w:p w14:paraId="4CBA83C7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da formulare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C8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Descrivere la struttura, il funzionamento, il bilancio energetico e gli impieghi del trasformatore.</w:t>
            </w:r>
          </w:p>
          <w:p w14:paraId="4CBA83C9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Analizzare le prestazioni delle macchine elettriche</w:t>
            </w:r>
          </w:p>
        </w:tc>
      </w:tr>
      <w:tr w:rsidR="001806CC" w14:paraId="4CBA83CC" w14:textId="77777777" w:rsidTr="000474B6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4CBA83CB" w14:textId="77777777" w:rsidR="001806CC" w:rsidRPr="00D5649D" w:rsidRDefault="00E170A6">
            <w:pPr>
              <w:widowControl w:val="0"/>
              <w:spacing w:before="60" w:after="60"/>
              <w:ind w:left="68" w:right="181"/>
              <w:jc w:val="center"/>
              <w:rPr>
                <w:color w:val="FFFFFF" w:themeColor="background1"/>
              </w:rPr>
            </w:pPr>
            <w:r w:rsidRPr="00D5649D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Conoscenze</w:t>
            </w:r>
          </w:p>
        </w:tc>
      </w:tr>
      <w:tr w:rsidR="001806CC" w14:paraId="4CBA83D6" w14:textId="77777777" w:rsidTr="000474B6">
        <w:trPr>
          <w:trHeight w:val="559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CD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lastRenderedPageBreak/>
              <w:t>Conoscenze LLGG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CE" w14:textId="787D181C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Fondamenti di elettrologia ed elettromagnetismo. Fisica dei materiali conduttori, metodi e strumenti di misura</w:t>
            </w:r>
          </w:p>
          <w:p w14:paraId="4CBA83CF" w14:textId="6AAFC72A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Principi di funzionamento delle principali apparecchiature elettromeccaniche e macchine elettriche</w:t>
            </w:r>
          </w:p>
          <w:p w14:paraId="4CBA83D0" w14:textId="39C1FD23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Impianti elettrici e loro manutenzione</w:t>
            </w:r>
          </w:p>
          <w:p w14:paraId="4CBA83D1" w14:textId="072C808B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Protezione e sicurezza negli impianti elettrici</w:t>
            </w:r>
          </w:p>
          <w:p w14:paraId="484B52B7" w14:textId="0CB1114C" w:rsidR="00FC161F" w:rsidRPr="00D5649D" w:rsidRDefault="00FC161F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Tipologia dei rischi nei luoghi di lavoro e sistemi di protezione e prevenzione utilizzabili</w:t>
            </w:r>
          </w:p>
          <w:p w14:paraId="73E44F2E" w14:textId="18BE827D" w:rsidR="00FC161F" w:rsidRPr="00D5649D" w:rsidRDefault="00FC161F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Tipologia dei rischi nei luoghi di lavoro e sistemi di protezione e prevenzione utilizzabili: Misure di sicurezza da prendere per garantire un sicuro ambiente di lavoro e per usare gli utensili manuali, macchine utensili e strumenti di misura</w:t>
            </w:r>
          </w:p>
          <w:p w14:paraId="4CBA83D3" w14:textId="1E66C81D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Procedure di espletamento delle attività secondo i Sistemi di Qualità e di Sicurezza adottati e la registrazione documentale</w:t>
            </w:r>
          </w:p>
          <w:p w14:paraId="4CBA83D4" w14:textId="23DB4D73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Metodologie di monitoraggio e valutazione dei processi</w:t>
            </w:r>
          </w:p>
          <w:p w14:paraId="4CBA83D5" w14:textId="5982A462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Format dei diversi tipi di documentazione</w:t>
            </w:r>
          </w:p>
        </w:tc>
      </w:tr>
      <w:tr w:rsidR="00D5649D" w14:paraId="3AA58872" w14:textId="77777777" w:rsidTr="00D5649D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0066"/>
            <w:vAlign w:val="center"/>
          </w:tcPr>
          <w:p w14:paraId="7C7BF651" w14:textId="383BBE57" w:rsidR="00D5649D" w:rsidRPr="00D5649D" w:rsidRDefault="00D5649D" w:rsidP="00D5649D">
            <w:pPr>
              <w:widowControl w:val="0"/>
              <w:ind w:left="57"/>
              <w:jc w:val="center"/>
              <w:rPr>
                <w:rFonts w:ascii="Garamond" w:hAnsi="Garamond"/>
                <w:color w:val="FFFFFF" w:themeColor="background1"/>
                <w:szCs w:val="32"/>
              </w:rPr>
            </w:pPr>
            <w:r w:rsidRPr="00D5649D">
              <w:rPr>
                <w:rFonts w:ascii="Garamond" w:hAnsi="Garamond"/>
                <w:color w:val="FFFFFF" w:themeColor="background1"/>
                <w:szCs w:val="32"/>
              </w:rPr>
              <w:t>ARGOMENTI</w:t>
            </w:r>
          </w:p>
        </w:tc>
      </w:tr>
      <w:tr w:rsidR="001806CC" w14:paraId="4CBA83E1" w14:textId="77777777" w:rsidTr="000474B6">
        <w:trPr>
          <w:trHeight w:val="2577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D8" w14:textId="40092E33" w:rsidR="001806CC" w:rsidRDefault="00D5649D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b w:val="0"/>
                <w:bCs w:val="0"/>
                <w:sz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3D9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Principio di funzionamento e particolari costruttivi del trasformatore</w:t>
            </w:r>
          </w:p>
          <w:p w14:paraId="4CBA83DA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Rapporto di trasformazione di un trasformatore</w:t>
            </w:r>
          </w:p>
          <w:p w14:paraId="4CBA83DB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Funzionamento a vuoto: circuito equivalente e diagramma vettoriale Funzionamento sotto carico: circuito equivalente e diagramma vettoriale</w:t>
            </w:r>
          </w:p>
          <w:p w14:paraId="4CBA83DC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Circuiti equivalenti con tutti i parametri al primario o al secondario</w:t>
            </w:r>
          </w:p>
          <w:p w14:paraId="4CBA83DD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Dati di targa del trasformatore</w:t>
            </w:r>
          </w:p>
          <w:p w14:paraId="4CBA83DE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Bilancio energetico e rendimento</w:t>
            </w:r>
          </w:p>
          <w:p w14:paraId="4CBA83DF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Trasformatore trifase</w:t>
            </w:r>
          </w:p>
          <w:p w14:paraId="4CBA83E0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Trasformatori speciali ed autotrasformatori</w:t>
            </w:r>
          </w:p>
        </w:tc>
      </w:tr>
      <w:tr w:rsidR="001806CC" w14:paraId="4CBA83E8" w14:textId="77777777" w:rsidTr="000474B6">
        <w:trPr>
          <w:trHeight w:val="1479"/>
        </w:trPr>
        <w:tc>
          <w:tcPr>
            <w:tcW w:w="2889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4CBA83E2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8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4CBA83E3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Principio di funzionamento del trasformatore</w:t>
            </w:r>
          </w:p>
          <w:p w14:paraId="4CBA83E4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Funzionamento a vuoto</w:t>
            </w:r>
          </w:p>
          <w:p w14:paraId="4CBA83E5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Funzionamento sotto carico</w:t>
            </w:r>
          </w:p>
          <w:p w14:paraId="4CBA83E6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Bilancio energetico e rendimento</w:t>
            </w:r>
          </w:p>
          <w:p w14:paraId="4CBA83E7" w14:textId="77777777" w:rsidR="001806CC" w:rsidRPr="000474B6" w:rsidRDefault="00E170A6" w:rsidP="000474B6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0474B6">
              <w:rPr>
                <w:rFonts w:ascii="Garamond" w:hAnsi="Garamond"/>
                <w:szCs w:val="32"/>
              </w:rPr>
              <w:t>Trasformatore trifase</w:t>
            </w:r>
          </w:p>
        </w:tc>
      </w:tr>
    </w:tbl>
    <w:p w14:paraId="4CBA83E9" w14:textId="77777777" w:rsidR="001806CC" w:rsidRDefault="00E170A6">
      <w:r>
        <w:rPr>
          <w:rFonts w:ascii="Garamond" w:hAnsi="Garamond" w:cs="Garamond"/>
          <w:b/>
          <w:bCs/>
        </w:rPr>
        <w:tab/>
      </w:r>
    </w:p>
    <w:p w14:paraId="59D35DCE" w14:textId="77777777" w:rsidR="0036218F" w:rsidRDefault="0036218F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6218F" w:rsidRPr="00AE1BB0" w14:paraId="51E154F2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2438665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BB77" w14:textId="77777777" w:rsidR="0036218F" w:rsidRPr="00AE1BB0" w:rsidRDefault="0036218F" w:rsidP="00B7173F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2F97DA" w14:textId="3FB276D6" w:rsidR="0036218F" w:rsidRPr="00AE1BB0" w:rsidRDefault="0036218F" w:rsidP="00B7173F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19</w:t>
            </w:r>
          </w:p>
        </w:tc>
      </w:tr>
      <w:tr w:rsidR="0036218F" w:rsidRPr="00AE1BB0" w14:paraId="582939C6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C849E15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6120" w14:textId="77777777" w:rsidR="0036218F" w:rsidRPr="00AE1BB0" w:rsidRDefault="0036218F" w:rsidP="00B7173F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DE7C5C5" w14:textId="77777777" w:rsidR="0036218F" w:rsidRPr="00AE1BB0" w:rsidRDefault="0036218F" w:rsidP="00B7173F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D26F" w14:textId="77777777" w:rsidR="0036218F" w:rsidRPr="00AE1BB0" w:rsidRDefault="0036218F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6187CB2F" w14:textId="77777777" w:rsidR="0036218F" w:rsidRPr="00AE1BB0" w:rsidRDefault="0036218F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18AA244" w14:textId="77777777" w:rsidR="0036218F" w:rsidRPr="00AE1BB0" w:rsidRDefault="0036218F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E7FDC87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E801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67405AB5" w14:textId="112BDF2E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AE4C4C5" w14:textId="40B7EC33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5D8C70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10E17A7C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52499B3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6218F" w:rsidRPr="00AE1BB0" w14:paraId="0E765D5E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409A414A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8C77DFC" w14:textId="77777777" w:rsidR="0036218F" w:rsidRPr="00AE1BB0" w:rsidRDefault="0036218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1F0A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2688B16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5FACBDA2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0F3C640" w14:textId="77777777" w:rsidR="0036218F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30922EC" w14:textId="77777777" w:rsidR="0036218F" w:rsidRPr="00117331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D8EE1" w14:textId="77777777" w:rsidR="0036218F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41AF163B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74F4B860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B52226C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48FF8AA3" w14:textId="77777777" w:rsidR="0036218F" w:rsidRPr="00AE1BB0" w:rsidRDefault="0036218F" w:rsidP="00B7173F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6218F" w:rsidRPr="00AE1BB0" w14:paraId="6F348321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6DE8A3EE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0E5D7ED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5C995951" w14:textId="77777777" w:rsidR="0036218F" w:rsidRPr="00AE1BB0" w:rsidRDefault="0036218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5770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7B9B2373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09ABE2BA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225AC00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1A4438D8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146AA255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59E2507F" w14:textId="77777777" w:rsidR="0036218F" w:rsidRPr="00C77EF2" w:rsidRDefault="0036218F" w:rsidP="00B7173F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5A370C20" w14:textId="77777777" w:rsidR="0036218F" w:rsidRPr="00C77EF2" w:rsidRDefault="0036218F" w:rsidP="00B7173F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9085C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7D227800" w14:textId="77777777" w:rsidR="0036218F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2E629C40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18110DA8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83E2975" w14:textId="77777777" w:rsidR="0036218F" w:rsidRPr="00AE1BB0" w:rsidRDefault="0036218F" w:rsidP="00B7173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13C93B48" w14:textId="77777777" w:rsidR="0036218F" w:rsidRPr="00AE1BB0" w:rsidRDefault="0036218F" w:rsidP="00B7173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29F40177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5361EFAC" w14:textId="77777777" w:rsidR="0036218F" w:rsidRPr="00455F3C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36218F" w:rsidRPr="00AE1BB0" w14:paraId="6D1DA70B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C978D89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6218F" w:rsidRPr="00AE1BB0" w14:paraId="41E31EE8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259E4EE1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44C735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7A9B224E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C7FF350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43A609F8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3D95AFD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4848B54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BE1F32C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63AE123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BDBC2D3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8CDDA96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47A6B4" w14:textId="77777777" w:rsidR="0036218F" w:rsidRPr="00403EAB" w:rsidRDefault="00000000" w:rsidP="00B7173F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1CC2875F">
                <v:shape id="_x0000_s2058" type="#_x0000_t202" style="position:absolute;margin-left:26.55pt;margin-top:2.95pt;width:124.6pt;height:21.45pt;z-index:251662336;mso-height-percent:200;mso-position-horizontal-relative:text;mso-position-vertical-relative:text;mso-height-percent:200;mso-width-relative:margin;mso-height-relative:margin">
                  <v:textbox style="mso-next-textbox:#_x0000_s2058;mso-fit-shape-to-text:t">
                    <w:txbxContent>
                      <w:p w14:paraId="6DD011B0" w14:textId="77777777" w:rsidR="0036218F" w:rsidRPr="00315B2F" w:rsidRDefault="0036218F" w:rsidP="0036218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3D304C2" w14:textId="77777777" w:rsidR="0036218F" w:rsidRPr="00403EAB" w:rsidRDefault="0036218F" w:rsidP="00B7173F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16A5740" w14:textId="77777777" w:rsidR="0036218F" w:rsidRDefault="0036218F" w:rsidP="00B7173F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7A204BF" w14:textId="77777777" w:rsidR="0036218F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D9CECB4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8317CA5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7D87BC2D" w14:textId="77777777" w:rsidR="0036218F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5B4AFC50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6BE6D8A" w14:textId="77777777" w:rsidR="0036218F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327D373A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8BC7BB9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6218F" w:rsidRPr="00AE1BB0" w14:paraId="57B65979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412574AF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4593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204BF6BD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D457E70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E1056FF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23E632FB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13E7F74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5AC6ECA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23231992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498B5E2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864949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6218F" w:rsidRPr="00AE1BB0" w14:paraId="4E6AAFB2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09935CA3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59F58" w14:textId="77777777" w:rsidR="0036218F" w:rsidRPr="006F4C3F" w:rsidRDefault="0036218F" w:rsidP="00B7173F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0CEF3C5" w14:textId="77777777" w:rsidR="0036218F" w:rsidRPr="006F4C3F" w:rsidRDefault="0036218F" w:rsidP="00B7173F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6218F" w:rsidRPr="00AE1BB0" w14:paraId="3F38FED1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6DE3257D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3E2226D8" w14:textId="77777777" w:rsidR="0036218F" w:rsidRPr="006F4C3F" w:rsidRDefault="0036218F" w:rsidP="00B7173F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CBA8446" w14:textId="6E4EA315" w:rsidR="001806CC" w:rsidRPr="00D5649D" w:rsidRDefault="00E170A6">
      <w:pPr>
        <w:rPr>
          <w:rFonts w:ascii="Garamond" w:hAnsi="Garamond" w:cs="Garamond"/>
          <w:b/>
          <w:sz w:val="28"/>
          <w:szCs w:val="28"/>
        </w:rPr>
      </w:pPr>
      <w:r w:rsidRPr="00D5649D">
        <w:rPr>
          <w:sz w:val="28"/>
          <w:szCs w:val="28"/>
        </w:rPr>
        <w:br w:type="page"/>
      </w:r>
      <w:r w:rsidRPr="00D5649D">
        <w:rPr>
          <w:rFonts w:ascii="Garamond" w:hAnsi="Garamond" w:cs="Garamond"/>
          <w:b/>
          <w:sz w:val="28"/>
          <w:szCs w:val="28"/>
        </w:rPr>
        <w:lastRenderedPageBreak/>
        <w:t>MODULO N.4: LA MACCHINA IN CORRENTE</w:t>
      </w:r>
      <w:r w:rsidRPr="00D5649D">
        <w:rPr>
          <w:sz w:val="28"/>
          <w:szCs w:val="28"/>
        </w:rPr>
        <w:t xml:space="preserve"> </w:t>
      </w:r>
      <w:r w:rsidRPr="00D5649D">
        <w:rPr>
          <w:rFonts w:ascii="Garamond" w:hAnsi="Garamond" w:cs="Garamond"/>
          <w:b/>
          <w:bCs/>
          <w:sz w:val="28"/>
          <w:szCs w:val="28"/>
        </w:rPr>
        <w:t xml:space="preserve">CONTINUA </w:t>
      </w:r>
    </w:p>
    <w:p w14:paraId="4CBA8448" w14:textId="06E6294A" w:rsidR="001806CC" w:rsidRPr="00D5649D" w:rsidRDefault="00E170A6">
      <w:pPr>
        <w:rPr>
          <w:bCs/>
        </w:rPr>
      </w:pPr>
      <w:r w:rsidRPr="00D5649D">
        <w:rPr>
          <w:rFonts w:ascii="Garamond" w:hAnsi="Garamond" w:cs="Garamond"/>
          <w:bCs/>
        </w:rPr>
        <w:t>Funzione:</w:t>
      </w:r>
      <w:bookmarkStart w:id="6" w:name="Testo521"/>
      <w:bookmarkEnd w:id="6"/>
      <w:r w:rsidRPr="00D5649D">
        <w:rPr>
          <w:rFonts w:ascii="Garamond" w:hAnsi="Garamond" w:cs="Garamond"/>
          <w:bCs/>
        </w:rPr>
        <w:t xml:space="preserve"> </w:t>
      </w:r>
      <w:r w:rsidR="00D5649D">
        <w:rPr>
          <w:rFonts w:ascii="Garamond" w:hAnsi="Garamond" w:cs="Garamond"/>
          <w:bCs/>
        </w:rPr>
        <w:t>M</w:t>
      </w:r>
      <w:r w:rsidR="00D5649D" w:rsidRPr="00D5649D">
        <w:rPr>
          <w:rFonts w:ascii="Garamond" w:hAnsi="Garamond" w:cs="Garamond"/>
          <w:bCs/>
        </w:rPr>
        <w:t>eccanica</w:t>
      </w:r>
      <w:r w:rsidRPr="00D5649D">
        <w:rPr>
          <w:rFonts w:ascii="Garamond" w:hAnsi="Garamond" w:cs="Garamond"/>
          <w:bCs/>
          <w:spacing w:val="-7"/>
        </w:rPr>
        <w:t xml:space="preserve"> </w:t>
      </w:r>
      <w:r w:rsidR="00D5649D" w:rsidRPr="00D5649D">
        <w:rPr>
          <w:rFonts w:ascii="Garamond" w:hAnsi="Garamond" w:cs="Garamond"/>
          <w:bCs/>
        </w:rPr>
        <w:t>navale</w:t>
      </w:r>
      <w:r w:rsidRPr="00D5649D">
        <w:rPr>
          <w:rFonts w:ascii="Garamond" w:hAnsi="Garamond" w:cs="Garamond"/>
          <w:bCs/>
          <w:spacing w:val="-6"/>
        </w:rPr>
        <w:t xml:space="preserve"> </w:t>
      </w:r>
      <w:r w:rsidR="00D5649D" w:rsidRPr="00D5649D">
        <w:rPr>
          <w:rFonts w:ascii="Garamond" w:hAnsi="Garamond" w:cs="Garamond"/>
          <w:bCs/>
        </w:rPr>
        <w:t>a</w:t>
      </w:r>
      <w:r w:rsidRPr="00D5649D">
        <w:rPr>
          <w:rFonts w:ascii="Garamond" w:hAnsi="Garamond" w:cs="Garamond"/>
          <w:bCs/>
          <w:spacing w:val="-7"/>
        </w:rPr>
        <w:t xml:space="preserve"> </w:t>
      </w:r>
      <w:r w:rsidR="00D5649D" w:rsidRPr="00D5649D">
        <w:rPr>
          <w:rFonts w:ascii="Garamond" w:hAnsi="Garamond" w:cs="Garamond"/>
          <w:bCs/>
        </w:rPr>
        <w:t>livello</w:t>
      </w:r>
      <w:r w:rsidRPr="00D5649D">
        <w:rPr>
          <w:rFonts w:ascii="Garamond" w:hAnsi="Garamond" w:cs="Garamond"/>
          <w:bCs/>
          <w:spacing w:val="-7"/>
        </w:rPr>
        <w:t xml:space="preserve"> </w:t>
      </w:r>
      <w:r w:rsidR="00D5649D" w:rsidRPr="00D5649D">
        <w:rPr>
          <w:rFonts w:ascii="Garamond" w:hAnsi="Garamond" w:cs="Garamond"/>
          <w:bCs/>
        </w:rPr>
        <w:t>operativo</w:t>
      </w:r>
      <w:r w:rsidR="00D5649D">
        <w:rPr>
          <w:rFonts w:ascii="Garamond" w:hAnsi="Garamond" w:cs="Garamond"/>
          <w:bCs/>
        </w:rPr>
        <w:t xml:space="preserve"> - Co</w:t>
      </w:r>
      <w:r w:rsidR="00D5649D" w:rsidRPr="00D5649D">
        <w:rPr>
          <w:rFonts w:ascii="Garamond" w:hAnsi="Garamond" w:cs="Garamond"/>
          <w:bCs/>
        </w:rPr>
        <w:t>ntrollo</w:t>
      </w:r>
      <w:r w:rsidRPr="00D5649D">
        <w:rPr>
          <w:rFonts w:ascii="Garamond" w:hAnsi="Garamond" w:cs="Garamond"/>
          <w:bCs/>
          <w:spacing w:val="12"/>
        </w:rPr>
        <w:t xml:space="preserve"> </w:t>
      </w:r>
      <w:r w:rsidR="00D5649D" w:rsidRPr="00D5649D">
        <w:rPr>
          <w:rFonts w:ascii="Garamond" w:hAnsi="Garamond" w:cs="Garamond"/>
          <w:bCs/>
        </w:rPr>
        <w:t>elettrico,</w:t>
      </w:r>
      <w:r w:rsidRPr="00D5649D">
        <w:rPr>
          <w:rFonts w:ascii="Garamond" w:hAnsi="Garamond" w:cs="Garamond"/>
          <w:bCs/>
          <w:spacing w:val="15"/>
        </w:rPr>
        <w:t xml:space="preserve"> </w:t>
      </w:r>
      <w:r w:rsidR="00D5649D" w:rsidRPr="00D5649D">
        <w:rPr>
          <w:rFonts w:ascii="Garamond" w:hAnsi="Garamond" w:cs="Garamond"/>
          <w:bCs/>
        </w:rPr>
        <w:t>elettronico</w:t>
      </w:r>
      <w:r w:rsidRPr="00D5649D">
        <w:rPr>
          <w:rFonts w:ascii="Garamond" w:hAnsi="Garamond" w:cs="Garamond"/>
          <w:bCs/>
          <w:spacing w:val="13"/>
        </w:rPr>
        <w:t xml:space="preserve"> </w:t>
      </w:r>
      <w:r w:rsidR="00D5649D" w:rsidRPr="00D5649D">
        <w:rPr>
          <w:rFonts w:ascii="Garamond" w:hAnsi="Garamond" w:cs="Garamond"/>
          <w:bCs/>
        </w:rPr>
        <w:t>e</w:t>
      </w:r>
      <w:r w:rsidRPr="00D5649D">
        <w:rPr>
          <w:rFonts w:ascii="Garamond" w:hAnsi="Garamond" w:cs="Garamond"/>
          <w:bCs/>
          <w:spacing w:val="15"/>
        </w:rPr>
        <w:t xml:space="preserve"> </w:t>
      </w:r>
      <w:r w:rsidR="00D5649D" w:rsidRPr="00D5649D">
        <w:rPr>
          <w:rFonts w:ascii="Garamond" w:hAnsi="Garamond" w:cs="Garamond"/>
          <w:bCs/>
        </w:rPr>
        <w:t>meccanico</w:t>
      </w:r>
      <w:r w:rsidRPr="00D5649D">
        <w:rPr>
          <w:rFonts w:ascii="Garamond" w:hAnsi="Garamond" w:cs="Garamond"/>
          <w:bCs/>
          <w:spacing w:val="13"/>
        </w:rPr>
        <w:t xml:space="preserve"> </w:t>
      </w:r>
      <w:r w:rsidR="00D5649D" w:rsidRPr="00D5649D">
        <w:rPr>
          <w:rFonts w:ascii="Garamond" w:hAnsi="Garamond" w:cs="Garamond"/>
          <w:bCs/>
        </w:rPr>
        <w:t>(engineering)</w:t>
      </w:r>
      <w:r w:rsidRPr="00D5649D">
        <w:rPr>
          <w:rFonts w:ascii="Garamond" w:hAnsi="Garamond" w:cs="Garamond"/>
          <w:bCs/>
          <w:spacing w:val="14"/>
        </w:rPr>
        <w:t xml:space="preserve"> </w:t>
      </w:r>
      <w:r w:rsidR="00D5649D" w:rsidRPr="00D5649D">
        <w:rPr>
          <w:rFonts w:ascii="Garamond" w:hAnsi="Garamond" w:cs="Garamond"/>
          <w:bCs/>
        </w:rPr>
        <w:t>a</w:t>
      </w:r>
      <w:r w:rsidRPr="00D5649D">
        <w:rPr>
          <w:rFonts w:ascii="Garamond" w:hAnsi="Garamond" w:cs="Garamond"/>
          <w:bCs/>
          <w:spacing w:val="13"/>
        </w:rPr>
        <w:t xml:space="preserve"> </w:t>
      </w:r>
      <w:r w:rsidR="00D5649D" w:rsidRPr="00D5649D">
        <w:rPr>
          <w:rFonts w:ascii="Garamond" w:hAnsi="Garamond" w:cs="Garamond"/>
          <w:bCs/>
        </w:rPr>
        <w:t>livello</w:t>
      </w:r>
      <w:r w:rsidRPr="00D5649D">
        <w:rPr>
          <w:rFonts w:ascii="Garamond" w:hAnsi="Garamond" w:cs="Garamond"/>
          <w:bCs/>
          <w:spacing w:val="13"/>
        </w:rPr>
        <w:t xml:space="preserve"> </w:t>
      </w:r>
      <w:r w:rsidR="00D5649D" w:rsidRPr="00D5649D">
        <w:rPr>
          <w:rFonts w:ascii="Garamond" w:hAnsi="Garamond" w:cs="Garamond"/>
          <w:bCs/>
        </w:rPr>
        <w:t>operativo</w:t>
      </w:r>
      <w:r w:rsidRPr="00D5649D">
        <w:rPr>
          <w:rFonts w:ascii="Garamond" w:hAnsi="Garamond" w:cs="Garamond"/>
          <w:bCs/>
        </w:rPr>
        <w:t xml:space="preserve"> </w:t>
      </w:r>
    </w:p>
    <w:tbl>
      <w:tblPr>
        <w:tblW w:w="10333" w:type="dxa"/>
        <w:tblInd w:w="40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891"/>
        <w:gridCol w:w="7442"/>
      </w:tblGrid>
      <w:tr w:rsidR="001806CC" w14:paraId="4CBA8450" w14:textId="77777777" w:rsidTr="00D5649D">
        <w:trPr>
          <w:cantSplit/>
          <w:trHeight w:val="737"/>
        </w:trPr>
        <w:tc>
          <w:tcPr>
            <w:tcW w:w="10333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44B" w14:textId="723E9CCD" w:rsidR="001806CC" w:rsidRPr="00B35734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sz w:val="28"/>
                <w:szCs w:val="28"/>
              </w:rPr>
            </w:pPr>
            <w:r w:rsidRPr="00B35734">
              <w:rPr>
                <w:rFonts w:ascii="Garamond" w:hAnsi="Garamond" w:cs="Garamond"/>
              </w:rPr>
              <w:t xml:space="preserve"> </w:t>
            </w:r>
            <w:r w:rsidRPr="00B35734">
              <w:rPr>
                <w:rFonts w:ascii="Garamond" w:hAnsi="Garamond" w:cs="Garamond"/>
                <w:sz w:val="28"/>
                <w:szCs w:val="22"/>
              </w:rPr>
              <w:t xml:space="preserve">Competenza STCW </w:t>
            </w:r>
          </w:p>
          <w:p w14:paraId="4CBA844C" w14:textId="420D8B71" w:rsidR="001806CC" w:rsidRPr="003C5A08" w:rsidRDefault="00E170A6" w:rsidP="003C5A08">
            <w:pPr>
              <w:pStyle w:val="Titolo21"/>
              <w:widowControl w:val="0"/>
              <w:numPr>
                <w:ilvl w:val="1"/>
                <w:numId w:val="1"/>
              </w:numPr>
              <w:ind w:left="578" w:hanging="578"/>
              <w:rPr>
                <w:rFonts w:ascii="Garamond" w:hAnsi="Garamond"/>
                <w:bCs w:val="0"/>
              </w:rPr>
            </w:pPr>
            <w:r w:rsidRPr="003C5A08">
              <w:rPr>
                <w:rFonts w:ascii="Garamond" w:hAnsi="Garamond"/>
                <w:bCs w:val="0"/>
              </w:rPr>
              <w:t>I</w:t>
            </w:r>
            <w:r w:rsidR="003C5A08" w:rsidRPr="003C5A08">
              <w:rPr>
                <w:rFonts w:ascii="Garamond" w:hAnsi="Garamond"/>
                <w:bCs w:val="0"/>
              </w:rPr>
              <w:t xml:space="preserve"> - </w:t>
            </w:r>
            <w:r w:rsidRPr="003C5A08">
              <w:rPr>
                <w:rFonts w:ascii="Garamond" w:hAnsi="Garamond"/>
                <w:bCs w:val="0"/>
                <w:w w:val="95"/>
              </w:rPr>
              <w:t>Mantenere</w:t>
            </w:r>
            <w:r w:rsidRPr="003C5A08">
              <w:rPr>
                <w:rFonts w:ascii="Garamond" w:hAnsi="Garamond"/>
                <w:bCs w:val="0"/>
                <w:spacing w:val="1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una</w:t>
            </w:r>
            <w:r w:rsidRPr="003C5A08">
              <w:rPr>
                <w:rFonts w:ascii="Garamond" w:hAnsi="Garamond"/>
                <w:bCs w:val="0"/>
                <w:spacing w:val="1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sicura</w:t>
            </w:r>
            <w:r w:rsidRPr="003C5A08">
              <w:rPr>
                <w:rFonts w:ascii="Garamond" w:hAnsi="Garamond"/>
                <w:bCs w:val="0"/>
                <w:spacing w:val="1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guardia</w:t>
            </w:r>
            <w:r w:rsidRPr="003C5A08">
              <w:rPr>
                <w:rFonts w:ascii="Garamond" w:hAnsi="Garamond"/>
                <w:bCs w:val="0"/>
                <w:spacing w:val="1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in macchina</w:t>
            </w:r>
          </w:p>
          <w:p w14:paraId="4CBA844D" w14:textId="157CB101" w:rsidR="001806CC" w:rsidRPr="003C5A08" w:rsidRDefault="00E170A6" w:rsidP="003C5A08">
            <w:pPr>
              <w:pStyle w:val="Titolo21"/>
              <w:widowControl w:val="0"/>
              <w:numPr>
                <w:ilvl w:val="1"/>
                <w:numId w:val="1"/>
              </w:numPr>
              <w:ind w:left="578" w:hanging="578"/>
              <w:rPr>
                <w:rFonts w:ascii="Garamond" w:hAnsi="Garamond"/>
                <w:bCs w:val="0"/>
              </w:rPr>
            </w:pPr>
            <w:r w:rsidRPr="003C5A08">
              <w:rPr>
                <w:rFonts w:ascii="Garamond" w:hAnsi="Garamond"/>
                <w:bCs w:val="0"/>
                <w:w w:val="95"/>
              </w:rPr>
              <w:t>IV</w:t>
            </w:r>
            <w:r w:rsidR="003C5A08" w:rsidRPr="003C5A08">
              <w:rPr>
                <w:rFonts w:ascii="Garamond" w:hAnsi="Garamond"/>
                <w:bCs w:val="0"/>
                <w:w w:val="95"/>
              </w:rPr>
              <w:t xml:space="preserve"> - </w:t>
            </w:r>
            <w:r w:rsidRPr="003C5A08">
              <w:rPr>
                <w:rFonts w:ascii="Garamond" w:hAnsi="Garamond"/>
                <w:bCs w:val="0"/>
                <w:w w:val="95"/>
              </w:rPr>
              <w:t>Fa funzionare (operate) il macchinario principale e ausiliario e i sistemi di controllo associati</w:t>
            </w:r>
          </w:p>
          <w:p w14:paraId="4CBA844E" w14:textId="55A1F14F" w:rsidR="001806CC" w:rsidRPr="003C5A08" w:rsidRDefault="00E170A6" w:rsidP="003C5A08">
            <w:pPr>
              <w:pStyle w:val="Titolo21"/>
              <w:widowControl w:val="0"/>
              <w:numPr>
                <w:ilvl w:val="1"/>
                <w:numId w:val="1"/>
              </w:numPr>
              <w:ind w:left="578" w:hanging="578"/>
              <w:rPr>
                <w:rFonts w:ascii="Garamond" w:hAnsi="Garamond"/>
                <w:bCs w:val="0"/>
              </w:rPr>
            </w:pPr>
            <w:r w:rsidRPr="003C5A08">
              <w:rPr>
                <w:rFonts w:ascii="Garamond" w:hAnsi="Garamond"/>
                <w:bCs w:val="0"/>
                <w:w w:val="95"/>
              </w:rPr>
              <w:t>VI</w:t>
            </w:r>
            <w:r w:rsidR="003C5A08" w:rsidRPr="003C5A08">
              <w:rPr>
                <w:rFonts w:ascii="Garamond" w:hAnsi="Garamond"/>
                <w:bCs w:val="0"/>
                <w:w w:val="95"/>
              </w:rPr>
              <w:t xml:space="preserve"> - </w:t>
            </w:r>
            <w:r w:rsidRPr="003C5A08">
              <w:rPr>
                <w:rFonts w:ascii="Garamond" w:hAnsi="Garamond"/>
                <w:bCs w:val="0"/>
                <w:w w:val="95"/>
              </w:rPr>
              <w:t>Fa</w:t>
            </w:r>
            <w:r w:rsidRPr="003C5A08">
              <w:rPr>
                <w:rFonts w:ascii="Garamond" w:hAnsi="Garamond"/>
                <w:bCs w:val="0"/>
                <w:spacing w:val="-5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funzionare</w:t>
            </w:r>
            <w:r w:rsidRPr="003C5A08">
              <w:rPr>
                <w:rFonts w:ascii="Garamond" w:hAnsi="Garamond"/>
                <w:bCs w:val="0"/>
                <w:spacing w:val="-4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(operate)</w:t>
            </w:r>
            <w:r w:rsidRPr="003C5A08">
              <w:rPr>
                <w:rFonts w:ascii="Garamond" w:hAnsi="Garamond"/>
                <w:bCs w:val="0"/>
                <w:spacing w:val="-5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i</w:t>
            </w:r>
            <w:r w:rsidRPr="003C5A08">
              <w:rPr>
                <w:rFonts w:ascii="Garamond" w:hAnsi="Garamond"/>
                <w:bCs w:val="0"/>
                <w:spacing w:val="-5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sistemi</w:t>
            </w:r>
            <w:r w:rsidRPr="003C5A08">
              <w:rPr>
                <w:rFonts w:ascii="Garamond" w:hAnsi="Garamond"/>
                <w:bCs w:val="0"/>
                <w:spacing w:val="-5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elettrici,</w:t>
            </w:r>
            <w:r w:rsidRPr="003C5A08">
              <w:rPr>
                <w:rFonts w:ascii="Garamond" w:hAnsi="Garamond"/>
                <w:bCs w:val="0"/>
                <w:spacing w:val="-6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elettronici</w:t>
            </w:r>
            <w:r w:rsidRPr="003C5A08">
              <w:rPr>
                <w:rFonts w:ascii="Garamond" w:hAnsi="Garamond"/>
                <w:bCs w:val="0"/>
                <w:spacing w:val="-6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e</w:t>
            </w:r>
            <w:r w:rsidRPr="003C5A08">
              <w:rPr>
                <w:rFonts w:ascii="Garamond" w:hAnsi="Garamond"/>
                <w:bCs w:val="0"/>
                <w:spacing w:val="-4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di</w:t>
            </w:r>
            <w:r w:rsidRPr="003C5A08">
              <w:rPr>
                <w:rFonts w:ascii="Garamond" w:hAnsi="Garamond"/>
                <w:bCs w:val="0"/>
                <w:spacing w:val="-5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controllo</w:t>
            </w:r>
          </w:p>
          <w:p w14:paraId="4CBA844F" w14:textId="1AEFD293" w:rsidR="001806CC" w:rsidRDefault="00E170A6" w:rsidP="003C5A08">
            <w:pPr>
              <w:pStyle w:val="Titolo21"/>
              <w:widowControl w:val="0"/>
              <w:numPr>
                <w:ilvl w:val="1"/>
                <w:numId w:val="1"/>
              </w:numPr>
              <w:ind w:left="578" w:hanging="578"/>
              <w:rPr>
                <w:rFonts w:ascii="Garamond" w:hAnsi="Garamond"/>
              </w:rPr>
            </w:pPr>
            <w:r w:rsidRPr="003C5A08">
              <w:rPr>
                <w:rFonts w:ascii="Garamond" w:hAnsi="Garamond"/>
                <w:bCs w:val="0"/>
                <w:w w:val="95"/>
              </w:rPr>
              <w:t>VII</w:t>
            </w:r>
            <w:r w:rsidR="003C5A08" w:rsidRPr="003C5A08">
              <w:rPr>
                <w:rFonts w:ascii="Garamond" w:hAnsi="Garamond"/>
                <w:bCs w:val="0"/>
                <w:w w:val="95"/>
              </w:rPr>
              <w:t xml:space="preserve"> - </w:t>
            </w:r>
            <w:r w:rsidRPr="003C5A08">
              <w:rPr>
                <w:rFonts w:ascii="Garamond" w:hAnsi="Garamond"/>
                <w:bCs w:val="0"/>
                <w:w w:val="95"/>
              </w:rPr>
              <w:t>Manutenzione</w:t>
            </w:r>
            <w:r w:rsidRPr="003C5A08">
              <w:rPr>
                <w:rFonts w:ascii="Garamond" w:hAnsi="Garamond"/>
                <w:bCs w:val="0"/>
                <w:spacing w:val="5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e</w:t>
            </w:r>
            <w:r w:rsidRPr="003C5A08">
              <w:rPr>
                <w:rFonts w:ascii="Garamond" w:hAnsi="Garamond"/>
                <w:bCs w:val="0"/>
                <w:spacing w:val="5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riparazione</w:t>
            </w:r>
            <w:r w:rsidRPr="003C5A08">
              <w:rPr>
                <w:rFonts w:ascii="Garamond" w:hAnsi="Garamond"/>
                <w:bCs w:val="0"/>
                <w:spacing w:val="6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dell’apparato</w:t>
            </w:r>
            <w:r w:rsidRPr="003C5A08">
              <w:rPr>
                <w:rFonts w:ascii="Garamond" w:hAnsi="Garamond"/>
                <w:bCs w:val="0"/>
                <w:spacing w:val="3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elettrico,</w:t>
            </w:r>
            <w:r w:rsidRPr="003C5A08">
              <w:rPr>
                <w:rFonts w:ascii="Garamond" w:hAnsi="Garamond"/>
                <w:bCs w:val="0"/>
                <w:spacing w:val="3"/>
                <w:w w:val="95"/>
              </w:rPr>
              <w:t xml:space="preserve"> </w:t>
            </w:r>
            <w:r w:rsidRPr="003C5A08">
              <w:rPr>
                <w:rFonts w:ascii="Garamond" w:hAnsi="Garamond"/>
                <w:bCs w:val="0"/>
                <w:w w:val="95"/>
              </w:rPr>
              <w:t>elettronico</w:t>
            </w:r>
          </w:p>
        </w:tc>
      </w:tr>
      <w:tr w:rsidR="001806CC" w14:paraId="4CBA8458" w14:textId="77777777" w:rsidTr="00D5649D">
        <w:trPr>
          <w:cantSplit/>
          <w:trHeight w:val="1191"/>
        </w:trPr>
        <w:tc>
          <w:tcPr>
            <w:tcW w:w="10333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451" w14:textId="77777777" w:rsidR="001806CC" w:rsidRPr="00B35734" w:rsidRDefault="00E170A6" w:rsidP="00D5649D">
            <w:pPr>
              <w:pStyle w:val="Titolo21"/>
              <w:widowControl w:val="0"/>
              <w:spacing w:before="60"/>
              <w:jc w:val="center"/>
              <w:rPr>
                <w:sz w:val="28"/>
                <w:szCs w:val="22"/>
              </w:rPr>
            </w:pPr>
            <w:r w:rsidRPr="00B35734">
              <w:rPr>
                <w:rFonts w:ascii="Garamond" w:hAnsi="Garamond" w:cs="Garamond"/>
                <w:sz w:val="28"/>
                <w:szCs w:val="22"/>
              </w:rPr>
              <w:t>Competenza LL GG</w:t>
            </w:r>
          </w:p>
          <w:p w14:paraId="4CBA8452" w14:textId="282B066C" w:rsidR="001806CC" w:rsidRDefault="003C5A08" w:rsidP="003C5A08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Identificare,</w:t>
            </w:r>
            <w:r w:rsidR="00E170A6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descrivere</w:t>
            </w:r>
            <w:r w:rsidR="00E170A6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170A6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comparare</w:t>
            </w:r>
            <w:r w:rsidR="00E170A6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le</w:t>
            </w:r>
            <w:r w:rsidR="00E170A6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tipologie</w:t>
            </w:r>
            <w:r w:rsidR="00E170A6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170A6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funzioni</w:t>
            </w:r>
            <w:r w:rsidR="00E170A6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 w:rsidR="00E170A6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vari</w:t>
            </w:r>
            <w:r w:rsidR="00E170A6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apparati</w:t>
            </w:r>
            <w:r w:rsidR="00E170A6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ed</w:t>
            </w:r>
            <w:r w:rsidR="00E170A6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impianti</w:t>
            </w:r>
            <w:r w:rsidR="00E170A6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marittimi,</w:t>
            </w:r>
            <w:r w:rsidR="00E170A6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mezzi</w:t>
            </w:r>
            <w:r w:rsidR="00E170A6"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170A6"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sistemi</w:t>
            </w:r>
            <w:r w:rsidR="00E170A6"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170A6"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4CBA8453" w14:textId="77777777" w:rsidR="001806CC" w:rsidRDefault="00E170A6" w:rsidP="003C5A08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 xml:space="preserve">Controllare e gestire in modo appropriato apparati e impianti di bordo anche relativi ai servizi di carico e scarico, di sistemazione delle merci e dei passeggeri </w:t>
            </w:r>
          </w:p>
          <w:p w14:paraId="4CBA8454" w14:textId="77777777" w:rsidR="001806CC" w:rsidRDefault="00E170A6" w:rsidP="003C5A08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 xml:space="preserve">Operare nel sistema qualità nel rispetto delle normative sulla sicurezza </w:t>
            </w:r>
          </w:p>
          <w:p w14:paraId="4CBA8455" w14:textId="77777777" w:rsidR="001806CC" w:rsidRDefault="00E170A6" w:rsidP="003C5A08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 xml:space="preserve">Intervenire in fase di programmazione, gestione e controllo della manutenzione di apparati e impianti di bordo. </w:t>
            </w:r>
          </w:p>
          <w:p w14:paraId="4CBA8456" w14:textId="0A922C4D" w:rsidR="001806CC" w:rsidRDefault="003C5A08" w:rsidP="003C5A08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Controllare</w:t>
            </w:r>
            <w:r w:rsidR="00E170A6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 w:rsidR="00E170A6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gestire</w:t>
            </w:r>
            <w:r w:rsidR="00E170A6">
              <w:rPr>
                <w:rFonts w:ascii="Garamond" w:eastAsia="Times New Roman" w:hAnsi="Garamond" w:cs="Times New Roman"/>
                <w:spacing w:val="10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il</w:t>
            </w:r>
            <w:r w:rsidR="00E170A6"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funzionamento</w:t>
            </w:r>
            <w:r w:rsidR="00E170A6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 w:rsidR="00E170A6"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diversi</w:t>
            </w:r>
            <w:r w:rsidR="00E170A6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componenti</w:t>
            </w:r>
            <w:r w:rsidR="00E170A6"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170A6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uno</w:t>
            </w:r>
            <w:r w:rsidR="00E170A6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specifico</w:t>
            </w:r>
            <w:r w:rsidR="00E170A6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mezzo</w:t>
            </w:r>
            <w:r w:rsidR="00E170A6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 w:rsidR="00E170A6"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4CBA8457" w14:textId="1A87DC6E" w:rsidR="001806CC" w:rsidRDefault="003C5A08" w:rsidP="003C5A08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  <w:tab w:val="left" w:pos="34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Intervenire</w:t>
            </w:r>
            <w:r w:rsidR="00E170A6">
              <w:rPr>
                <w:rFonts w:ascii="Garamond" w:eastAsia="Times New Roman" w:hAnsi="Garamond" w:cs="Times New Roman"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in</w:t>
            </w:r>
            <w:r w:rsidR="00E170A6">
              <w:rPr>
                <w:rFonts w:ascii="Garamond" w:eastAsia="Times New Roman" w:hAnsi="Garamond" w:cs="Times New Roman"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fase</w:t>
            </w:r>
            <w:r w:rsidR="00E170A6">
              <w:rPr>
                <w:rFonts w:ascii="Garamond" w:eastAsia="Times New Roman" w:hAnsi="Garamond" w:cs="Times New Roman"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di</w:t>
            </w:r>
            <w:r w:rsidR="00E170A6">
              <w:rPr>
                <w:rFonts w:ascii="Garamond" w:eastAsia="Times New Roman" w:hAnsi="Garamond" w:cs="Times New Roman"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programmazione,</w:t>
            </w:r>
            <w:r w:rsidR="00E170A6">
              <w:rPr>
                <w:rFonts w:ascii="Garamond" w:eastAsia="Times New Roman" w:hAnsi="Garamond" w:cs="Times New Roman"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gestione</w:t>
            </w:r>
            <w:r w:rsidR="00E170A6">
              <w:rPr>
                <w:rFonts w:ascii="Garamond" w:eastAsia="Times New Roman" w:hAnsi="Garamond" w:cs="Times New Roman"/>
                <w:bCs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="00E170A6">
              <w:rPr>
                <w:rFonts w:ascii="Garamond" w:eastAsia="Times New Roman" w:hAnsi="Garamond" w:cs="Times New Roman"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controllo</w:t>
            </w:r>
            <w:r w:rsidR="00E170A6">
              <w:rPr>
                <w:rFonts w:ascii="Garamond" w:eastAsia="Times New Roman" w:hAnsi="Garamond" w:cs="Times New Roman"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della</w:t>
            </w:r>
            <w:r w:rsidR="00E170A6">
              <w:rPr>
                <w:rFonts w:ascii="Garamond" w:eastAsia="Times New Roman" w:hAnsi="Garamond" w:cs="Times New Roman"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manutenzione</w:t>
            </w:r>
            <w:r w:rsidR="00E170A6">
              <w:rPr>
                <w:rFonts w:ascii="Garamond" w:eastAsia="Times New Roman" w:hAnsi="Garamond" w:cs="Times New Roman"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di</w:t>
            </w:r>
            <w:r w:rsidR="00E170A6">
              <w:rPr>
                <w:rFonts w:ascii="Garamond" w:eastAsia="Times New Roman" w:hAnsi="Garamond" w:cs="Times New Roman"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apparati</w:t>
            </w:r>
            <w:r w:rsidR="00E170A6">
              <w:rPr>
                <w:rFonts w:ascii="Garamond" w:eastAsia="Times New Roman" w:hAnsi="Garamond" w:cs="Times New Roman"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="00E170A6">
              <w:rPr>
                <w:rFonts w:ascii="Garamond" w:eastAsia="Times New Roman" w:hAnsi="Garamond" w:cs="Times New Roman"/>
                <w:bCs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impianti</w:t>
            </w:r>
            <w:r w:rsidR="00E170A6">
              <w:rPr>
                <w:rFonts w:ascii="Garamond" w:eastAsia="Times New Roman" w:hAnsi="Garamond" w:cs="Times New Roman"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>
              <w:rPr>
                <w:rFonts w:ascii="Garamond" w:eastAsia="Times New Roman" w:hAnsi="Garamond" w:cs="Times New Roman"/>
                <w:bCs/>
                <w:w w:val="95"/>
                <w:sz w:val="24"/>
                <w:szCs w:val="24"/>
                <w:lang w:eastAsia="zh-CN" w:bidi="ar-SA"/>
              </w:rPr>
              <w:t>marittimi.</w:t>
            </w:r>
          </w:p>
        </w:tc>
      </w:tr>
      <w:tr w:rsidR="001806CC" w14:paraId="4CBA845A" w14:textId="77777777" w:rsidTr="00D5649D">
        <w:trPr>
          <w:cantSplit/>
          <w:trHeight w:val="510"/>
        </w:trPr>
        <w:tc>
          <w:tcPr>
            <w:tcW w:w="10333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459" w14:textId="4228BFF5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Macchina </w:t>
            </w:r>
          </w:p>
        </w:tc>
      </w:tr>
      <w:tr w:rsidR="001806CC" w14:paraId="4CBA8461" w14:textId="77777777" w:rsidTr="00D5649D">
        <w:trPr>
          <w:trHeight w:val="820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45B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Prerequisiti</w:t>
            </w:r>
          </w:p>
        </w:tc>
        <w:tc>
          <w:tcPr>
            <w:tcW w:w="744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45C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Capacità di applicare i principi di Kirchhoff a semplici circuiti;</w:t>
            </w:r>
          </w:p>
          <w:p w14:paraId="4CBA845D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Saper eseguire calcoli con la funzione esponenziale</w:t>
            </w:r>
          </w:p>
          <w:p w14:paraId="4CBA845E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Materiali isolanti e conduttori;</w:t>
            </w:r>
          </w:p>
          <w:p w14:paraId="4CBA845F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Grandezze elettriche fondamentali;</w:t>
            </w:r>
          </w:p>
          <w:p w14:paraId="4CBA8460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Funzione esponenziale.</w:t>
            </w:r>
          </w:p>
        </w:tc>
      </w:tr>
      <w:tr w:rsidR="001806CC" w14:paraId="4CBA8467" w14:textId="77777777" w:rsidTr="00D5649D">
        <w:trPr>
          <w:trHeight w:val="878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462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4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463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Scienze della Navigazione</w:t>
            </w:r>
          </w:p>
          <w:p w14:paraId="4CBA8464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Elettrotecnica ed elettronica</w:t>
            </w:r>
          </w:p>
          <w:p w14:paraId="4CBA8465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Meccanica e Macchine</w:t>
            </w:r>
          </w:p>
          <w:p w14:paraId="4CBA8466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Inglese</w:t>
            </w:r>
          </w:p>
        </w:tc>
      </w:tr>
      <w:tr w:rsidR="001806CC" w14:paraId="4CBA8469" w14:textId="77777777" w:rsidTr="00D5649D">
        <w:trPr>
          <w:trHeight w:val="499"/>
        </w:trPr>
        <w:tc>
          <w:tcPr>
            <w:tcW w:w="1033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4CBA8468" w14:textId="77777777" w:rsidR="001806CC" w:rsidRPr="00D5649D" w:rsidRDefault="00E170A6">
            <w:pPr>
              <w:widowControl w:val="0"/>
              <w:ind w:left="68" w:right="181"/>
              <w:jc w:val="center"/>
              <w:rPr>
                <w:color w:val="FFFFFF" w:themeColor="background1"/>
              </w:rPr>
            </w:pPr>
            <w:r w:rsidRPr="00D5649D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Abilità</w:t>
            </w:r>
          </w:p>
        </w:tc>
      </w:tr>
      <w:tr w:rsidR="00D5649D" w14:paraId="54657D2F" w14:textId="77777777" w:rsidTr="00D5649D">
        <w:trPr>
          <w:trHeight w:val="499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001759CE" w14:textId="1CF30E29" w:rsidR="00D5649D" w:rsidRPr="00D5649D" w:rsidRDefault="00D5649D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FFFFFF" w:themeColor="background1"/>
                <w:sz w:val="28"/>
                <w:szCs w:val="28"/>
              </w:rPr>
            </w:pPr>
            <w:r w:rsidRPr="00D5649D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44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06E1EA26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Individuare e classificare le funzioni dei componenti costituenti i sistemi di produzione, trasmissione e/o trasformazione dell’energia elettrica</w:t>
            </w:r>
          </w:p>
          <w:p w14:paraId="23E06D94" w14:textId="6F2AFB74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Analizzare le prestazioni delle macchine elettriche</w:t>
            </w:r>
          </w:p>
          <w:p w14:paraId="73D87BF6" w14:textId="3C3A22B4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Leggere ed interpretare schemi di impianto</w:t>
            </w:r>
          </w:p>
          <w:p w14:paraId="53188B38" w14:textId="76A64AB2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Riconoscere i sistemi di protezione degli impianti</w:t>
            </w:r>
          </w:p>
          <w:p w14:paraId="6FA1D11C" w14:textId="7CB3EA9A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Effettuare test e collaudi sui componenti elettrici ed elettronici destinati al mezzo di trasporto</w:t>
            </w:r>
          </w:p>
          <w:p w14:paraId="4AC0756C" w14:textId="5D8A9F1C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Applicare la normativa relativa alla sicurezza</w:t>
            </w:r>
          </w:p>
        </w:tc>
      </w:tr>
      <w:tr w:rsidR="001806CC" w14:paraId="4CBA847F" w14:textId="77777777" w:rsidTr="00D5649D">
        <w:trPr>
          <w:trHeight w:val="585"/>
        </w:trPr>
        <w:tc>
          <w:tcPr>
            <w:tcW w:w="1033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4CBA847E" w14:textId="77777777" w:rsidR="001806CC" w:rsidRPr="00D5649D" w:rsidRDefault="00E170A6">
            <w:pPr>
              <w:widowControl w:val="0"/>
              <w:spacing w:before="60" w:after="60"/>
              <w:ind w:left="68" w:right="181"/>
              <w:jc w:val="center"/>
              <w:rPr>
                <w:color w:val="FFFFFF" w:themeColor="background1"/>
              </w:rPr>
            </w:pPr>
            <w:r w:rsidRPr="00D5649D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Conoscenze</w:t>
            </w:r>
          </w:p>
        </w:tc>
      </w:tr>
      <w:tr w:rsidR="00D5649D" w14:paraId="28B53395" w14:textId="77777777" w:rsidTr="00D5649D">
        <w:trPr>
          <w:trHeight w:val="585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EB8B3CC" w14:textId="1E3B4AD5" w:rsidR="00D5649D" w:rsidRPr="00D5649D" w:rsidRDefault="00D5649D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sz w:val="28"/>
                <w:szCs w:val="28"/>
              </w:rPr>
            </w:pPr>
            <w:r w:rsidRPr="00D5649D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4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A1030CF" w14:textId="77777777" w:rsidR="00D5649D" w:rsidRPr="00D5649D" w:rsidRDefault="00D5649D" w:rsidP="00D5649D">
            <w:pPr>
              <w:widowControl w:val="0"/>
              <w:suppressAutoHyphens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Fondamenti di elettrologia ed elettromagnetismo. Fisica dei materiali conduttori, metodi e strumenti di misura.</w:t>
            </w:r>
          </w:p>
          <w:p w14:paraId="1A2D37F7" w14:textId="77777777" w:rsidR="00D5649D" w:rsidRPr="00D5649D" w:rsidRDefault="00D5649D" w:rsidP="00D5649D">
            <w:pPr>
              <w:widowControl w:val="0"/>
              <w:suppressAutoHyphens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Metodi per l’analisi circuitale in continua e alternata.</w:t>
            </w:r>
          </w:p>
          <w:p w14:paraId="64799E27" w14:textId="74CC700C" w:rsidR="00D5649D" w:rsidRPr="00D5649D" w:rsidRDefault="00D5649D" w:rsidP="00D5649D">
            <w:pPr>
              <w:widowControl w:val="0"/>
              <w:suppressAutoHyphens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 xml:space="preserve">Principi di funzionamento delle principali </w:t>
            </w:r>
            <w:proofErr w:type="gramStart"/>
            <w:r w:rsidRPr="00D5649D">
              <w:rPr>
                <w:rFonts w:ascii="Garamond" w:hAnsi="Garamond"/>
                <w:szCs w:val="28"/>
              </w:rPr>
              <w:t>apparecchiature  elettromeccaniche</w:t>
            </w:r>
            <w:proofErr w:type="gramEnd"/>
            <w:r w:rsidRPr="00D5649D">
              <w:rPr>
                <w:rFonts w:ascii="Garamond" w:hAnsi="Garamond"/>
                <w:szCs w:val="28"/>
              </w:rPr>
              <w:t xml:space="preserve"> e macchine elettriche.</w:t>
            </w:r>
          </w:p>
        </w:tc>
      </w:tr>
      <w:tr w:rsidR="00D5649D" w14:paraId="4CBA8486" w14:textId="77777777" w:rsidTr="00D5649D">
        <w:trPr>
          <w:trHeight w:val="559"/>
        </w:trPr>
        <w:tc>
          <w:tcPr>
            <w:tcW w:w="1033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0066"/>
            <w:vAlign w:val="center"/>
          </w:tcPr>
          <w:p w14:paraId="4CBA8485" w14:textId="44403329" w:rsidR="00D5649D" w:rsidRPr="00D5649D" w:rsidRDefault="00D5649D" w:rsidP="00D5649D">
            <w:pPr>
              <w:widowControl w:val="0"/>
              <w:suppressAutoHyphens w:val="0"/>
              <w:ind w:left="57"/>
              <w:jc w:val="center"/>
              <w:rPr>
                <w:rFonts w:ascii="Garamond" w:hAnsi="Garamond"/>
                <w:color w:val="FFFFFF" w:themeColor="background1"/>
                <w:szCs w:val="28"/>
              </w:rPr>
            </w:pPr>
            <w:r w:rsidRPr="00D5649D">
              <w:rPr>
                <w:rFonts w:ascii="Garamond" w:hAnsi="Garamond"/>
                <w:color w:val="FFFFFF" w:themeColor="background1"/>
                <w:szCs w:val="28"/>
              </w:rPr>
              <w:lastRenderedPageBreak/>
              <w:t>ARGOMENTI</w:t>
            </w:r>
          </w:p>
        </w:tc>
      </w:tr>
      <w:tr w:rsidR="001806CC" w14:paraId="4CBA848D" w14:textId="77777777" w:rsidTr="00D5649D">
        <w:trPr>
          <w:trHeight w:val="541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488" w14:textId="510F8A4A" w:rsidR="001806CC" w:rsidRDefault="00D5649D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4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489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La macchina in corrente continua: funzionamento da motore e da generatore</w:t>
            </w:r>
          </w:p>
          <w:p w14:paraId="4CBA848A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Caratteristiche costruttive e dati di targa</w:t>
            </w:r>
          </w:p>
          <w:p w14:paraId="4CBA848B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Sistemi di eccitazione per macchina in corrente continua</w:t>
            </w:r>
          </w:p>
          <w:p w14:paraId="4CBA848C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Controllo di velocità, perdite e rendimento di una macchina in corrente continua</w:t>
            </w:r>
          </w:p>
        </w:tc>
      </w:tr>
      <w:tr w:rsidR="001806CC" w14:paraId="4CBA8492" w14:textId="77777777" w:rsidTr="00D5649D">
        <w:trPr>
          <w:trHeight w:val="1020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4CBA848E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42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4CBA848F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Principio di funzionamento di una macchina in corrente continua.</w:t>
            </w:r>
          </w:p>
          <w:p w14:paraId="4CBA8490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Funzionamento come dinamo e come motore</w:t>
            </w:r>
          </w:p>
          <w:p w14:paraId="4CBA8491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28"/>
              </w:rPr>
            </w:pPr>
            <w:r w:rsidRPr="00D5649D">
              <w:rPr>
                <w:rFonts w:ascii="Garamond" w:hAnsi="Garamond"/>
                <w:szCs w:val="28"/>
              </w:rPr>
              <w:t>Tipi di eccitazione</w:t>
            </w:r>
          </w:p>
        </w:tc>
      </w:tr>
    </w:tbl>
    <w:p w14:paraId="4CBA8493" w14:textId="77777777" w:rsidR="001806CC" w:rsidRDefault="001806CC">
      <w:pPr>
        <w:rPr>
          <w:rFonts w:ascii="Garamond" w:hAnsi="Garamond" w:cs="Garamond"/>
          <w:b/>
          <w:bCs/>
        </w:rPr>
      </w:pPr>
    </w:p>
    <w:p w14:paraId="4CBA84F5" w14:textId="77777777" w:rsidR="001806CC" w:rsidRDefault="00E170A6">
      <w:pPr>
        <w:rPr>
          <w:b/>
        </w:rPr>
      </w:pPr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6218F" w:rsidRPr="00AE1BB0" w14:paraId="5A6283DD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CF69C3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3AE6" w14:textId="77777777" w:rsidR="0036218F" w:rsidRPr="00AE1BB0" w:rsidRDefault="0036218F" w:rsidP="00B7173F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F57A52" w14:textId="77777777" w:rsidR="0036218F" w:rsidRPr="00AE1BB0" w:rsidRDefault="0036218F" w:rsidP="00B7173F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</w:t>
            </w:r>
          </w:p>
        </w:tc>
      </w:tr>
      <w:tr w:rsidR="0036218F" w:rsidRPr="00AE1BB0" w14:paraId="22A4CF65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699AAB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3C62" w14:textId="77777777" w:rsidR="0036218F" w:rsidRPr="00AE1BB0" w:rsidRDefault="0036218F" w:rsidP="00B7173F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669C4029" w14:textId="77777777" w:rsidR="0036218F" w:rsidRPr="00AE1BB0" w:rsidRDefault="0036218F" w:rsidP="00B7173F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4674" w14:textId="77777777" w:rsidR="0036218F" w:rsidRPr="00AE1BB0" w:rsidRDefault="0036218F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6FD996A5" w14:textId="77777777" w:rsidR="0036218F" w:rsidRPr="00AE1BB0" w:rsidRDefault="0036218F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975353A" w14:textId="77777777" w:rsidR="0036218F" w:rsidRPr="00AE1BB0" w:rsidRDefault="0036218F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0879A28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D131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B330491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0F42F842" w14:textId="18D6CDC4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3ABDB1" w14:textId="35FAE9A4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438BEE3E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A3F8A2D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6218F" w:rsidRPr="00AE1BB0" w14:paraId="6BEE8136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27B51083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68473B9E" w14:textId="77777777" w:rsidR="0036218F" w:rsidRPr="00AE1BB0" w:rsidRDefault="0036218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07EC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187B54F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2E4389F7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010A2A4" w14:textId="77777777" w:rsidR="0036218F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93C6C95" w14:textId="77777777" w:rsidR="0036218F" w:rsidRPr="00117331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E6579" w14:textId="77777777" w:rsidR="0036218F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5F27A886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F790728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31144147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71192006" w14:textId="77777777" w:rsidR="0036218F" w:rsidRPr="00AE1BB0" w:rsidRDefault="0036218F" w:rsidP="00B7173F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6218F" w:rsidRPr="00AE1BB0" w14:paraId="2A7E6EC5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37DFD859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17B9F2F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1E96812D" w14:textId="77777777" w:rsidR="0036218F" w:rsidRPr="00AE1BB0" w:rsidRDefault="0036218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708B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39784C21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70D5A57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364F98F8" w14:textId="77777777" w:rsidR="0036218F" w:rsidRPr="00AE1BB0" w:rsidRDefault="0036218F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6AC2202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4B35B91C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670B5025" w14:textId="77777777" w:rsidR="0036218F" w:rsidRPr="00C77EF2" w:rsidRDefault="0036218F" w:rsidP="00B7173F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380E87A3" w14:textId="77777777" w:rsidR="0036218F" w:rsidRPr="00C77EF2" w:rsidRDefault="0036218F" w:rsidP="00B7173F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65D25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77E0219D" w14:textId="77777777" w:rsidR="0036218F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6C7687AF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9B050B0" w14:textId="1276729E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6C142BE1" w14:textId="77777777" w:rsidR="0036218F" w:rsidRPr="00AE1BB0" w:rsidRDefault="0036218F" w:rsidP="00B7173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5CE43C90" w14:textId="77777777" w:rsidR="0036218F" w:rsidRPr="00AE1BB0" w:rsidRDefault="0036218F" w:rsidP="00B7173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3AF45AD2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648A58D2" w14:textId="77777777" w:rsidR="0036218F" w:rsidRPr="00455F3C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36218F" w:rsidRPr="00AE1BB0" w14:paraId="07D66252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F6C466B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6218F" w:rsidRPr="00AE1BB0" w14:paraId="1F66E7E3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4686A966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1D7E14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17A9ECF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82B20FF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99DC084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03EF39C9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B887F7B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E8F52A6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B62704A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A7A9362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B7501E6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D6B297" w14:textId="77777777" w:rsidR="0036218F" w:rsidRPr="00403EAB" w:rsidRDefault="00000000" w:rsidP="00B7173F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AED32DF">
                <v:shape id="_x0000_s2059" type="#_x0000_t202" style="position:absolute;margin-left:26.55pt;margin-top:2.95pt;width:124.6pt;height:21.45pt;z-index:251664384;mso-height-percent:200;mso-position-horizontal-relative:text;mso-position-vertical-relative:text;mso-height-percent:200;mso-width-relative:margin;mso-height-relative:margin">
                  <v:textbox style="mso-next-textbox:#_x0000_s2059;mso-fit-shape-to-text:t">
                    <w:txbxContent>
                      <w:p w14:paraId="28C586C1" w14:textId="77777777" w:rsidR="0036218F" w:rsidRPr="00315B2F" w:rsidRDefault="0036218F" w:rsidP="0036218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618E231F" w14:textId="77777777" w:rsidR="0036218F" w:rsidRPr="00403EAB" w:rsidRDefault="0036218F" w:rsidP="00B7173F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4E6350E" w14:textId="77777777" w:rsidR="0036218F" w:rsidRDefault="0036218F" w:rsidP="00B7173F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E8E16EE" w14:textId="77777777" w:rsidR="0036218F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C126ED2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A323746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37F28C2" w14:textId="77777777" w:rsidR="0036218F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04B7A64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AA2EE9F" w14:textId="77777777" w:rsidR="0036218F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7A92E9F" w14:textId="77777777" w:rsidR="0036218F" w:rsidRPr="00B939E1" w:rsidRDefault="0036218F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06E37FF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6218F" w:rsidRPr="00AE1BB0" w14:paraId="0DF5A1C0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49DAB66C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3319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04D630C9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81A354F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07BEA93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CE2B8D4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0D99C65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751A070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184C90B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E219B78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5F06F" w14:textId="77777777" w:rsidR="0036218F" w:rsidRPr="00AE1BB0" w:rsidRDefault="0036218F" w:rsidP="00B717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6218F" w:rsidRPr="00AE1BB0" w14:paraId="4F15D2B2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234B0AE8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E3D0D" w14:textId="77777777" w:rsidR="0036218F" w:rsidRPr="006F4C3F" w:rsidRDefault="0036218F" w:rsidP="00B7173F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EA8DC3D" w14:textId="77777777" w:rsidR="0036218F" w:rsidRPr="006F4C3F" w:rsidRDefault="0036218F" w:rsidP="00B7173F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6218F" w:rsidRPr="00AE1BB0" w14:paraId="5CB55E8A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1340DBE5" w14:textId="77777777" w:rsidR="0036218F" w:rsidRPr="00AE1BB0" w:rsidRDefault="0036218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3A40A2E1" w14:textId="77777777" w:rsidR="0036218F" w:rsidRPr="006F4C3F" w:rsidRDefault="0036218F" w:rsidP="00B7173F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0835A5E" w14:textId="77777777" w:rsidR="00B35734" w:rsidRDefault="00E170A6">
      <w:pPr>
        <w:rPr>
          <w:sz w:val="26"/>
          <w:szCs w:val="26"/>
        </w:rPr>
      </w:pPr>
      <w:r w:rsidRPr="00D5649D">
        <w:rPr>
          <w:sz w:val="26"/>
          <w:szCs w:val="26"/>
        </w:rPr>
        <w:t xml:space="preserve"> </w:t>
      </w:r>
    </w:p>
    <w:p w14:paraId="4CBA84F7" w14:textId="6517E399" w:rsidR="001806CC" w:rsidRPr="00D5649D" w:rsidRDefault="00E170A6">
      <w:pPr>
        <w:rPr>
          <w:rFonts w:ascii="Garamond" w:hAnsi="Garamond"/>
          <w:b/>
          <w:sz w:val="26"/>
          <w:szCs w:val="26"/>
        </w:rPr>
      </w:pPr>
      <w:r w:rsidRPr="00D5649D">
        <w:rPr>
          <w:rFonts w:ascii="Garamond" w:hAnsi="Garamond"/>
          <w:b/>
          <w:sz w:val="26"/>
          <w:szCs w:val="26"/>
        </w:rPr>
        <w:lastRenderedPageBreak/>
        <w:t>MODULO N.5: ELETTRONICA ANALOGICA</w:t>
      </w:r>
    </w:p>
    <w:p w14:paraId="4CBA84FA" w14:textId="42FADE58" w:rsidR="001806CC" w:rsidRPr="00D5649D" w:rsidRDefault="00E170A6">
      <w:pPr>
        <w:rPr>
          <w:rFonts w:ascii="Garamond" w:hAnsi="Garamond" w:cs="Garamond"/>
          <w:bCs/>
        </w:rPr>
      </w:pPr>
      <w:r w:rsidRPr="00D5649D">
        <w:rPr>
          <w:rFonts w:ascii="Garamond" w:hAnsi="Garamond" w:cs="Garamond"/>
          <w:bCs/>
        </w:rPr>
        <w:t xml:space="preserve"> Funzione: </w:t>
      </w:r>
      <w:r w:rsidR="00D5649D">
        <w:rPr>
          <w:rFonts w:ascii="Garamond" w:hAnsi="Garamond" w:cs="Garamond"/>
          <w:bCs/>
        </w:rPr>
        <w:t>M</w:t>
      </w:r>
      <w:r w:rsidR="00D5649D" w:rsidRPr="00D5649D">
        <w:rPr>
          <w:rFonts w:ascii="Garamond" w:hAnsi="Garamond" w:cs="Garamond"/>
          <w:bCs/>
        </w:rPr>
        <w:t>eccanica</w:t>
      </w:r>
      <w:r w:rsidRPr="00D5649D">
        <w:rPr>
          <w:rFonts w:ascii="Garamond" w:hAnsi="Garamond" w:cs="Garamond"/>
          <w:bCs/>
          <w:spacing w:val="-7"/>
        </w:rPr>
        <w:t xml:space="preserve"> </w:t>
      </w:r>
      <w:r w:rsidR="00D5649D" w:rsidRPr="00D5649D">
        <w:rPr>
          <w:rFonts w:ascii="Garamond" w:hAnsi="Garamond" w:cs="Garamond"/>
          <w:bCs/>
        </w:rPr>
        <w:t>navale</w:t>
      </w:r>
      <w:r w:rsidRPr="00D5649D">
        <w:rPr>
          <w:rFonts w:ascii="Garamond" w:hAnsi="Garamond" w:cs="Garamond"/>
          <w:bCs/>
          <w:spacing w:val="-6"/>
        </w:rPr>
        <w:t xml:space="preserve"> </w:t>
      </w:r>
      <w:r w:rsidR="00D5649D" w:rsidRPr="00D5649D">
        <w:rPr>
          <w:rFonts w:ascii="Garamond" w:hAnsi="Garamond" w:cs="Garamond"/>
          <w:bCs/>
        </w:rPr>
        <w:t>a</w:t>
      </w:r>
      <w:r w:rsidRPr="00D5649D">
        <w:rPr>
          <w:rFonts w:ascii="Garamond" w:hAnsi="Garamond" w:cs="Garamond"/>
          <w:bCs/>
          <w:spacing w:val="-7"/>
        </w:rPr>
        <w:t xml:space="preserve"> </w:t>
      </w:r>
      <w:r w:rsidR="00D5649D" w:rsidRPr="00D5649D">
        <w:rPr>
          <w:rFonts w:ascii="Garamond" w:hAnsi="Garamond" w:cs="Garamond"/>
          <w:bCs/>
        </w:rPr>
        <w:t>livello</w:t>
      </w:r>
      <w:r w:rsidRPr="00D5649D">
        <w:rPr>
          <w:rFonts w:ascii="Garamond" w:hAnsi="Garamond" w:cs="Garamond"/>
          <w:bCs/>
          <w:spacing w:val="-7"/>
        </w:rPr>
        <w:t xml:space="preserve"> </w:t>
      </w:r>
      <w:r w:rsidR="00D5649D" w:rsidRPr="00D5649D">
        <w:rPr>
          <w:rFonts w:ascii="Garamond" w:hAnsi="Garamond" w:cs="Garamond"/>
          <w:bCs/>
        </w:rPr>
        <w:t>operativo</w:t>
      </w:r>
      <w:r w:rsidR="00D5649D">
        <w:rPr>
          <w:rFonts w:ascii="Garamond" w:hAnsi="Garamond" w:cs="Garamond"/>
          <w:bCs/>
        </w:rPr>
        <w:t xml:space="preserve"> - C</w:t>
      </w:r>
      <w:r w:rsidR="00D5649D" w:rsidRPr="00D5649D">
        <w:rPr>
          <w:rFonts w:ascii="Garamond" w:hAnsi="Garamond" w:cs="Garamond"/>
          <w:bCs/>
        </w:rPr>
        <w:t>ontrollo</w:t>
      </w:r>
      <w:r w:rsidRPr="00D5649D">
        <w:rPr>
          <w:rFonts w:ascii="Garamond" w:hAnsi="Garamond" w:cs="Garamond"/>
          <w:bCs/>
          <w:spacing w:val="12"/>
        </w:rPr>
        <w:t xml:space="preserve"> </w:t>
      </w:r>
      <w:r w:rsidR="00D5649D" w:rsidRPr="00D5649D">
        <w:rPr>
          <w:rFonts w:ascii="Garamond" w:hAnsi="Garamond" w:cs="Garamond"/>
          <w:bCs/>
        </w:rPr>
        <w:t>elettrico,</w:t>
      </w:r>
      <w:r w:rsidRPr="00D5649D">
        <w:rPr>
          <w:rFonts w:ascii="Garamond" w:hAnsi="Garamond" w:cs="Garamond"/>
          <w:bCs/>
          <w:spacing w:val="15"/>
        </w:rPr>
        <w:t xml:space="preserve"> </w:t>
      </w:r>
      <w:r w:rsidR="00D5649D" w:rsidRPr="00D5649D">
        <w:rPr>
          <w:rFonts w:ascii="Garamond" w:hAnsi="Garamond" w:cs="Garamond"/>
          <w:bCs/>
        </w:rPr>
        <w:t>elettronico</w:t>
      </w:r>
      <w:r w:rsidRPr="00D5649D">
        <w:rPr>
          <w:rFonts w:ascii="Garamond" w:hAnsi="Garamond" w:cs="Garamond"/>
          <w:bCs/>
          <w:spacing w:val="13"/>
        </w:rPr>
        <w:t xml:space="preserve"> </w:t>
      </w:r>
      <w:r w:rsidR="00D5649D" w:rsidRPr="00D5649D">
        <w:rPr>
          <w:rFonts w:ascii="Garamond" w:hAnsi="Garamond" w:cs="Garamond"/>
          <w:bCs/>
        </w:rPr>
        <w:t>e</w:t>
      </w:r>
      <w:r w:rsidRPr="00D5649D">
        <w:rPr>
          <w:rFonts w:ascii="Garamond" w:hAnsi="Garamond" w:cs="Garamond"/>
          <w:bCs/>
          <w:spacing w:val="15"/>
        </w:rPr>
        <w:t xml:space="preserve"> </w:t>
      </w:r>
      <w:r w:rsidR="00D5649D" w:rsidRPr="00D5649D">
        <w:rPr>
          <w:rFonts w:ascii="Garamond" w:hAnsi="Garamond" w:cs="Garamond"/>
          <w:bCs/>
        </w:rPr>
        <w:t>meccanico</w:t>
      </w:r>
      <w:r w:rsidRPr="00D5649D">
        <w:rPr>
          <w:rFonts w:ascii="Garamond" w:hAnsi="Garamond" w:cs="Garamond"/>
          <w:bCs/>
          <w:spacing w:val="13"/>
        </w:rPr>
        <w:t xml:space="preserve"> </w:t>
      </w:r>
      <w:r w:rsidR="00D5649D" w:rsidRPr="00D5649D">
        <w:rPr>
          <w:rFonts w:ascii="Garamond" w:hAnsi="Garamond" w:cs="Garamond"/>
          <w:bCs/>
        </w:rPr>
        <w:t>(engineering)</w:t>
      </w:r>
      <w:r w:rsidRPr="00D5649D">
        <w:rPr>
          <w:rFonts w:ascii="Garamond" w:hAnsi="Garamond" w:cs="Garamond"/>
          <w:bCs/>
          <w:spacing w:val="14"/>
        </w:rPr>
        <w:t xml:space="preserve"> </w:t>
      </w:r>
      <w:r w:rsidR="00D5649D" w:rsidRPr="00D5649D">
        <w:rPr>
          <w:rFonts w:ascii="Garamond" w:hAnsi="Garamond" w:cs="Garamond"/>
          <w:bCs/>
        </w:rPr>
        <w:t>a</w:t>
      </w:r>
      <w:r w:rsidRPr="00D5649D">
        <w:rPr>
          <w:rFonts w:ascii="Garamond" w:hAnsi="Garamond" w:cs="Garamond"/>
          <w:bCs/>
          <w:spacing w:val="13"/>
        </w:rPr>
        <w:t xml:space="preserve"> </w:t>
      </w:r>
      <w:r w:rsidR="00D5649D" w:rsidRPr="00D5649D">
        <w:rPr>
          <w:rFonts w:ascii="Garamond" w:hAnsi="Garamond" w:cs="Garamond"/>
          <w:bCs/>
        </w:rPr>
        <w:t>livello</w:t>
      </w:r>
      <w:r w:rsidRPr="00D5649D">
        <w:rPr>
          <w:rFonts w:ascii="Garamond" w:hAnsi="Garamond" w:cs="Garamond"/>
          <w:bCs/>
          <w:spacing w:val="13"/>
        </w:rPr>
        <w:t xml:space="preserve"> </w:t>
      </w:r>
      <w:r w:rsidR="00D5649D" w:rsidRPr="00D5649D">
        <w:rPr>
          <w:rFonts w:ascii="Garamond" w:hAnsi="Garamond" w:cs="Garamond"/>
          <w:bCs/>
        </w:rPr>
        <w:t>operativo</w:t>
      </w:r>
    </w:p>
    <w:tbl>
      <w:tblPr>
        <w:tblW w:w="10333" w:type="dxa"/>
        <w:tblInd w:w="40" w:type="dxa"/>
        <w:tblLayout w:type="fixed"/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2890"/>
        <w:gridCol w:w="7437"/>
        <w:gridCol w:w="6"/>
      </w:tblGrid>
      <w:tr w:rsidR="001806CC" w14:paraId="4CBA8501" w14:textId="77777777" w:rsidTr="00D5649D">
        <w:trPr>
          <w:gridAfter w:val="1"/>
          <w:wAfter w:w="6" w:type="dxa"/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4FB" w14:textId="3CEF385C" w:rsidR="001806CC" w:rsidRPr="00B35734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  <w:rPr>
                <w:sz w:val="22"/>
              </w:rPr>
            </w:pPr>
            <w:r w:rsidRPr="00B35734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4CBA84FC" w14:textId="6D1C78F3" w:rsidR="001806CC" w:rsidRPr="003C5A08" w:rsidRDefault="003C5A08" w:rsidP="003C5A08">
            <w:pPr>
              <w:pStyle w:val="TableParagraph"/>
              <w:tabs>
                <w:tab w:val="left" w:pos="477"/>
                <w:tab w:val="left" w:pos="478"/>
                <w:tab w:val="left" w:pos="767"/>
              </w:tabs>
              <w:ind w:left="57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 xml:space="preserve">III - </w:t>
            </w:r>
            <w:r w:rsidR="00E170A6"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Usa</w:t>
            </w:r>
            <w:r w:rsidR="00E170A6" w:rsidRPr="003C5A08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i</w:t>
            </w:r>
            <w:r w:rsidR="00E170A6" w:rsidRPr="003C5A08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sistemi</w:t>
            </w:r>
            <w:r w:rsidR="00E170A6" w:rsidRPr="003C5A08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di</w:t>
            </w:r>
            <w:r w:rsidR="00E170A6" w:rsidRPr="003C5A08">
              <w:rPr>
                <w:rFonts w:ascii="Garamond" w:eastAsia="Times New Roman" w:hAnsi="Garamond" w:cs="Times New Roman"/>
                <w:b/>
                <w:bCs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comunicazione</w:t>
            </w:r>
            <w:r w:rsidR="00E170A6" w:rsidRPr="003C5A08">
              <w:rPr>
                <w:rFonts w:ascii="Garamond" w:eastAsia="Times New Roman" w:hAnsi="Garamond" w:cs="Times New Roman"/>
                <w:b/>
                <w:bCs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interna</w:t>
            </w:r>
          </w:p>
          <w:p w14:paraId="4CBA84FE" w14:textId="122C4616" w:rsidR="001806CC" w:rsidRPr="003C5A08" w:rsidRDefault="003C5A08" w:rsidP="003C5A08">
            <w:pPr>
              <w:pStyle w:val="TableParagraph"/>
              <w:tabs>
                <w:tab w:val="left" w:pos="472"/>
                <w:tab w:val="left" w:pos="473"/>
                <w:tab w:val="left" w:pos="767"/>
              </w:tabs>
              <w:ind w:left="57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 xml:space="preserve">V - </w:t>
            </w:r>
            <w:r w:rsidR="00E170A6"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Fare funzionare (operate) i sistemi del combustibile, lubrificazione, zavorra e gli altri sistemi di</w:t>
            </w:r>
            <w:r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="00E170A6"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 xml:space="preserve">pompaggio e i sistemi di controllo associati </w:t>
            </w:r>
          </w:p>
          <w:p w14:paraId="4CBA84FF" w14:textId="4E751DEF" w:rsidR="001806CC" w:rsidRPr="003C5A08" w:rsidRDefault="00E170A6" w:rsidP="003C5A08">
            <w:pPr>
              <w:pStyle w:val="TableParagraph"/>
              <w:tabs>
                <w:tab w:val="left" w:pos="472"/>
                <w:tab w:val="left" w:pos="473"/>
                <w:tab w:val="left" w:pos="767"/>
              </w:tabs>
              <w:ind w:left="57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VI</w:t>
            </w:r>
            <w:r w:rsidR="003C5A08"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 xml:space="preserve"> -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Fa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funzionare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(operate)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sistemi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elettrici,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6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elettronici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6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di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controllo</w:t>
            </w:r>
          </w:p>
          <w:p w14:paraId="4CBA8500" w14:textId="742FF038" w:rsidR="001806CC" w:rsidRDefault="00E170A6" w:rsidP="003C5A08">
            <w:pPr>
              <w:pStyle w:val="TableParagraph"/>
              <w:tabs>
                <w:tab w:val="left" w:pos="767"/>
                <w:tab w:val="left" w:pos="1478"/>
              </w:tabs>
              <w:ind w:left="57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>VII</w:t>
            </w:r>
            <w:r w:rsidR="003C5A08" w:rsidRPr="003C5A08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zh-CN" w:bidi="ar-SA"/>
              </w:rPr>
              <w:t xml:space="preserve"> -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Manutenzione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riparazione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dell’apparato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elettrico,</w:t>
            </w:r>
            <w:r w:rsidRPr="003C5A08">
              <w:rPr>
                <w:rFonts w:ascii="Garamond" w:eastAsia="Times New Roman" w:hAnsi="Garamond" w:cs="Times New Roman"/>
                <w:b/>
                <w:bCs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 w:rsidRPr="003C5A08">
              <w:rPr>
                <w:rFonts w:ascii="Garamond" w:eastAsia="Times New Roman" w:hAnsi="Garamond" w:cs="Times New Roman"/>
                <w:b/>
                <w:bCs/>
                <w:w w:val="95"/>
                <w:sz w:val="24"/>
                <w:szCs w:val="24"/>
                <w:lang w:eastAsia="zh-CN" w:bidi="ar-SA"/>
              </w:rPr>
              <w:t>elettronico</w:t>
            </w:r>
          </w:p>
        </w:tc>
      </w:tr>
      <w:tr w:rsidR="001806CC" w14:paraId="4CBA850A" w14:textId="77777777" w:rsidTr="00D5649D">
        <w:trPr>
          <w:gridAfter w:val="1"/>
          <w:wAfter w:w="6" w:type="dxa"/>
          <w:cantSplit/>
          <w:trHeight w:val="1361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502" w14:textId="77777777" w:rsidR="001806CC" w:rsidRPr="00B35734" w:rsidRDefault="00E170A6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  <w:rPr>
                <w:sz w:val="22"/>
              </w:rPr>
            </w:pPr>
            <w:r w:rsidRPr="00B35734">
              <w:rPr>
                <w:rFonts w:ascii="Garamond" w:hAnsi="Garamond" w:cs="Garamond"/>
                <w:sz w:val="28"/>
                <w:szCs w:val="32"/>
              </w:rPr>
              <w:t>Competenza LL GG</w:t>
            </w:r>
          </w:p>
          <w:p w14:paraId="4CBA8503" w14:textId="0AC1C7B3" w:rsidR="001806CC" w:rsidRDefault="003C5A08" w:rsidP="003C5A08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Identificare,</w:t>
            </w:r>
            <w:r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descrivere</w:t>
            </w:r>
            <w:r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comparare</w:t>
            </w:r>
            <w:r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le</w:t>
            </w:r>
            <w:r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tipologie</w:t>
            </w:r>
            <w:r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funzioni</w:t>
            </w:r>
            <w:r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vari</w:t>
            </w:r>
            <w:r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apparati</w:t>
            </w:r>
            <w:r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ed</w:t>
            </w:r>
            <w:r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impianti</w:t>
            </w:r>
            <w:r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marittimi,</w:t>
            </w:r>
            <w:r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mezzi</w:t>
            </w:r>
            <w:r>
              <w:rPr>
                <w:rFonts w:ascii="Garamond" w:eastAsia="Times New Roman" w:hAnsi="Garamond" w:cs="Times New Roman"/>
                <w:spacing w:val="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sistemi</w:t>
            </w:r>
            <w:r>
              <w:rPr>
                <w:rFonts w:ascii="Garamond" w:eastAsia="Times New Roman" w:hAnsi="Garamond" w:cs="Times New Roman"/>
                <w:spacing w:val="3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2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4CBA8504" w14:textId="506A7F4E" w:rsidR="001806CC" w:rsidRDefault="003C5A08" w:rsidP="003C5A08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ind w:left="341" w:hanging="284"/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Interagire con i sistemi di assistenza, sorveglianza e monitoraggio del traffico e relative comunicazioni nei vari tipi di trasporto</w:t>
            </w:r>
          </w:p>
          <w:p w14:paraId="4CBA8505" w14:textId="1A7E98AC" w:rsidR="001806CC" w:rsidRDefault="003C5A08" w:rsidP="003C5A08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ind w:left="341" w:hanging="284"/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Operare nel sistema qualità nel rispetto delle normative sulla sicurezza</w:t>
            </w:r>
          </w:p>
          <w:p w14:paraId="4CBA8506" w14:textId="59AADCF1" w:rsidR="001806CC" w:rsidRDefault="003C5A08" w:rsidP="003C5A08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ind w:left="341" w:hanging="284"/>
              <w:rPr>
                <w:rFonts w:ascii="Garamond" w:eastAsia="Times New Roman" w:hAnsi="Garamond" w:cs="Times New Roman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Controllare e gestire il funzionamento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dei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diversi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componenti</w:t>
            </w:r>
            <w:r>
              <w:rPr>
                <w:rFonts w:ascii="Garamond" w:eastAsia="Times New Roman" w:hAnsi="Garamond" w:cs="Times New Roman"/>
                <w:spacing w:val="11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uno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specifico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mezzo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8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trasporto</w:t>
            </w:r>
          </w:p>
          <w:p w14:paraId="4CBA8507" w14:textId="7463B3FC" w:rsidR="001806CC" w:rsidRDefault="003C5A08" w:rsidP="003C5A08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ind w:left="341" w:hanging="284"/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Intervenire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in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fase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programmazione,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gestione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controllo</w:t>
            </w:r>
            <w:r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della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manutenzione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Times New Roman"/>
                <w:spacing w:val="4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apparati</w:t>
            </w:r>
            <w:r>
              <w:rPr>
                <w:rFonts w:ascii="Garamond" w:eastAsia="Times New Roman" w:hAnsi="Garamond" w:cs="Times New Roman"/>
                <w:spacing w:val="6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Times New Roman"/>
                <w:spacing w:val="7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impianti</w:t>
            </w:r>
            <w:r>
              <w:rPr>
                <w:rFonts w:ascii="Garamond" w:eastAsia="Times New Roman" w:hAnsi="Garamond" w:cs="Times New Roman"/>
                <w:spacing w:val="5"/>
                <w:w w:val="9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marittimi</w:t>
            </w:r>
          </w:p>
          <w:p w14:paraId="4CBA8509" w14:textId="0BD08968" w:rsidR="001806CC" w:rsidRPr="003C5A08" w:rsidRDefault="003C5A08" w:rsidP="003C5A08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ind w:left="341" w:hanging="284"/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Times New Roman"/>
                <w:w w:val="95"/>
                <w:sz w:val="24"/>
                <w:szCs w:val="24"/>
                <w:lang w:eastAsia="zh-CN" w:bidi="ar-SA"/>
              </w:rPr>
              <w:t>Controllare e gestire in modo appropriato apparati e impianti di bordo anche relativi ai servizi di carico e scarico, di sistemazione delle merci e dei passeggeri</w:t>
            </w:r>
          </w:p>
        </w:tc>
      </w:tr>
      <w:tr w:rsidR="001806CC" w14:paraId="4CBA850C" w14:textId="77777777" w:rsidTr="00D5649D">
        <w:trPr>
          <w:gridAfter w:val="1"/>
          <w:wAfter w:w="6" w:type="dxa"/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vAlign w:val="center"/>
          </w:tcPr>
          <w:p w14:paraId="4CBA850B" w14:textId="3E704341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spacing w:before="60"/>
              <w:jc w:val="center"/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Macchina </w:t>
            </w:r>
          </w:p>
        </w:tc>
      </w:tr>
      <w:tr w:rsidR="001806CC" w14:paraId="4CBA8513" w14:textId="77777777" w:rsidTr="00D5649D">
        <w:trPr>
          <w:gridAfter w:val="1"/>
          <w:wAfter w:w="6" w:type="dxa"/>
          <w:trHeight w:val="820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50D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50E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Capacità di applicare i principi di Kirchhoff a semplici circuiti;</w:t>
            </w:r>
          </w:p>
          <w:p w14:paraId="4CBA850F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Saper eseguire calcoli con la funzione esponenziale</w:t>
            </w:r>
          </w:p>
          <w:p w14:paraId="4CBA8510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Materiali isolanti e conduttori;</w:t>
            </w:r>
          </w:p>
          <w:p w14:paraId="4CBA8511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Grandezze elettriche fondamentali;</w:t>
            </w:r>
          </w:p>
          <w:p w14:paraId="4CBA8512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Funzione esponenziale.</w:t>
            </w:r>
          </w:p>
        </w:tc>
      </w:tr>
      <w:tr w:rsidR="001806CC" w14:paraId="4CBA8519" w14:textId="77777777" w:rsidTr="00D5649D">
        <w:trPr>
          <w:gridAfter w:val="1"/>
          <w:wAfter w:w="6" w:type="dxa"/>
          <w:trHeight w:val="878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514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515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Scienze della Navigazione</w:t>
            </w:r>
          </w:p>
          <w:p w14:paraId="4CBA8516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Elettrotecnica ed elettronica</w:t>
            </w:r>
          </w:p>
          <w:p w14:paraId="4CBA8517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Meccanica e Macchine</w:t>
            </w:r>
          </w:p>
          <w:p w14:paraId="4CBA8518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Inglese</w:t>
            </w:r>
          </w:p>
        </w:tc>
      </w:tr>
      <w:tr w:rsidR="001806CC" w14:paraId="4CBA851B" w14:textId="77777777" w:rsidTr="00D5649D">
        <w:trPr>
          <w:gridAfter w:val="1"/>
          <w:wAfter w:w="6" w:type="dxa"/>
          <w:trHeight w:val="49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4CBA851A" w14:textId="77777777" w:rsidR="001806CC" w:rsidRPr="00D5649D" w:rsidRDefault="00E170A6">
            <w:pPr>
              <w:widowControl w:val="0"/>
              <w:ind w:left="68" w:right="181"/>
              <w:jc w:val="center"/>
              <w:rPr>
                <w:color w:val="FFFFFF" w:themeColor="background1"/>
              </w:rPr>
            </w:pPr>
            <w:r w:rsidRPr="00D5649D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Abilità</w:t>
            </w:r>
          </w:p>
        </w:tc>
      </w:tr>
      <w:tr w:rsidR="001806CC" w14:paraId="4CBA8521" w14:textId="77777777" w:rsidTr="00D5649D">
        <w:trPr>
          <w:gridAfter w:val="1"/>
          <w:wAfter w:w="6" w:type="dxa"/>
          <w:cantSplit/>
          <w:trHeight w:val="818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51C" w14:textId="77777777" w:rsidR="001806CC" w:rsidRDefault="00E170A6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Abilità LLGG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51D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 xml:space="preserve">Utilizzare apparecchiature elettriche ed elettroniche e sistemi di gestione e controllo del mezzo </w:t>
            </w:r>
          </w:p>
          <w:p w14:paraId="4CBA851E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 xml:space="preserve">Far funzionare tutti i sistemi di comunicazione interna della nave </w:t>
            </w:r>
          </w:p>
          <w:p w14:paraId="4CBA851F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 xml:space="preserve">Utilizzare hardware e software di automazione di apparecchiature e impianti. </w:t>
            </w:r>
          </w:p>
          <w:p w14:paraId="4CBA8520" w14:textId="77777777" w:rsidR="001806CC" w:rsidRPr="00D5649D" w:rsidRDefault="00E170A6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Effettuare test e collaudi sui componenti elettrici ed elettronici destinati al mezzo di trasporto marittimo</w:t>
            </w:r>
          </w:p>
        </w:tc>
      </w:tr>
      <w:tr w:rsidR="001806CC" w14:paraId="4CBA8527" w14:textId="77777777" w:rsidTr="00D5649D">
        <w:trPr>
          <w:gridAfter w:val="1"/>
          <w:wAfter w:w="6" w:type="dxa"/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vAlign w:val="center"/>
          </w:tcPr>
          <w:p w14:paraId="4CBA8526" w14:textId="77777777" w:rsidR="001806CC" w:rsidRPr="00D5649D" w:rsidRDefault="00E170A6">
            <w:pPr>
              <w:widowControl w:val="0"/>
              <w:spacing w:before="60" w:after="60"/>
              <w:ind w:left="68" w:right="181"/>
              <w:jc w:val="center"/>
              <w:rPr>
                <w:color w:val="FFFFFF" w:themeColor="background1"/>
              </w:rPr>
            </w:pPr>
            <w:r w:rsidRPr="00D5649D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Conoscenze</w:t>
            </w:r>
          </w:p>
        </w:tc>
      </w:tr>
      <w:tr w:rsidR="00D5649D" w14:paraId="7DACFB6A" w14:textId="77777777" w:rsidTr="00D5649D">
        <w:trPr>
          <w:trHeight w:val="585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70A1F9EB" w14:textId="7D3D5065" w:rsidR="00D5649D" w:rsidRPr="00D5649D" w:rsidRDefault="00D5649D" w:rsidP="00D5649D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FFFFFF" w:themeColor="background1"/>
                <w:sz w:val="28"/>
                <w:szCs w:val="28"/>
              </w:rPr>
            </w:pPr>
            <w:r w:rsidRPr="00D5649D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4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8CC2B77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Diagnostica degli apparati elettronici di bordo.</w:t>
            </w:r>
          </w:p>
          <w:p w14:paraId="2BAC6A8B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 xml:space="preserve">Principi di elettronica, componenti, amplificatori operazionali, circuiti </w:t>
            </w:r>
            <w:proofErr w:type="gramStart"/>
            <w:r w:rsidRPr="00D5649D">
              <w:rPr>
                <w:rFonts w:ascii="Garamond" w:hAnsi="Garamond"/>
                <w:szCs w:val="32"/>
              </w:rPr>
              <w:t>integrati(</w:t>
            </w:r>
            <w:proofErr w:type="gramEnd"/>
            <w:r w:rsidRPr="00D5649D">
              <w:rPr>
                <w:rFonts w:ascii="Garamond" w:hAnsi="Garamond"/>
                <w:szCs w:val="32"/>
              </w:rPr>
              <w:t>(Semiconduttori, Diodo, Raddrizzatori, Alimentatori stabilizzati, Transistori, BJT, SCR, DIAC, TRIAC, UJT)</w:t>
            </w:r>
          </w:p>
          <w:p w14:paraId="10802912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 xml:space="preserve">Fondamenti di elettrologia ed elettromagnetismo. Fisica dei materiali conduttori, metodi e strumenti di misura. </w:t>
            </w:r>
          </w:p>
          <w:p w14:paraId="1FB45176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lastRenderedPageBreak/>
              <w:t xml:space="preserve">Sistemi di telecomunicazione, segnali, modulazioni e mezzi trasmissivi </w:t>
            </w:r>
          </w:p>
          <w:p w14:paraId="7D81F550" w14:textId="63A5DF00" w:rsidR="00D5649D" w:rsidRPr="00D5649D" w:rsidRDefault="00D5649D" w:rsidP="00D5649D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D5649D">
              <w:rPr>
                <w:rFonts w:ascii="Garamond" w:hAnsi="Garamond"/>
                <w:szCs w:val="32"/>
              </w:rPr>
              <w:t>Sistemi elettrici ed elettronici di bordo, controlli automatici e manutenzioni</w:t>
            </w:r>
          </w:p>
        </w:tc>
      </w:tr>
      <w:tr w:rsidR="00D5649D" w14:paraId="4CBA852E" w14:textId="77777777" w:rsidTr="00D5649D">
        <w:trPr>
          <w:gridAfter w:val="1"/>
          <w:wAfter w:w="6" w:type="dxa"/>
          <w:trHeight w:val="55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0066"/>
            <w:vAlign w:val="center"/>
          </w:tcPr>
          <w:p w14:paraId="4CBA852D" w14:textId="11F323EE" w:rsidR="00D5649D" w:rsidRPr="00D5649D" w:rsidRDefault="00D5649D" w:rsidP="00D5649D">
            <w:pPr>
              <w:widowControl w:val="0"/>
              <w:ind w:left="57"/>
              <w:jc w:val="center"/>
              <w:rPr>
                <w:rFonts w:ascii="Garamond" w:hAnsi="Garamond"/>
                <w:b/>
                <w:bCs/>
                <w:color w:val="FFFFFF" w:themeColor="background1"/>
                <w:szCs w:val="32"/>
              </w:rPr>
            </w:pPr>
            <w:r w:rsidRPr="00D5649D">
              <w:rPr>
                <w:rFonts w:ascii="Garamond" w:hAnsi="Garamond"/>
                <w:b/>
                <w:bCs/>
                <w:color w:val="FFFFFF" w:themeColor="background1"/>
                <w:szCs w:val="32"/>
              </w:rPr>
              <w:lastRenderedPageBreak/>
              <w:t>ARGOMENTI</w:t>
            </w:r>
          </w:p>
        </w:tc>
      </w:tr>
      <w:tr w:rsidR="00D5649D" w14:paraId="4CBA853B" w14:textId="77777777" w:rsidTr="00D5649D">
        <w:trPr>
          <w:gridAfter w:val="1"/>
          <w:wAfter w:w="6" w:type="dxa"/>
          <w:trHeight w:val="541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530" w14:textId="238A040D" w:rsidR="00D5649D" w:rsidRDefault="00D5649D" w:rsidP="00D5649D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CBA8531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I semiconduttori</w:t>
            </w:r>
          </w:p>
          <w:p w14:paraId="4CBA8532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Il diodo a giunzione ideale reale</w:t>
            </w:r>
          </w:p>
          <w:p w14:paraId="4CBA8533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Caratteristica tensione- corrente di un diodo reale</w:t>
            </w:r>
          </w:p>
          <w:p w14:paraId="4CBA8534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Raddrizzatori a singola e doppia semionda</w:t>
            </w:r>
          </w:p>
          <w:p w14:paraId="4CBA8535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Diodo Zener</w:t>
            </w:r>
          </w:p>
          <w:p w14:paraId="4CBA8536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Diodo Led</w:t>
            </w:r>
          </w:p>
          <w:p w14:paraId="4CBA8537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Cenni sui transistor</w:t>
            </w:r>
          </w:p>
          <w:p w14:paraId="4CBA8538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Fibra ottica</w:t>
            </w:r>
          </w:p>
          <w:p w14:paraId="4CBA8539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Caratteristiche di trasmissione di una fibra ottica</w:t>
            </w:r>
          </w:p>
          <w:p w14:paraId="4CBA853A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Velocità di trasmissione e banda utilizzata</w:t>
            </w:r>
          </w:p>
        </w:tc>
      </w:tr>
      <w:tr w:rsidR="00D5649D" w14:paraId="4CBA8541" w14:textId="77777777" w:rsidTr="00D5649D">
        <w:trPr>
          <w:gridAfter w:val="1"/>
          <w:wAfter w:w="6" w:type="dxa"/>
          <w:trHeight w:val="1191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4CBA853C" w14:textId="77777777" w:rsidR="00D5649D" w:rsidRDefault="00D5649D" w:rsidP="00D5649D">
            <w:pPr>
              <w:pStyle w:val="Titolo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vAlign w:val="center"/>
          </w:tcPr>
          <w:p w14:paraId="4CBA853D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I semiconduttori</w:t>
            </w:r>
          </w:p>
          <w:p w14:paraId="4CBA853E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Il diodo</w:t>
            </w:r>
          </w:p>
          <w:p w14:paraId="4CBA853F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Transistor</w:t>
            </w:r>
          </w:p>
          <w:p w14:paraId="4CBA8540" w14:textId="77777777" w:rsidR="00D5649D" w:rsidRPr="00D5649D" w:rsidRDefault="00D5649D" w:rsidP="00D5649D">
            <w:pPr>
              <w:widowControl w:val="0"/>
              <w:ind w:left="57"/>
              <w:jc w:val="both"/>
              <w:rPr>
                <w:rFonts w:ascii="Garamond" w:hAnsi="Garamond"/>
                <w:szCs w:val="32"/>
              </w:rPr>
            </w:pPr>
            <w:r w:rsidRPr="00D5649D">
              <w:rPr>
                <w:rFonts w:ascii="Garamond" w:hAnsi="Garamond"/>
                <w:szCs w:val="32"/>
              </w:rPr>
              <w:t>Fibra ottica</w:t>
            </w:r>
          </w:p>
        </w:tc>
      </w:tr>
    </w:tbl>
    <w:p w14:paraId="4CBA8542" w14:textId="77777777" w:rsidR="001806CC" w:rsidRDefault="001806CC"/>
    <w:p w14:paraId="4CBA8543" w14:textId="77777777" w:rsidR="001806CC" w:rsidRDefault="001806CC"/>
    <w:p w14:paraId="4CBA8544" w14:textId="77777777" w:rsidR="001806CC" w:rsidRDefault="001806CC"/>
    <w:p w14:paraId="4CBA8545" w14:textId="77777777" w:rsidR="001806CC" w:rsidRDefault="001806CC"/>
    <w:p w14:paraId="4CBA8546" w14:textId="77777777" w:rsidR="001806CC" w:rsidRDefault="001806CC"/>
    <w:p w14:paraId="4CBA8547" w14:textId="77777777" w:rsidR="001806CC" w:rsidRDefault="001806CC"/>
    <w:p w14:paraId="4CBA8548" w14:textId="77777777" w:rsidR="001806CC" w:rsidRDefault="001806CC"/>
    <w:p w14:paraId="4CBA8549" w14:textId="77777777" w:rsidR="001806CC" w:rsidRDefault="001806CC"/>
    <w:p w14:paraId="4CBA854A" w14:textId="77777777" w:rsidR="001806CC" w:rsidRDefault="001806CC"/>
    <w:p w14:paraId="4CBA854B" w14:textId="77777777" w:rsidR="001806CC" w:rsidRDefault="001806CC"/>
    <w:p w14:paraId="4CBA854C" w14:textId="77777777" w:rsidR="001806CC" w:rsidRDefault="001806CC"/>
    <w:p w14:paraId="4CBA854D" w14:textId="77777777" w:rsidR="001806CC" w:rsidRDefault="001806CC"/>
    <w:p w14:paraId="4CBA854E" w14:textId="77777777" w:rsidR="001806CC" w:rsidRDefault="001806CC"/>
    <w:p w14:paraId="4CBA854F" w14:textId="77777777" w:rsidR="001806CC" w:rsidRDefault="001806CC"/>
    <w:p w14:paraId="4CBA8550" w14:textId="77777777" w:rsidR="001806CC" w:rsidRDefault="001806CC"/>
    <w:p w14:paraId="4CBA8551" w14:textId="77777777" w:rsidR="001806CC" w:rsidRDefault="001806CC"/>
    <w:p w14:paraId="4CBA8552" w14:textId="77777777" w:rsidR="001806CC" w:rsidRDefault="001806CC"/>
    <w:p w14:paraId="4CBA8553" w14:textId="77777777" w:rsidR="001806CC" w:rsidRDefault="001806CC"/>
    <w:p w14:paraId="4CBA8554" w14:textId="77777777" w:rsidR="001806CC" w:rsidRDefault="001806CC"/>
    <w:p w14:paraId="4CBA8555" w14:textId="77777777" w:rsidR="001806CC" w:rsidRDefault="001806CC"/>
    <w:p w14:paraId="4CBA8556" w14:textId="77777777" w:rsidR="001806CC" w:rsidRDefault="001806CC"/>
    <w:p w14:paraId="4CBA8557" w14:textId="77777777" w:rsidR="001806CC" w:rsidRDefault="001806CC"/>
    <w:p w14:paraId="4CBA8558" w14:textId="77777777" w:rsidR="001806CC" w:rsidRDefault="001806CC"/>
    <w:p w14:paraId="4CBA8559" w14:textId="77777777" w:rsidR="001806CC" w:rsidRDefault="001806CC"/>
    <w:p w14:paraId="4CBA855A" w14:textId="77777777" w:rsidR="001806CC" w:rsidRDefault="001806CC"/>
    <w:p w14:paraId="4CBA855B" w14:textId="77777777" w:rsidR="001806CC" w:rsidRDefault="001806CC"/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0474B6" w:rsidRPr="00AE1BB0" w14:paraId="6983D273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E93922D" w14:textId="77777777" w:rsidR="000474B6" w:rsidRPr="00AE1BB0" w:rsidRDefault="000474B6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8DCE" w14:textId="77777777" w:rsidR="000474B6" w:rsidRPr="00AE1BB0" w:rsidRDefault="000474B6" w:rsidP="00B7173F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5C0049" w14:textId="52015A4B" w:rsidR="000474B6" w:rsidRPr="00AE1BB0" w:rsidRDefault="000474B6" w:rsidP="00B7173F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20</w:t>
            </w:r>
          </w:p>
        </w:tc>
      </w:tr>
      <w:tr w:rsidR="000474B6" w:rsidRPr="00AE1BB0" w14:paraId="5EBFE20F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2D6F21" w14:textId="77777777" w:rsidR="000474B6" w:rsidRPr="00AE1BB0" w:rsidRDefault="000474B6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074D" w14:textId="77777777" w:rsidR="000474B6" w:rsidRPr="00AE1BB0" w:rsidRDefault="000474B6" w:rsidP="00B7173F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9DDE54C" w14:textId="77777777" w:rsidR="000474B6" w:rsidRPr="00AE1BB0" w:rsidRDefault="000474B6" w:rsidP="00B7173F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6F20" w14:textId="77777777" w:rsidR="000474B6" w:rsidRPr="00AE1BB0" w:rsidRDefault="000474B6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85DE249" w14:textId="77777777" w:rsidR="000474B6" w:rsidRPr="00AE1BB0" w:rsidRDefault="000474B6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54BEE52F" w14:textId="77777777" w:rsidR="000474B6" w:rsidRPr="00AE1BB0" w:rsidRDefault="000474B6" w:rsidP="00B7173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3A6B0DAC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51E8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4C6B03A1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407702DE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B5CE26" w14:textId="03E2364A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49B256EE" w14:textId="5E385F7B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59BDBB1B" w14:textId="1F96B721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0474B6" w:rsidRPr="00AE1BB0" w14:paraId="13D91BEF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02503ED5" w14:textId="77777777" w:rsidR="000474B6" w:rsidRPr="00AE1BB0" w:rsidRDefault="000474B6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B871BA3" w14:textId="77777777" w:rsidR="000474B6" w:rsidRPr="00AE1BB0" w:rsidRDefault="000474B6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2723" w14:textId="77777777" w:rsidR="000474B6" w:rsidRPr="00AE1BB0" w:rsidRDefault="000474B6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43B66246" w14:textId="77777777" w:rsidR="000474B6" w:rsidRPr="00AE1BB0" w:rsidRDefault="000474B6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46E4FB3C" w14:textId="77777777" w:rsidR="000474B6" w:rsidRPr="00AE1BB0" w:rsidRDefault="000474B6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59870489" w14:textId="77777777" w:rsidR="000474B6" w:rsidRDefault="000474B6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BC5F082" w14:textId="77777777" w:rsidR="000474B6" w:rsidRPr="00117331" w:rsidRDefault="000474B6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884EA" w14:textId="77777777" w:rsidR="000474B6" w:rsidRDefault="000474B6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52FFEF1B" w14:textId="77777777" w:rsidR="000474B6" w:rsidRPr="00AE1BB0" w:rsidRDefault="000474B6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3F84C071" w14:textId="77777777" w:rsidR="000474B6" w:rsidRPr="00AE1BB0" w:rsidRDefault="000474B6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2D77C86" w14:textId="77777777" w:rsidR="000474B6" w:rsidRPr="00AE1BB0" w:rsidRDefault="000474B6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7FD119D6" w14:textId="77777777" w:rsidR="000474B6" w:rsidRPr="00AE1BB0" w:rsidRDefault="000474B6" w:rsidP="00B7173F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0474B6" w:rsidRPr="00AE1BB0" w14:paraId="59274957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0B11569A" w14:textId="77777777" w:rsidR="000474B6" w:rsidRPr="00AE1BB0" w:rsidRDefault="000474B6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333FCF5" w14:textId="77777777" w:rsidR="000474B6" w:rsidRPr="00AE1BB0" w:rsidRDefault="000474B6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C7C0085" w14:textId="77777777" w:rsidR="000474B6" w:rsidRPr="00AE1BB0" w:rsidRDefault="000474B6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CD06" w14:textId="77777777" w:rsidR="000474B6" w:rsidRPr="00AE1BB0" w:rsidRDefault="000474B6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0DC24FCD" w14:textId="77777777" w:rsidR="000474B6" w:rsidRPr="00AE1BB0" w:rsidRDefault="000474B6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727C1F3F" w14:textId="77777777" w:rsidR="000474B6" w:rsidRPr="00AE1BB0" w:rsidRDefault="000474B6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1EC7A16F" w14:textId="77777777" w:rsidR="000474B6" w:rsidRPr="00AE1BB0" w:rsidRDefault="000474B6" w:rsidP="00B7173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6B88E861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65607BD1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417AE0FC" w14:textId="77777777" w:rsidR="000474B6" w:rsidRPr="00C77EF2" w:rsidRDefault="000474B6" w:rsidP="00B7173F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2215F825" w14:textId="77777777" w:rsidR="000474B6" w:rsidRPr="00C77EF2" w:rsidRDefault="000474B6" w:rsidP="00B7173F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D59B1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29C6A242" w14:textId="77777777" w:rsidR="000474B6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44B9857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21FF235" w14:textId="0A69AF1D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3E9BAC1A" w14:textId="77777777" w:rsidR="000474B6" w:rsidRPr="00AE1BB0" w:rsidRDefault="000474B6" w:rsidP="00B7173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75263AE8" w14:textId="77777777" w:rsidR="000474B6" w:rsidRPr="00AE1BB0" w:rsidRDefault="000474B6" w:rsidP="00B7173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0BB4ECD1" w14:textId="7DCEBDCA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36EDBAE2" w14:textId="77777777" w:rsidR="000474B6" w:rsidRPr="00455F3C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0474B6" w:rsidRPr="00AE1BB0" w14:paraId="44E038F9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53357542" w14:textId="77777777" w:rsidR="000474B6" w:rsidRPr="00AE1BB0" w:rsidRDefault="000474B6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0474B6" w:rsidRPr="00AE1BB0" w14:paraId="36A2A509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68F673AF" w14:textId="77777777" w:rsidR="000474B6" w:rsidRPr="00AE1BB0" w:rsidRDefault="000474B6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C0E880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70A44DDD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A4C0F8B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2FD35DF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7084E7B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4B78D71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0BA00D8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ABF1B4F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087926C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C090237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A6CEAB" w14:textId="77777777" w:rsidR="000474B6" w:rsidRPr="00403EAB" w:rsidRDefault="00000000" w:rsidP="00B7173F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4A7ED65B">
                <v:shape id="_x0000_s2060" type="#_x0000_t202" style="position:absolute;margin-left:26.55pt;margin-top:2.95pt;width:124.6pt;height:21.45pt;z-index:251666432;mso-height-percent:200;mso-position-horizontal-relative:text;mso-position-vertical-relative:text;mso-height-percent:200;mso-width-relative:margin;mso-height-relative:margin">
                  <v:textbox style="mso-next-textbox:#_x0000_s2060;mso-fit-shape-to-text:t">
                    <w:txbxContent>
                      <w:p w14:paraId="7EF24024" w14:textId="77777777" w:rsidR="000474B6" w:rsidRPr="00315B2F" w:rsidRDefault="000474B6" w:rsidP="000474B6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4A537C64" w14:textId="77777777" w:rsidR="000474B6" w:rsidRPr="00403EAB" w:rsidRDefault="000474B6" w:rsidP="00B7173F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FD7F558" w14:textId="77777777" w:rsidR="000474B6" w:rsidRDefault="000474B6" w:rsidP="00B7173F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AEC3C30" w14:textId="77777777" w:rsidR="000474B6" w:rsidRDefault="000474B6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73CDC3CB" w14:textId="77777777" w:rsidR="000474B6" w:rsidRPr="00B939E1" w:rsidRDefault="000474B6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7DD3217" w14:textId="77777777" w:rsidR="000474B6" w:rsidRPr="00B939E1" w:rsidRDefault="000474B6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3BD77333" w14:textId="77777777" w:rsidR="000474B6" w:rsidRDefault="000474B6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536B3302" w14:textId="77777777" w:rsidR="000474B6" w:rsidRPr="00B939E1" w:rsidRDefault="000474B6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290B881" w14:textId="77777777" w:rsidR="000474B6" w:rsidRDefault="000474B6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5031278" w14:textId="77777777" w:rsidR="000474B6" w:rsidRPr="00B939E1" w:rsidRDefault="000474B6" w:rsidP="00B7173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1E844C2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474B6" w:rsidRPr="00AE1BB0" w14:paraId="06EF5AD7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18A22CF4" w14:textId="77777777" w:rsidR="000474B6" w:rsidRPr="00AE1BB0" w:rsidRDefault="000474B6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4896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332461F5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5CEC814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8DE5319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426C9E3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F1BE135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B9B7CA2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709062D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03ED672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5B50B" w14:textId="77777777" w:rsidR="000474B6" w:rsidRPr="00AE1BB0" w:rsidRDefault="000474B6" w:rsidP="00B717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474B6" w:rsidRPr="00AE1BB0" w14:paraId="1E824487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277C968A" w14:textId="77777777" w:rsidR="000474B6" w:rsidRPr="00AE1BB0" w:rsidRDefault="000474B6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7FAF4" w14:textId="77777777" w:rsidR="000474B6" w:rsidRPr="006F4C3F" w:rsidRDefault="000474B6" w:rsidP="00B7173F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4536624" w14:textId="77777777" w:rsidR="000474B6" w:rsidRPr="006F4C3F" w:rsidRDefault="000474B6" w:rsidP="00B7173F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0474B6" w:rsidRPr="00AE1BB0" w14:paraId="331E3D7B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068BB388" w14:textId="77777777" w:rsidR="000474B6" w:rsidRPr="00AE1BB0" w:rsidRDefault="000474B6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38731CA2" w14:textId="77777777" w:rsidR="000474B6" w:rsidRPr="006F4C3F" w:rsidRDefault="000474B6" w:rsidP="00B7173F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CBA85C0" w14:textId="77777777" w:rsidR="001806CC" w:rsidRDefault="001806CC" w:rsidP="006F2F8A"/>
    <w:sectPr w:rsidR="001806CC">
      <w:headerReference w:type="default" r:id="rId9"/>
      <w:headerReference w:type="first" r:id="rId10"/>
      <w:pgSz w:w="11906" w:h="16838"/>
      <w:pgMar w:top="851" w:right="567" w:bottom="907" w:left="851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B4E7" w14:textId="77777777" w:rsidR="00CD5E06" w:rsidRDefault="00CD5E06">
      <w:r>
        <w:separator/>
      </w:r>
    </w:p>
  </w:endnote>
  <w:endnote w:type="continuationSeparator" w:id="0">
    <w:p w14:paraId="1AF03A3F" w14:textId="77777777" w:rsidR="00CD5E06" w:rsidRDefault="00CD5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roman"/>
    <w:pitch w:val="variable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00"/>
    <w:family w:val="roman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A9090" w14:textId="77777777" w:rsidR="00CD5E06" w:rsidRDefault="00CD5E06">
      <w:r>
        <w:separator/>
      </w:r>
    </w:p>
  </w:footnote>
  <w:footnote w:type="continuationSeparator" w:id="0">
    <w:p w14:paraId="5599291D" w14:textId="77777777" w:rsidR="00CD5E06" w:rsidRDefault="00CD5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8" w:type="dxa"/>
      <w:jc w:val="center"/>
      <w:tblLayout w:type="fixed"/>
      <w:tblLook w:val="04A0" w:firstRow="1" w:lastRow="0" w:firstColumn="1" w:lastColumn="0" w:noHBand="0" w:noVBand="1"/>
    </w:tblPr>
    <w:tblGrid>
      <w:gridCol w:w="1974"/>
      <w:gridCol w:w="2898"/>
      <w:gridCol w:w="1992"/>
      <w:gridCol w:w="2266"/>
      <w:gridCol w:w="1268"/>
    </w:tblGrid>
    <w:tr w:rsidR="0051487D" w14:paraId="02AEE94C" w14:textId="77777777" w:rsidTr="00B7173F">
      <w:trPr>
        <w:trHeight w:val="709"/>
        <w:jc w:val="center"/>
      </w:trPr>
      <w:tc>
        <w:tcPr>
          <w:tcW w:w="1974" w:type="dxa"/>
          <w:vMerge w:val="restart"/>
        </w:tcPr>
        <w:p w14:paraId="06A8E9AF" w14:textId="77777777" w:rsidR="0051487D" w:rsidRDefault="0051487D" w:rsidP="0051487D">
          <w:pPr>
            <w:pStyle w:val="Intestazione"/>
            <w:widowControl w:val="0"/>
            <w:jc w:val="center"/>
            <w:rPr>
              <w:rFonts w:ascii="Garamond" w:hAnsi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inline distT="0" distB="0" distL="0" distR="0" wp14:anchorId="4B07EE0B" wp14:editId="0A43FC22">
                <wp:extent cx="1219200" cy="647700"/>
                <wp:effectExtent l="0" t="0" r="0" b="0"/>
                <wp:docPr id="1332576338" name="Immagine 1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magin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4" w:type="dxa"/>
          <w:gridSpan w:val="4"/>
          <w:vAlign w:val="center"/>
        </w:tcPr>
        <w:p w14:paraId="19198278" w14:textId="3FE18726" w:rsidR="0051487D" w:rsidRDefault="0051487D" w:rsidP="00B35734">
          <w:pPr>
            <w:pStyle w:val="Intestazione"/>
            <w:widowControl w:val="0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szCs w:val="18"/>
            </w:rPr>
            <w:t xml:space="preserve">I.I.S.S. “DON TONINO BELLO” Tricase </w:t>
          </w:r>
          <w:r w:rsidR="00B35734">
            <w:rPr>
              <w:rFonts w:ascii="Garamond" w:hAnsi="Garamond"/>
              <w:b/>
              <w:szCs w:val="18"/>
            </w:rPr>
            <w:t>–</w:t>
          </w:r>
          <w:r>
            <w:rPr>
              <w:rFonts w:ascii="Garamond" w:hAnsi="Garamond"/>
              <w:b/>
              <w:szCs w:val="18"/>
            </w:rPr>
            <w:t xml:space="preserve"> Alessano</w:t>
          </w:r>
          <w:r w:rsidR="00B35734">
            <w:rPr>
              <w:rFonts w:ascii="Garamond" w:hAnsi="Garamond"/>
              <w:b/>
              <w:szCs w:val="18"/>
            </w:rPr>
            <w:t xml:space="preserve"> </w:t>
          </w:r>
          <w:r w:rsidR="00B35734" w:rsidRPr="00B35734">
            <w:rPr>
              <w:rFonts w:ascii="Garamond" w:hAnsi="Garamond"/>
              <w:b/>
              <w:szCs w:val="18"/>
            </w:rPr>
            <w:t>- Poggiardo</w:t>
          </w:r>
        </w:p>
      </w:tc>
    </w:tr>
    <w:tr w:rsidR="0051487D" w14:paraId="237B76D3" w14:textId="77777777" w:rsidTr="00B7173F">
      <w:trPr>
        <w:trHeight w:val="293"/>
        <w:jc w:val="center"/>
      </w:trPr>
      <w:tc>
        <w:tcPr>
          <w:tcW w:w="1974" w:type="dxa"/>
          <w:vMerge/>
          <w:vAlign w:val="center"/>
        </w:tcPr>
        <w:p w14:paraId="0B38C8D4" w14:textId="77777777" w:rsidR="0051487D" w:rsidRDefault="0051487D" w:rsidP="0051487D">
          <w:pPr>
            <w:widowControl w:val="0"/>
            <w:rPr>
              <w:rFonts w:ascii="Garamond" w:hAnsi="Garamond"/>
            </w:rPr>
          </w:pPr>
        </w:p>
      </w:tc>
      <w:tc>
        <w:tcPr>
          <w:tcW w:w="8424" w:type="dxa"/>
          <w:gridSpan w:val="4"/>
          <w:vAlign w:val="center"/>
        </w:tcPr>
        <w:p w14:paraId="1C7D13AF" w14:textId="77777777" w:rsidR="0051487D" w:rsidRDefault="0051487D" w:rsidP="0051487D">
          <w:pPr>
            <w:pStyle w:val="Intestazione"/>
            <w:widowControl w:val="0"/>
            <w:rPr>
              <w:rFonts w:ascii="Garamond" w:hAnsi="Garamond"/>
              <w:lang w:eastAsia="it-IT"/>
            </w:rPr>
          </w:pPr>
          <w:r>
            <w:rPr>
              <w:rFonts w:ascii="Garamond" w:hAnsi="Garamond"/>
            </w:rPr>
            <w:t xml:space="preserve"> </w:t>
          </w:r>
          <w:r>
            <w:rPr>
              <w:rFonts w:ascii="Garamond" w:hAnsi="Garamond"/>
              <w:sz w:val="22"/>
            </w:rPr>
            <w:t>8.3 - Progettazione e sviluppo del servizio</w:t>
          </w:r>
        </w:p>
        <w:p w14:paraId="0568E08F" w14:textId="77777777" w:rsidR="0051487D" w:rsidRDefault="0051487D" w:rsidP="0051487D">
          <w:pPr>
            <w:pStyle w:val="Intestazione"/>
            <w:widowControl w:val="0"/>
            <w:rPr>
              <w:rFonts w:ascii="Garamond" w:hAnsi="Garamond"/>
              <w:lang w:eastAsia="it-IT"/>
            </w:rPr>
          </w:pPr>
          <w:r>
            <w:rPr>
              <w:rFonts w:ascii="Garamond" w:hAnsi="Garamond"/>
              <w:color w:val="auto"/>
              <w:sz w:val="22"/>
              <w:lang w:eastAsia="it-IT"/>
            </w:rPr>
            <w:t xml:space="preserve"> 8.3_2 - Progetto Esecutivo</w:t>
          </w:r>
        </w:p>
      </w:tc>
    </w:tr>
    <w:tr w:rsidR="0051487D" w14:paraId="4C0DDDEF" w14:textId="77777777" w:rsidTr="00B7173F">
      <w:trPr>
        <w:trHeight w:val="368"/>
        <w:jc w:val="center"/>
      </w:trPr>
      <w:tc>
        <w:tcPr>
          <w:tcW w:w="1974" w:type="dxa"/>
          <w:vAlign w:val="center"/>
        </w:tcPr>
        <w:p w14:paraId="528A4691" w14:textId="77777777" w:rsidR="0051487D" w:rsidRDefault="0051487D" w:rsidP="0051487D">
          <w:pPr>
            <w:pStyle w:val="Intestazione"/>
            <w:widowControl w:val="0"/>
            <w:jc w:val="center"/>
            <w:rPr>
              <w:rFonts w:ascii="Garamond" w:hAnsi="Garamond"/>
            </w:rPr>
          </w:pPr>
          <w:r>
            <w:rPr>
              <w:rFonts w:ascii="Garamond" w:hAnsi="Garamond"/>
            </w:rPr>
            <w:t>MOD 8.3_2</w:t>
          </w:r>
        </w:p>
      </w:tc>
      <w:tc>
        <w:tcPr>
          <w:tcW w:w="2898" w:type="dxa"/>
          <w:vAlign w:val="center"/>
        </w:tcPr>
        <w:p w14:paraId="1DC21CEE" w14:textId="77777777" w:rsidR="0051487D" w:rsidRDefault="0051487D" w:rsidP="0051487D">
          <w:pPr>
            <w:widowControl w:val="0"/>
            <w:tabs>
              <w:tab w:val="center" w:pos="4819"/>
              <w:tab w:val="right" w:pos="9638"/>
            </w:tabs>
            <w:jc w:val="center"/>
            <w:rPr>
              <w:rFonts w:ascii="Garamond" w:hAnsi="Garamond"/>
              <w:sz w:val="20"/>
            </w:rPr>
          </w:pPr>
          <w:r>
            <w:rPr>
              <w:rFonts w:ascii="Garamond" w:hAnsi="Garamond"/>
              <w:sz w:val="22"/>
            </w:rPr>
            <w:t>Ed.02 Rev. 01 del 03/01/19</w:t>
          </w:r>
        </w:p>
      </w:tc>
      <w:tc>
        <w:tcPr>
          <w:tcW w:w="1992" w:type="dxa"/>
          <w:vAlign w:val="center"/>
        </w:tcPr>
        <w:p w14:paraId="3ADC9600" w14:textId="77777777" w:rsidR="0051487D" w:rsidRDefault="0051487D" w:rsidP="0051487D">
          <w:pPr>
            <w:pStyle w:val="Intestazione"/>
            <w:widowControl w:val="0"/>
            <w:jc w:val="center"/>
            <w:rPr>
              <w:rFonts w:ascii="Garamond" w:hAnsi="Garamond"/>
              <w:sz w:val="22"/>
            </w:rPr>
          </w:pPr>
          <w:r>
            <w:rPr>
              <w:rFonts w:ascii="Garamond" w:hAnsi="Garamond"/>
              <w:sz w:val="22"/>
            </w:rPr>
            <w:t>Red. RSG App. DS</w:t>
          </w:r>
        </w:p>
      </w:tc>
      <w:tc>
        <w:tcPr>
          <w:tcW w:w="2266" w:type="dxa"/>
          <w:vAlign w:val="center"/>
        </w:tcPr>
        <w:p w14:paraId="3B73590A" w14:textId="77777777" w:rsidR="0051487D" w:rsidRDefault="0051487D" w:rsidP="0051487D">
          <w:pPr>
            <w:widowControl w:val="0"/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>
            <w:rPr>
              <w:rFonts w:ascii="Garamond" w:hAnsi="Garamond"/>
              <w:bCs/>
              <w:sz w:val="22"/>
            </w:rPr>
            <w:t>Vers.1 del__________</w:t>
          </w:r>
        </w:p>
      </w:tc>
      <w:tc>
        <w:tcPr>
          <w:tcW w:w="1268" w:type="dxa"/>
          <w:vAlign w:val="center"/>
        </w:tcPr>
        <w:p w14:paraId="532BA2B5" w14:textId="77777777" w:rsidR="0051487D" w:rsidRDefault="0051487D" w:rsidP="0051487D">
          <w:pPr>
            <w:pStyle w:val="Intestazione"/>
            <w:widowControl w:val="0"/>
            <w:jc w:val="center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Pag. </w:t>
          </w:r>
          <w:r>
            <w:rPr>
              <w:rFonts w:ascii="Garamond" w:hAnsi="Garamond"/>
              <w:bCs/>
            </w:rPr>
            <w:fldChar w:fldCharType="begin"/>
          </w:r>
          <w:r>
            <w:rPr>
              <w:rFonts w:ascii="Garamond" w:hAnsi="Garamond"/>
              <w:bCs/>
            </w:rPr>
            <w:instrText xml:space="preserve"> PAGE </w:instrText>
          </w:r>
          <w:r>
            <w:rPr>
              <w:rFonts w:ascii="Garamond" w:hAnsi="Garamond"/>
              <w:bCs/>
            </w:rPr>
            <w:fldChar w:fldCharType="separate"/>
          </w:r>
          <w:r>
            <w:rPr>
              <w:rFonts w:ascii="Garamond" w:hAnsi="Garamond"/>
              <w:bCs/>
            </w:rPr>
            <w:t>1</w:t>
          </w:r>
          <w:r>
            <w:rPr>
              <w:rFonts w:ascii="Garamond" w:hAnsi="Garamond"/>
              <w:bCs/>
            </w:rPr>
            <w:fldChar w:fldCharType="end"/>
          </w:r>
          <w:r>
            <w:rPr>
              <w:rFonts w:ascii="Garamond" w:hAnsi="Garamond"/>
            </w:rPr>
            <w:t xml:space="preserve"> a </w:t>
          </w:r>
          <w:r>
            <w:rPr>
              <w:rFonts w:ascii="Garamond" w:hAnsi="Garamond"/>
              <w:bCs/>
            </w:rPr>
            <w:fldChar w:fldCharType="begin"/>
          </w:r>
          <w:r>
            <w:rPr>
              <w:rFonts w:ascii="Garamond" w:hAnsi="Garamond"/>
              <w:bCs/>
            </w:rPr>
            <w:instrText xml:space="preserve"> NUMPAGES </w:instrText>
          </w:r>
          <w:r>
            <w:rPr>
              <w:rFonts w:ascii="Garamond" w:hAnsi="Garamond"/>
              <w:bCs/>
            </w:rPr>
            <w:fldChar w:fldCharType="separate"/>
          </w:r>
          <w:r>
            <w:rPr>
              <w:rFonts w:ascii="Garamond" w:hAnsi="Garamond"/>
              <w:bCs/>
            </w:rPr>
            <w:t>17</w:t>
          </w:r>
          <w:r>
            <w:rPr>
              <w:rFonts w:ascii="Garamond" w:hAnsi="Garamond"/>
              <w:bCs/>
            </w:rPr>
            <w:fldChar w:fldCharType="end"/>
          </w:r>
        </w:p>
      </w:tc>
    </w:tr>
  </w:tbl>
  <w:p w14:paraId="4CBA85D6" w14:textId="77777777" w:rsidR="001806CC" w:rsidRDefault="001806CC">
    <w:pPr>
      <w:pStyle w:val="Intestazione1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8" w:type="dxa"/>
      <w:jc w:val="center"/>
      <w:tblLayout w:type="fixed"/>
      <w:tblLook w:val="04A0" w:firstRow="1" w:lastRow="0" w:firstColumn="1" w:lastColumn="0" w:noHBand="0" w:noVBand="1"/>
    </w:tblPr>
    <w:tblGrid>
      <w:gridCol w:w="1974"/>
      <w:gridCol w:w="2898"/>
      <w:gridCol w:w="1992"/>
      <w:gridCol w:w="2266"/>
      <w:gridCol w:w="1268"/>
    </w:tblGrid>
    <w:tr w:rsidR="001806CC" w14:paraId="4CBA85D9" w14:textId="77777777">
      <w:trPr>
        <w:trHeight w:val="709"/>
        <w:jc w:val="center"/>
      </w:trPr>
      <w:tc>
        <w:tcPr>
          <w:tcW w:w="1974" w:type="dxa"/>
          <w:vMerge w:val="restart"/>
        </w:tcPr>
        <w:p w14:paraId="4CBA85D7" w14:textId="77777777" w:rsidR="001806CC" w:rsidRDefault="00E170A6">
          <w:pPr>
            <w:pStyle w:val="Intestazione"/>
            <w:widowControl w:val="0"/>
            <w:jc w:val="center"/>
            <w:rPr>
              <w:rFonts w:ascii="Garamond" w:hAnsi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inline distT="0" distB="0" distL="0" distR="0" wp14:anchorId="4CBA85E7" wp14:editId="4CBA85E8">
                <wp:extent cx="1219200" cy="647700"/>
                <wp:effectExtent l="0" t="0" r="0" b="0"/>
                <wp:docPr id="12" name="Immagine 1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magin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4" w:type="dxa"/>
          <w:gridSpan w:val="4"/>
          <w:vAlign w:val="center"/>
        </w:tcPr>
        <w:p w14:paraId="4CBA85D8" w14:textId="6293D66D" w:rsidR="001806CC" w:rsidRDefault="00E170A6" w:rsidP="00B35734">
          <w:pPr>
            <w:pStyle w:val="Intestazione"/>
            <w:widowControl w:val="0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szCs w:val="18"/>
            </w:rPr>
            <w:t xml:space="preserve">I.I.S.S. “DON TONINO BELLO” Tricase </w:t>
          </w:r>
          <w:r w:rsidR="00B35734">
            <w:rPr>
              <w:rFonts w:ascii="Garamond" w:hAnsi="Garamond"/>
              <w:b/>
              <w:szCs w:val="18"/>
            </w:rPr>
            <w:t>–</w:t>
          </w:r>
          <w:r>
            <w:rPr>
              <w:rFonts w:ascii="Garamond" w:hAnsi="Garamond"/>
              <w:b/>
              <w:szCs w:val="18"/>
            </w:rPr>
            <w:t xml:space="preserve"> Alessano</w:t>
          </w:r>
          <w:r w:rsidR="00B35734">
            <w:rPr>
              <w:rFonts w:ascii="Garamond" w:hAnsi="Garamond"/>
              <w:b/>
              <w:szCs w:val="18"/>
            </w:rPr>
            <w:t xml:space="preserve"> </w:t>
          </w:r>
          <w:proofErr w:type="gramStart"/>
          <w:r w:rsidR="00B35734">
            <w:rPr>
              <w:rFonts w:ascii="Garamond" w:hAnsi="Garamond"/>
              <w:b/>
              <w:szCs w:val="18"/>
            </w:rPr>
            <w:t xml:space="preserve">- </w:t>
          </w:r>
          <w:r w:rsidR="00B35734" w:rsidRPr="00B35734">
            <w:rPr>
              <w:rFonts w:ascii="Garamond" w:hAnsi="Garamond"/>
              <w:b/>
              <w:szCs w:val="18"/>
            </w:rPr>
            <w:t xml:space="preserve"> Poggiardo</w:t>
          </w:r>
          <w:proofErr w:type="gramEnd"/>
        </w:p>
      </w:tc>
    </w:tr>
    <w:tr w:rsidR="001806CC" w14:paraId="4CBA85DD" w14:textId="77777777">
      <w:trPr>
        <w:trHeight w:val="293"/>
        <w:jc w:val="center"/>
      </w:trPr>
      <w:tc>
        <w:tcPr>
          <w:tcW w:w="1974" w:type="dxa"/>
          <w:vMerge/>
          <w:vAlign w:val="center"/>
        </w:tcPr>
        <w:p w14:paraId="4CBA85DA" w14:textId="77777777" w:rsidR="001806CC" w:rsidRDefault="001806CC">
          <w:pPr>
            <w:widowControl w:val="0"/>
            <w:rPr>
              <w:rFonts w:ascii="Garamond" w:hAnsi="Garamond"/>
            </w:rPr>
          </w:pPr>
        </w:p>
      </w:tc>
      <w:tc>
        <w:tcPr>
          <w:tcW w:w="8424" w:type="dxa"/>
          <w:gridSpan w:val="4"/>
          <w:vAlign w:val="center"/>
        </w:tcPr>
        <w:p w14:paraId="4CBA85DB" w14:textId="77777777" w:rsidR="001806CC" w:rsidRDefault="00E170A6">
          <w:pPr>
            <w:pStyle w:val="Intestazione"/>
            <w:widowControl w:val="0"/>
            <w:rPr>
              <w:rFonts w:ascii="Garamond" w:hAnsi="Garamond"/>
              <w:lang w:eastAsia="it-IT"/>
            </w:rPr>
          </w:pPr>
          <w:r>
            <w:rPr>
              <w:rFonts w:ascii="Garamond" w:hAnsi="Garamond"/>
            </w:rPr>
            <w:t xml:space="preserve"> </w:t>
          </w:r>
          <w:r>
            <w:rPr>
              <w:rFonts w:ascii="Garamond" w:hAnsi="Garamond"/>
              <w:sz w:val="22"/>
            </w:rPr>
            <w:t>8.3 - Progettazione e sviluppo del servizio</w:t>
          </w:r>
        </w:p>
        <w:p w14:paraId="4CBA85DC" w14:textId="614CD87A" w:rsidR="001806CC" w:rsidRDefault="006F2F8A">
          <w:pPr>
            <w:pStyle w:val="Intestazione"/>
            <w:widowControl w:val="0"/>
            <w:rPr>
              <w:rFonts w:ascii="Garamond" w:hAnsi="Garamond"/>
              <w:lang w:eastAsia="it-IT"/>
            </w:rPr>
          </w:pPr>
          <w:r>
            <w:rPr>
              <w:rFonts w:ascii="Garamond" w:hAnsi="Garamond"/>
              <w:color w:val="auto"/>
              <w:sz w:val="22"/>
              <w:lang w:eastAsia="it-IT"/>
            </w:rPr>
            <w:t xml:space="preserve"> </w:t>
          </w:r>
          <w:r w:rsidR="00E170A6">
            <w:rPr>
              <w:rFonts w:ascii="Garamond" w:hAnsi="Garamond"/>
              <w:color w:val="auto"/>
              <w:sz w:val="22"/>
              <w:lang w:eastAsia="it-IT"/>
            </w:rPr>
            <w:t>8.3_2 - Progetto Esecutivo</w:t>
          </w:r>
        </w:p>
      </w:tc>
    </w:tr>
    <w:tr w:rsidR="001806CC" w14:paraId="4CBA85E3" w14:textId="77777777">
      <w:trPr>
        <w:trHeight w:val="368"/>
        <w:jc w:val="center"/>
      </w:trPr>
      <w:tc>
        <w:tcPr>
          <w:tcW w:w="1974" w:type="dxa"/>
          <w:vAlign w:val="center"/>
        </w:tcPr>
        <w:p w14:paraId="4CBA85DE" w14:textId="77777777" w:rsidR="001806CC" w:rsidRDefault="00E170A6">
          <w:pPr>
            <w:pStyle w:val="Intestazione"/>
            <w:widowControl w:val="0"/>
            <w:jc w:val="center"/>
            <w:rPr>
              <w:rFonts w:ascii="Garamond" w:hAnsi="Garamond"/>
            </w:rPr>
          </w:pPr>
          <w:r>
            <w:rPr>
              <w:rFonts w:ascii="Garamond" w:hAnsi="Garamond"/>
            </w:rPr>
            <w:t>MOD 8.3_2</w:t>
          </w:r>
        </w:p>
      </w:tc>
      <w:tc>
        <w:tcPr>
          <w:tcW w:w="2898" w:type="dxa"/>
          <w:vAlign w:val="center"/>
        </w:tcPr>
        <w:p w14:paraId="4CBA85DF" w14:textId="77777777" w:rsidR="001806CC" w:rsidRDefault="00E170A6">
          <w:pPr>
            <w:widowControl w:val="0"/>
            <w:tabs>
              <w:tab w:val="center" w:pos="4819"/>
              <w:tab w:val="right" w:pos="9638"/>
            </w:tabs>
            <w:jc w:val="center"/>
            <w:rPr>
              <w:rFonts w:ascii="Garamond" w:hAnsi="Garamond"/>
              <w:sz w:val="20"/>
            </w:rPr>
          </w:pPr>
          <w:r>
            <w:rPr>
              <w:rFonts w:ascii="Garamond" w:hAnsi="Garamond"/>
              <w:sz w:val="22"/>
            </w:rPr>
            <w:t>Ed.02 Rev. 01 del 03/01/19</w:t>
          </w:r>
        </w:p>
      </w:tc>
      <w:tc>
        <w:tcPr>
          <w:tcW w:w="1992" w:type="dxa"/>
          <w:vAlign w:val="center"/>
        </w:tcPr>
        <w:p w14:paraId="4CBA85E0" w14:textId="77777777" w:rsidR="001806CC" w:rsidRDefault="00E170A6">
          <w:pPr>
            <w:pStyle w:val="Intestazione"/>
            <w:widowControl w:val="0"/>
            <w:jc w:val="center"/>
            <w:rPr>
              <w:rFonts w:ascii="Garamond" w:hAnsi="Garamond"/>
              <w:sz w:val="22"/>
            </w:rPr>
          </w:pPr>
          <w:r>
            <w:rPr>
              <w:rFonts w:ascii="Garamond" w:hAnsi="Garamond"/>
              <w:sz w:val="22"/>
            </w:rPr>
            <w:t>Red. RSG App. DS</w:t>
          </w:r>
        </w:p>
      </w:tc>
      <w:tc>
        <w:tcPr>
          <w:tcW w:w="2266" w:type="dxa"/>
          <w:vAlign w:val="center"/>
        </w:tcPr>
        <w:p w14:paraId="4CBA85E1" w14:textId="64356D36" w:rsidR="001806CC" w:rsidRDefault="00E170A6">
          <w:pPr>
            <w:widowControl w:val="0"/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>
            <w:rPr>
              <w:rFonts w:ascii="Garamond" w:hAnsi="Garamond"/>
              <w:bCs/>
              <w:sz w:val="22"/>
            </w:rPr>
            <w:t xml:space="preserve">Vers.1 </w:t>
          </w:r>
          <w:r w:rsidR="006F2F8A">
            <w:rPr>
              <w:rFonts w:ascii="Garamond" w:hAnsi="Garamond"/>
              <w:bCs/>
              <w:sz w:val="22"/>
            </w:rPr>
            <w:t>del__________</w:t>
          </w:r>
        </w:p>
      </w:tc>
      <w:tc>
        <w:tcPr>
          <w:tcW w:w="1268" w:type="dxa"/>
          <w:vAlign w:val="center"/>
        </w:tcPr>
        <w:p w14:paraId="4CBA85E2" w14:textId="77777777" w:rsidR="001806CC" w:rsidRDefault="00E170A6">
          <w:pPr>
            <w:pStyle w:val="Intestazione"/>
            <w:widowControl w:val="0"/>
            <w:jc w:val="center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Pag. </w:t>
          </w:r>
          <w:r>
            <w:rPr>
              <w:rFonts w:ascii="Garamond" w:hAnsi="Garamond"/>
              <w:bCs/>
            </w:rPr>
            <w:fldChar w:fldCharType="begin"/>
          </w:r>
          <w:r>
            <w:rPr>
              <w:rFonts w:ascii="Garamond" w:hAnsi="Garamond"/>
              <w:bCs/>
            </w:rPr>
            <w:instrText xml:space="preserve"> PAGE </w:instrText>
          </w:r>
          <w:r>
            <w:rPr>
              <w:rFonts w:ascii="Garamond" w:hAnsi="Garamond"/>
              <w:bCs/>
            </w:rPr>
            <w:fldChar w:fldCharType="separate"/>
          </w:r>
          <w:r>
            <w:rPr>
              <w:rFonts w:ascii="Garamond" w:hAnsi="Garamond"/>
              <w:bCs/>
            </w:rPr>
            <w:t>1</w:t>
          </w:r>
          <w:r>
            <w:rPr>
              <w:rFonts w:ascii="Garamond" w:hAnsi="Garamond"/>
              <w:bCs/>
            </w:rPr>
            <w:fldChar w:fldCharType="end"/>
          </w:r>
          <w:r>
            <w:rPr>
              <w:rFonts w:ascii="Garamond" w:hAnsi="Garamond"/>
            </w:rPr>
            <w:t xml:space="preserve"> a </w:t>
          </w:r>
          <w:r>
            <w:rPr>
              <w:rFonts w:ascii="Garamond" w:hAnsi="Garamond"/>
              <w:bCs/>
            </w:rPr>
            <w:fldChar w:fldCharType="begin"/>
          </w:r>
          <w:r>
            <w:rPr>
              <w:rFonts w:ascii="Garamond" w:hAnsi="Garamond"/>
              <w:bCs/>
            </w:rPr>
            <w:instrText xml:space="preserve"> NUMPAGES </w:instrText>
          </w:r>
          <w:r>
            <w:rPr>
              <w:rFonts w:ascii="Garamond" w:hAnsi="Garamond"/>
              <w:bCs/>
            </w:rPr>
            <w:fldChar w:fldCharType="separate"/>
          </w:r>
          <w:r>
            <w:rPr>
              <w:rFonts w:ascii="Garamond" w:hAnsi="Garamond"/>
              <w:bCs/>
            </w:rPr>
            <w:t>17</w:t>
          </w:r>
          <w:r>
            <w:rPr>
              <w:rFonts w:ascii="Garamond" w:hAnsi="Garamond"/>
              <w:bCs/>
            </w:rPr>
            <w:fldChar w:fldCharType="end"/>
          </w:r>
        </w:p>
      </w:tc>
    </w:tr>
  </w:tbl>
  <w:p w14:paraId="4CBA85E4" w14:textId="77777777" w:rsidR="001806CC" w:rsidRDefault="001806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4984"/>
    <w:multiLevelType w:val="hybridMultilevel"/>
    <w:tmpl w:val="21EE0054"/>
    <w:lvl w:ilvl="0" w:tplc="34982030">
      <w:numFmt w:val="bullet"/>
      <w:lvlText w:val="•"/>
      <w:lvlJc w:val="left"/>
      <w:pPr>
        <w:ind w:left="47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BBE77F7"/>
    <w:multiLevelType w:val="hybridMultilevel"/>
    <w:tmpl w:val="204C73C6"/>
    <w:lvl w:ilvl="0" w:tplc="34982030">
      <w:numFmt w:val="bullet"/>
      <w:lvlText w:val="•"/>
      <w:lvlJc w:val="left"/>
      <w:pPr>
        <w:ind w:left="417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2A1226A5"/>
    <w:multiLevelType w:val="multilevel"/>
    <w:tmpl w:val="86CCBF82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310F39A2"/>
    <w:multiLevelType w:val="hybridMultilevel"/>
    <w:tmpl w:val="8C3A000C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43846936"/>
    <w:multiLevelType w:val="hybridMultilevel"/>
    <w:tmpl w:val="920424EC"/>
    <w:lvl w:ilvl="0" w:tplc="34982030">
      <w:numFmt w:val="bullet"/>
      <w:lvlText w:val="•"/>
      <w:lvlJc w:val="left"/>
      <w:pPr>
        <w:ind w:left="417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586F5DAF"/>
    <w:multiLevelType w:val="multilevel"/>
    <w:tmpl w:val="8E001A38"/>
    <w:lvl w:ilvl="0">
      <w:start w:val="3"/>
      <w:numFmt w:val="upperRoman"/>
      <w:lvlText w:val="%1"/>
      <w:lvlJc w:val="left"/>
      <w:pPr>
        <w:tabs>
          <w:tab w:val="num" w:pos="0"/>
        </w:tabs>
        <w:ind w:left="477" w:hanging="419"/>
      </w:pPr>
      <w:rPr>
        <w:rFonts w:ascii="Times New Roman" w:eastAsia="Times New Roman" w:hAnsi="Times New Roman" w:cs="Times New Roman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92" w:hanging="4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04" w:hanging="4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6" w:hanging="4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28" w:hanging="4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0" w:hanging="4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52" w:hanging="4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64" w:hanging="4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76" w:hanging="419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6CAA0094"/>
    <w:multiLevelType w:val="multilevel"/>
    <w:tmpl w:val="C4FC7B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E725389"/>
    <w:multiLevelType w:val="multilevel"/>
    <w:tmpl w:val="FBB25D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58370D9"/>
    <w:multiLevelType w:val="multilevel"/>
    <w:tmpl w:val="FDB0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78D437D7"/>
    <w:multiLevelType w:val="hybridMultilevel"/>
    <w:tmpl w:val="0040FE74"/>
    <w:lvl w:ilvl="0" w:tplc="34982030">
      <w:numFmt w:val="bullet"/>
      <w:lvlText w:val="•"/>
      <w:lvlJc w:val="left"/>
      <w:pPr>
        <w:ind w:left="47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632715945">
    <w:abstractNumId w:val="2"/>
  </w:num>
  <w:num w:numId="2" w16cid:durableId="2005235814">
    <w:abstractNumId w:val="6"/>
  </w:num>
  <w:num w:numId="3" w16cid:durableId="735860117">
    <w:abstractNumId w:val="8"/>
  </w:num>
  <w:num w:numId="4" w16cid:durableId="1643844926">
    <w:abstractNumId w:val="5"/>
  </w:num>
  <w:num w:numId="5" w16cid:durableId="1415470652">
    <w:abstractNumId w:val="7"/>
  </w:num>
  <w:num w:numId="6" w16cid:durableId="711077424">
    <w:abstractNumId w:val="3"/>
  </w:num>
  <w:num w:numId="7" w16cid:durableId="1869490692">
    <w:abstractNumId w:val="1"/>
  </w:num>
  <w:num w:numId="8" w16cid:durableId="168836793">
    <w:abstractNumId w:val="0"/>
  </w:num>
  <w:num w:numId="9" w16cid:durableId="1885677606">
    <w:abstractNumId w:val="9"/>
  </w:num>
  <w:num w:numId="10" w16cid:durableId="874586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defaultTabStop w:val="720"/>
  <w:autoHyphenation/>
  <w:hyphenationZone w:val="283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06CC"/>
    <w:rsid w:val="000474B6"/>
    <w:rsid w:val="0005349D"/>
    <w:rsid w:val="000C729F"/>
    <w:rsid w:val="001806CC"/>
    <w:rsid w:val="00187D36"/>
    <w:rsid w:val="002429B2"/>
    <w:rsid w:val="00260DFD"/>
    <w:rsid w:val="00332609"/>
    <w:rsid w:val="003520F5"/>
    <w:rsid w:val="0036218F"/>
    <w:rsid w:val="003C5A08"/>
    <w:rsid w:val="00465856"/>
    <w:rsid w:val="0048299C"/>
    <w:rsid w:val="004F27D6"/>
    <w:rsid w:val="0051487D"/>
    <w:rsid w:val="00560283"/>
    <w:rsid w:val="0056550C"/>
    <w:rsid w:val="005B6D81"/>
    <w:rsid w:val="005C6F15"/>
    <w:rsid w:val="00657C3E"/>
    <w:rsid w:val="006C1488"/>
    <w:rsid w:val="006F2F8A"/>
    <w:rsid w:val="0070592F"/>
    <w:rsid w:val="0076416A"/>
    <w:rsid w:val="00855C51"/>
    <w:rsid w:val="008F219F"/>
    <w:rsid w:val="00931683"/>
    <w:rsid w:val="00936FEB"/>
    <w:rsid w:val="009C0FA5"/>
    <w:rsid w:val="00B169DB"/>
    <w:rsid w:val="00B34AA4"/>
    <w:rsid w:val="00B35734"/>
    <w:rsid w:val="00C47103"/>
    <w:rsid w:val="00C920E9"/>
    <w:rsid w:val="00CA6CA4"/>
    <w:rsid w:val="00CD5E06"/>
    <w:rsid w:val="00D5649D"/>
    <w:rsid w:val="00D66B2E"/>
    <w:rsid w:val="00D76F5A"/>
    <w:rsid w:val="00E028C0"/>
    <w:rsid w:val="00E170A6"/>
    <w:rsid w:val="00ED0EDC"/>
    <w:rsid w:val="00EE1AB0"/>
    <w:rsid w:val="00FC161F"/>
    <w:rsid w:val="00FE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4CBA81CE"/>
  <w15:docId w15:val="{3D2BB316-89C2-40B3-A24F-934275A1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A"/>
      <w:sz w:val="24"/>
      <w:szCs w:val="24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36218F"/>
    <w:pPr>
      <w:keepNext/>
      <w:suppressAutoHyphens w:val="0"/>
      <w:outlineLvl w:val="1"/>
    </w:pPr>
    <w:rPr>
      <w:b/>
      <w:bCs/>
      <w:color w:val="auto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styleId="Numeropagina">
    <w:name w:val="page number"/>
    <w:basedOn w:val="Carpredefinitoparagrafo1"/>
    <w:qFormat/>
  </w:style>
  <w:style w:type="character" w:customStyle="1" w:styleId="Carpredefinitoparagrafo1">
    <w:name w:val="Car. predefinito paragrafo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22"/>
      <w:szCs w:val="22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Wingdings" w:hAnsi="Wingdings" w:cs="Wingdings"/>
      <w:w w:val="100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  <w:sz w:val="22"/>
      <w:szCs w:val="22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Times New Roman" w:hAnsi="Times New Roman" w:cs="Times New Roman"/>
      <w:sz w:val="24"/>
    </w:rPr>
  </w:style>
  <w:style w:type="character" w:customStyle="1" w:styleId="WW8Num13z1">
    <w:name w:val="WW8Num13z1"/>
    <w:qFormat/>
    <w:rPr>
      <w:rFonts w:ascii="Symbol" w:hAnsi="Symbol" w:cs="Symbol"/>
    </w:rPr>
  </w:style>
  <w:style w:type="character" w:customStyle="1" w:styleId="WW8Num13z2">
    <w:name w:val="WW8Num13z2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Titolo6Carattere">
    <w:name w:val="Titolo 6 Carattere"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IntestazioneCarattere">
    <w:name w:val="Intestazione Carattere"/>
    <w:link w:val="Intestazione1"/>
    <w:uiPriority w:val="99"/>
    <w:qFormat/>
    <w:rPr>
      <w:sz w:val="24"/>
      <w:szCs w:val="24"/>
      <w:lang w:eastAsia="zh-C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qFormat/>
    <w:rPr>
      <w:color w:val="00000A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color w:val="00000A"/>
      <w:sz w:val="24"/>
      <w:szCs w:val="24"/>
      <w:lang w:eastAsia="zh-C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color w:val="00000A"/>
      <w:lang w:eastAsia="zh-CN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color w:val="00000A"/>
      <w:lang w:eastAsia="zh-CN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9360"/>
      <w:jc w:val="right"/>
    </w:pPr>
    <w:rPr>
      <w:rFonts w:ascii="Courier" w:hAnsi="Courier" w:cs="Courier"/>
      <w:color w:val="000000"/>
      <w:lang w:val="en-US"/>
    </w:rPr>
  </w:style>
  <w:style w:type="paragraph" w:styleId="Elenco">
    <w:name w:val="List"/>
    <w:basedOn w:val="Corpotesto"/>
    <w:qFormat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ind w:left="170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1"/>
    <w:uiPriority w:val="99"/>
    <w:unhideWhenUsed/>
    <w:qFormat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qFormat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styleId="Sottotitolo">
    <w:name w:val="Subtitle"/>
    <w:basedOn w:val="Titolo10"/>
    <w:qFormat/>
    <w:pPr>
      <w:spacing w:before="60" w:after="120"/>
    </w:pPr>
    <w:rPr>
      <w:sz w:val="36"/>
      <w:szCs w:val="36"/>
    </w:rPr>
  </w:style>
  <w:style w:type="paragraph" w:customStyle="1" w:styleId="Titolo10">
    <w:name w:val="Titolo1"/>
    <w:basedOn w:val="Normale"/>
    <w:next w:val="Corpotesto"/>
    <w:qFormat/>
    <w:pPr>
      <w:jc w:val="center"/>
    </w:pPr>
    <w:rPr>
      <w:b/>
    </w:rPr>
  </w:style>
  <w:style w:type="paragraph" w:styleId="Titolo">
    <w:name w:val="Title"/>
    <w:basedOn w:val="Titolo10"/>
    <w:qFormat/>
    <w:rPr>
      <w:bCs/>
      <w:sz w:val="56"/>
      <w:szCs w:val="56"/>
    </w:rPr>
  </w:style>
  <w:style w:type="paragraph" w:customStyle="1" w:styleId="Intestazione1">
    <w:name w:val="Intestazione1"/>
    <w:basedOn w:val="Normale"/>
    <w:link w:val="IntestazioneCarattere"/>
    <w:uiPriority w:val="99"/>
    <w:qFormat/>
    <w:pPr>
      <w:tabs>
        <w:tab w:val="center" w:pos="4819"/>
        <w:tab w:val="right" w:pos="9638"/>
      </w:tabs>
    </w:pPr>
  </w:style>
  <w:style w:type="paragraph" w:customStyle="1" w:styleId="Titolo11">
    <w:name w:val="Titolo 11"/>
    <w:basedOn w:val="Normale"/>
    <w:qFormat/>
    <w:pPr>
      <w:keepNext/>
      <w:jc w:val="center"/>
      <w:outlineLvl w:val="0"/>
    </w:pPr>
    <w:rPr>
      <w:b/>
      <w:bCs/>
    </w:rPr>
  </w:style>
  <w:style w:type="paragraph" w:customStyle="1" w:styleId="Titolo21">
    <w:name w:val="Titolo 21"/>
    <w:basedOn w:val="Normale"/>
    <w:qFormat/>
    <w:pPr>
      <w:keepNext/>
      <w:outlineLvl w:val="1"/>
    </w:pPr>
    <w:rPr>
      <w:b/>
      <w:bCs/>
    </w:rPr>
  </w:style>
  <w:style w:type="paragraph" w:customStyle="1" w:styleId="Titolo31">
    <w:name w:val="Titolo 31"/>
    <w:basedOn w:val="Normale"/>
    <w:qFormat/>
    <w:pPr>
      <w:keepNext/>
      <w:outlineLvl w:val="2"/>
    </w:pPr>
    <w:rPr>
      <w:u w:val="single"/>
    </w:rPr>
  </w:style>
  <w:style w:type="paragraph" w:customStyle="1" w:styleId="Titolo41">
    <w:name w:val="Titolo 41"/>
    <w:basedOn w:val="Normale"/>
    <w:qFormat/>
    <w:pPr>
      <w:keepNext/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customStyle="1" w:styleId="Titolo61">
    <w:name w:val="Titolo 61"/>
    <w:basedOn w:val="Normale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Mappadocumento1">
    <w:name w:val="Mappa documento1"/>
    <w:basedOn w:val="Normale"/>
    <w:qFormat/>
    <w:pPr>
      <w:shd w:val="clear" w:color="auto" w:fill="000080"/>
    </w:pPr>
    <w:rPr>
      <w:rFonts w:ascii="Tahoma" w:hAnsi="Tahoma" w:cs="Tahoma"/>
    </w:rPr>
  </w:style>
  <w:style w:type="paragraph" w:customStyle="1" w:styleId="Pidipagina1">
    <w:name w:val="Piè di pagina1"/>
    <w:basedOn w:val="Normale"/>
    <w:qFormat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qFormat/>
    <w:pPr>
      <w:ind w:left="530"/>
      <w:jc w:val="both"/>
    </w:pPr>
  </w:style>
  <w:style w:type="paragraph" w:customStyle="1" w:styleId="Elencoacolori-Colore11">
    <w:name w:val="Elenco a colori - Colore 11"/>
    <w:basedOn w:val="Normale"/>
    <w:qFormat/>
    <w:pPr>
      <w:ind w:left="720"/>
      <w:contextualSpacing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customStyle="1" w:styleId="WW-Default">
    <w:name w:val="WW-Default"/>
    <w:qFormat/>
    <w:rPr>
      <w:rFonts w:eastAsia="Times New Roman"/>
      <w:color w:val="000000"/>
      <w:sz w:val="24"/>
      <w:szCs w:val="24"/>
      <w:lang w:val="en-US" w:bidi="ar-SA"/>
    </w:rPr>
  </w:style>
  <w:style w:type="paragraph" w:customStyle="1" w:styleId="TableParagraph">
    <w:name w:val="Table Paragraph"/>
    <w:basedOn w:val="Normale"/>
    <w:uiPriority w:val="1"/>
    <w:qFormat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customStyle="1" w:styleId="Contenutocornice">
    <w:name w:val="Contenuto cornice"/>
    <w:basedOn w:val="Normale"/>
    <w:qFormat/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it-IT" w:bidi="ar-SA"/>
    </w:rPr>
  </w:style>
  <w:style w:type="paragraph" w:customStyle="1" w:styleId="Normale2">
    <w:name w:val="Normale+2"/>
    <w:basedOn w:val="Default"/>
    <w:next w:val="Default"/>
    <w:qFormat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36218F"/>
    <w:rPr>
      <w:rFonts w:eastAsia="Times New Roman"/>
      <w:b/>
      <w:bCs/>
      <w:sz w:val="24"/>
      <w:szCs w:val="24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1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AB07996-F931-497C-9DDB-EB368C0117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6008</TotalTime>
  <Pages>17</Pages>
  <Words>4889</Words>
  <Characters>27873</Characters>
  <Application>Microsoft Office Word</Application>
  <DocSecurity>0</DocSecurity>
  <Lines>232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>Hewlett-Packard</Company>
  <LinksUpToDate>false</LinksUpToDate>
  <CharactersWithSpaces>32697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subject/>
  <dc:creator>Erasmo Coccoluto</dc:creator>
  <dc:description/>
  <cp:lastModifiedBy>Stefania Lazzari</cp:lastModifiedBy>
  <cp:revision>80</cp:revision>
  <cp:lastPrinted>2020-11-29T22:48:00Z</cp:lastPrinted>
  <dcterms:created xsi:type="dcterms:W3CDTF">2018-09-20T09:19:00Z</dcterms:created>
  <dcterms:modified xsi:type="dcterms:W3CDTF">2026-09-01T18:04:00Z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ICV">
    <vt:lpwstr>5A24A7AE6F6246A7BBA7FDBDDA29E2E6_12</vt:lpwstr>
  </property>
  <property fmtid="{D5CDD505-2E9C-101B-9397-08002B2CF9AE}" pid="4" name="KSOProductBuildVer">
    <vt:lpwstr>1033-12.2.0.13266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