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D8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803BC9D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62679BF0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3BD63C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4D32D7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483CE2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F88702E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0446F8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C77473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76F3D328" w14:textId="77777777" w:rsidR="00760B5C" w:rsidRDefault="00760B5C" w:rsidP="00760B5C">
      <w:pPr>
        <w:jc w:val="center"/>
        <w:rPr>
          <w:rFonts w:ascii="Garamond" w:eastAsia="Times New Roman" w:hAnsi="Garamond" w:cs="Garamond"/>
          <w:b/>
          <w:color w:val="002060"/>
          <w:sz w:val="16"/>
          <w:szCs w:val="16"/>
          <w:lang w:bidi="ar-SA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02F89EFE" w14:textId="77777777" w:rsidR="00760B5C" w:rsidRDefault="00760B5C" w:rsidP="00760B5C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16F83AB0" w14:textId="77777777" w:rsidR="00760B5C" w:rsidRDefault="00760B5C" w:rsidP="00760B5C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4BF01F32" w14:textId="77777777" w:rsidR="00CF5FA0" w:rsidRDefault="00CF5FA0">
      <w:pPr>
        <w:spacing w:before="236" w:line="350" w:lineRule="auto"/>
        <w:ind w:left="988" w:right="927" w:firstLine="1416"/>
        <w:rPr>
          <w:rFonts w:ascii="Trebuchet MS"/>
          <w:b/>
          <w:sz w:val="36"/>
        </w:rPr>
      </w:pPr>
    </w:p>
    <w:p w14:paraId="55E9A6EA" w14:textId="77777777" w:rsidR="00CF5FA0" w:rsidRDefault="00CF5FA0">
      <w:pPr>
        <w:rPr>
          <w:rFonts w:ascii="Trebuchet MS"/>
        </w:rPr>
      </w:pPr>
    </w:p>
    <w:p w14:paraId="7FB55278" w14:textId="77777777" w:rsidR="007709F3" w:rsidRDefault="007709F3">
      <w:pPr>
        <w:rPr>
          <w:rFonts w:ascii="Trebuchet MS"/>
        </w:rPr>
      </w:pPr>
    </w:p>
    <w:p w14:paraId="6A29C246" w14:textId="77777777" w:rsidR="007709F3" w:rsidRDefault="007709F3">
      <w:pPr>
        <w:rPr>
          <w:rFonts w:ascii="Trebuchet MS"/>
        </w:rPr>
      </w:pP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318"/>
        <w:gridCol w:w="7422"/>
      </w:tblGrid>
      <w:tr w:rsidR="007709F3" w:rsidRPr="00A33FB5" w14:paraId="07A6BF0F" w14:textId="77777777" w:rsidTr="007709F3">
        <w:trPr>
          <w:jc w:val="center"/>
        </w:trPr>
        <w:tc>
          <w:tcPr>
            <w:tcW w:w="2318" w:type="dxa"/>
          </w:tcPr>
          <w:p w14:paraId="5F0EDADC" w14:textId="7CBB5962" w:rsidR="007709F3" w:rsidRPr="00A33FB5" w:rsidRDefault="00333CCA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422" w:type="dxa"/>
          </w:tcPr>
          <w:p w14:paraId="57EF052F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7709F3" w:rsidRPr="00A33FB5" w14:paraId="34C9D1E9" w14:textId="77777777" w:rsidTr="007709F3">
        <w:trPr>
          <w:jc w:val="center"/>
        </w:trPr>
        <w:tc>
          <w:tcPr>
            <w:tcW w:w="2318" w:type="dxa"/>
          </w:tcPr>
          <w:p w14:paraId="22FC53E7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422" w:type="dxa"/>
          </w:tcPr>
          <w:p w14:paraId="452B9A43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7709F3" w:rsidRPr="00A33FB5" w14:paraId="015E7EF2" w14:textId="77777777" w:rsidTr="007709F3">
        <w:trPr>
          <w:jc w:val="center"/>
        </w:trPr>
        <w:tc>
          <w:tcPr>
            <w:tcW w:w="2318" w:type="dxa"/>
          </w:tcPr>
          <w:p w14:paraId="3D869BC1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422" w:type="dxa"/>
          </w:tcPr>
          <w:p w14:paraId="70121938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7709F3" w:rsidRPr="00A33FB5" w14:paraId="461BFF53" w14:textId="77777777" w:rsidTr="007709F3">
        <w:trPr>
          <w:jc w:val="center"/>
        </w:trPr>
        <w:tc>
          <w:tcPr>
            <w:tcW w:w="2318" w:type="dxa"/>
          </w:tcPr>
          <w:p w14:paraId="2138B84C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422" w:type="dxa"/>
          </w:tcPr>
          <w:p w14:paraId="1802FFCC" w14:textId="4F651F05" w:rsidR="007709F3" w:rsidRPr="00A33FB5" w:rsidRDefault="00945583" w:rsidP="007709F3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  <w:r w:rsidR="00550F77">
              <w:rPr>
                <w:rFonts w:ascii="Garamond" w:hAnsi="Garamond" w:cs="Garamond"/>
                <w:b/>
                <w:smallCaps/>
                <w:color w:val="002060"/>
              </w:rPr>
              <w:t>/</w:t>
            </w:r>
            <w:r w:rsidR="00B75E03"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="00B75E03"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</w:tc>
      </w:tr>
    </w:tbl>
    <w:p w14:paraId="3B1EFCEA" w14:textId="77777777" w:rsidR="007709F3" w:rsidRDefault="007709F3">
      <w:pPr>
        <w:rPr>
          <w:rFonts w:ascii="Trebuchet MS"/>
        </w:rPr>
      </w:pPr>
    </w:p>
    <w:p w14:paraId="2ED9726D" w14:textId="77777777" w:rsidR="007709F3" w:rsidRDefault="007709F3">
      <w:pPr>
        <w:rPr>
          <w:rFonts w:ascii="Trebuchet MS"/>
        </w:rPr>
      </w:pPr>
    </w:p>
    <w:p w14:paraId="67079C22" w14:textId="77777777" w:rsidR="007709F3" w:rsidRDefault="007709F3">
      <w:pPr>
        <w:rPr>
          <w:rFonts w:ascii="Trebuchet MS"/>
        </w:rPr>
      </w:pPr>
    </w:p>
    <w:p w14:paraId="29FDAAB5" w14:textId="77777777" w:rsidR="007709F3" w:rsidRDefault="007709F3">
      <w:pPr>
        <w:rPr>
          <w:rFonts w:ascii="Trebuchet MS"/>
        </w:rPr>
      </w:pPr>
    </w:p>
    <w:p w14:paraId="038A99E1" w14:textId="77777777" w:rsidR="007709F3" w:rsidRDefault="007709F3">
      <w:pPr>
        <w:rPr>
          <w:rFonts w:ascii="Trebuchet MS"/>
        </w:rPr>
      </w:pPr>
    </w:p>
    <w:p w14:paraId="773E0216" w14:textId="77777777" w:rsidR="007709F3" w:rsidRDefault="007709F3">
      <w:pPr>
        <w:rPr>
          <w:rFonts w:ascii="Trebuchet MS"/>
        </w:rPr>
      </w:pPr>
    </w:p>
    <w:tbl>
      <w:tblPr>
        <w:tblpPr w:leftFromText="141" w:rightFromText="141" w:vertAnchor="text" w:horzAnchor="margin" w:tblpXSpec="center" w:tblpY="1505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709F3" w:rsidRPr="007A4D11" w14:paraId="2E59E99E" w14:textId="77777777" w:rsidTr="007709F3">
        <w:tc>
          <w:tcPr>
            <w:tcW w:w="2943" w:type="dxa"/>
            <w:shd w:val="clear" w:color="auto" w:fill="D9D9D9"/>
          </w:tcPr>
          <w:p w14:paraId="20E2EC6C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3C94AA66" w14:textId="6854EF4D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III A </w:t>
            </w:r>
            <w:r w:rsidR="00544FFC">
              <w:rPr>
                <w:rFonts w:ascii="Garamond" w:hAnsi="Garamond" w:cs="Garamond"/>
                <w:b/>
              </w:rPr>
              <w:t>CAIM</w:t>
            </w:r>
            <w:r w:rsidR="00B75E03">
              <w:rPr>
                <w:rFonts w:ascii="Garamond" w:hAnsi="Garamond" w:cs="Garamond"/>
                <w:b/>
              </w:rPr>
              <w:t>- CAIE</w:t>
            </w:r>
          </w:p>
        </w:tc>
      </w:tr>
      <w:tr w:rsidR="007709F3" w:rsidRPr="007A4D11" w14:paraId="2D4858D9" w14:textId="77777777" w:rsidTr="007709F3">
        <w:tc>
          <w:tcPr>
            <w:tcW w:w="2943" w:type="dxa"/>
            <w:shd w:val="clear" w:color="auto" w:fill="D9D9D9"/>
          </w:tcPr>
          <w:p w14:paraId="4A640EB7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B9564C8" w14:textId="147156CF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7709F3" w:rsidRPr="007A4D11" w14:paraId="5BEF263B" w14:textId="77777777" w:rsidTr="007709F3">
        <w:tc>
          <w:tcPr>
            <w:tcW w:w="2943" w:type="dxa"/>
            <w:shd w:val="clear" w:color="auto" w:fill="D9D9D9"/>
          </w:tcPr>
          <w:p w14:paraId="4B8550FA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4805FFC" w14:textId="10B6F0D4" w:rsidR="007709F3" w:rsidRPr="007A4D11" w:rsidRDefault="006B7068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LOGISTICA</w:t>
            </w:r>
          </w:p>
        </w:tc>
      </w:tr>
      <w:tr w:rsidR="00C91487" w:rsidRPr="007A4D11" w14:paraId="49FFA55A" w14:textId="77777777" w:rsidTr="007709F3">
        <w:tc>
          <w:tcPr>
            <w:tcW w:w="2943" w:type="dxa"/>
            <w:shd w:val="clear" w:color="auto" w:fill="D9D9D9"/>
          </w:tcPr>
          <w:p w14:paraId="009A7D8E" w14:textId="77777777" w:rsidR="00C91487" w:rsidRPr="007A4D11" w:rsidRDefault="00C91487" w:rsidP="00C9148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1CF5514" w14:textId="5B1BFEC4" w:rsidR="00C91487" w:rsidRPr="007A4D11" w:rsidRDefault="00C91487" w:rsidP="00C9148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1371E16D" w14:textId="77777777" w:rsidR="007709F3" w:rsidRDefault="007709F3">
      <w:pPr>
        <w:rPr>
          <w:rFonts w:ascii="Trebuchet MS"/>
        </w:rPr>
      </w:pPr>
    </w:p>
    <w:p w14:paraId="12E1D044" w14:textId="77777777" w:rsidR="007709F3" w:rsidRDefault="007709F3">
      <w:pPr>
        <w:rPr>
          <w:rFonts w:ascii="Trebuchet MS"/>
        </w:rPr>
        <w:sectPr w:rsidR="007709F3" w:rsidSect="00A5310F">
          <w:headerReference w:type="default" r:id="rId7"/>
          <w:type w:val="continuous"/>
          <w:pgSz w:w="11900" w:h="16840"/>
          <w:pgMar w:top="2120" w:right="0" w:bottom="280" w:left="520" w:header="567" w:footer="720" w:gutter="0"/>
          <w:pgNumType w:start="1"/>
          <w:cols w:space="720"/>
          <w:docGrid w:linePitch="299"/>
        </w:sectPr>
      </w:pPr>
    </w:p>
    <w:p w14:paraId="7BFF86FC" w14:textId="77777777" w:rsidR="00CF5FA0" w:rsidRDefault="00CF5FA0">
      <w:pPr>
        <w:pStyle w:val="Corpotesto"/>
        <w:rPr>
          <w:rFonts w:ascii="Trebuchet MS"/>
          <w:b/>
          <w:sz w:val="20"/>
        </w:rPr>
      </w:pPr>
    </w:p>
    <w:p w14:paraId="14EA59ED" w14:textId="77777777" w:rsidR="00CF5FA0" w:rsidRDefault="00CF5FA0">
      <w:pPr>
        <w:rPr>
          <w:sz w:val="18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9510FE" w:rsidRPr="0087722C" w14:paraId="35DA9444" w14:textId="77777777" w:rsidTr="009510FE">
        <w:trPr>
          <w:jc w:val="center"/>
        </w:trPr>
        <w:tc>
          <w:tcPr>
            <w:tcW w:w="10421" w:type="dxa"/>
            <w:gridSpan w:val="3"/>
          </w:tcPr>
          <w:p w14:paraId="00E6EB39" w14:textId="77777777" w:rsidR="009510FE" w:rsidRPr="003A23D8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Manila 2010</w:t>
            </w:r>
          </w:p>
        </w:tc>
      </w:tr>
      <w:tr w:rsidR="009510FE" w:rsidRPr="0087722C" w14:paraId="05BDB795" w14:textId="77777777" w:rsidTr="009510FE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1D76D524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2DB7C40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93A899A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9510FE" w:rsidRPr="0087722C" w14:paraId="60F7FB69" w14:textId="77777777" w:rsidTr="009510FE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5A38926A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4755CAB1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414DCE81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9510FE" w:rsidRPr="0087722C" w14:paraId="2F4C3FE6" w14:textId="77777777" w:rsidTr="009510FE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2474CF1A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039D7C3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61719F9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9510FE" w:rsidRPr="0087722C" w14:paraId="4F924AB2" w14:textId="77777777" w:rsidTr="009510FE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1B3C1740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54AAAB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2A2459B5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9510FE" w:rsidRPr="0087722C" w14:paraId="7AB9E19A" w14:textId="77777777" w:rsidTr="009510FE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3A48759E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D4F7E8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D373A06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9510FE" w:rsidRPr="0087722C" w14:paraId="24EA7EA0" w14:textId="77777777" w:rsidTr="009510FE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4810C0AA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BC0D01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5A4BB1A2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9510FE" w:rsidRPr="0087722C" w14:paraId="16783499" w14:textId="77777777" w:rsidTr="009510FE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530893BE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B18D524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2B575E2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9510FE" w:rsidRPr="0087722C" w14:paraId="0592F734" w14:textId="77777777" w:rsidTr="009510FE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1C868EBA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711E316F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2E5B748C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9510FE" w:rsidRPr="0087722C" w14:paraId="02B36A54" w14:textId="77777777" w:rsidTr="009510FE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72223F48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6E2B29B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1EAAB1D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9510FE" w:rsidRPr="0087722C" w14:paraId="7921FC3E" w14:textId="77777777" w:rsidTr="009510FE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802D67B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EB0ED7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57A53D00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9510FE" w:rsidRPr="0087722C" w14:paraId="37DFECB0" w14:textId="77777777" w:rsidTr="009510FE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27D6CF29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6D61C73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F0E6FB3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9510FE" w:rsidRPr="0087722C" w14:paraId="780F2679" w14:textId="77777777" w:rsidTr="009510F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487DA6E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D3742C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6D1C7707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9510FE" w:rsidRPr="0087722C" w14:paraId="7CABCCC2" w14:textId="77777777" w:rsidTr="009510F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843F58D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2301D54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AE20A23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9510FE" w:rsidRPr="0087722C" w14:paraId="28E23797" w14:textId="77777777" w:rsidTr="009510F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5DB2BFB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331F9E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5850A54C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9510FE" w:rsidRPr="0087722C" w14:paraId="7A332299" w14:textId="77777777" w:rsidTr="009510F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97B73AD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01162D3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6093496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9510FE" w:rsidRPr="0087722C" w14:paraId="2ABB8616" w14:textId="77777777" w:rsidTr="009510F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6C34C0F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499451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6ACBE275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9510FE" w:rsidRPr="0087722C" w14:paraId="4A65E8B7" w14:textId="77777777" w:rsidTr="009510F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713BCE6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B42CBA0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C8A8D91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9510FE" w:rsidRPr="0087722C" w14:paraId="0BB2966A" w14:textId="77777777" w:rsidTr="009510F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29D83AE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D183D4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13BB18C9" w14:textId="77777777" w:rsidR="009510FE" w:rsidRPr="0087722C" w:rsidRDefault="009510F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E155F92" w14:textId="77777777" w:rsidR="00FE149F" w:rsidRDefault="00FE149F" w:rsidP="009510FE">
      <w:pPr>
        <w:jc w:val="center"/>
      </w:pPr>
    </w:p>
    <w:p w14:paraId="5D8A5D29" w14:textId="77777777" w:rsidR="00FD65AB" w:rsidRDefault="00FD65AB"/>
    <w:p w14:paraId="3E1DA853" w14:textId="77777777" w:rsidR="00FD65AB" w:rsidRDefault="00FD65AB"/>
    <w:p w14:paraId="33619349" w14:textId="77777777" w:rsidR="00FD65AB" w:rsidRDefault="00FD65AB"/>
    <w:p w14:paraId="09DE3C96" w14:textId="77777777" w:rsidR="00FD65AB" w:rsidRDefault="00FD65AB"/>
    <w:p w14:paraId="47E5F471" w14:textId="77777777" w:rsidR="00FD65AB" w:rsidRDefault="00FD65AB"/>
    <w:p w14:paraId="280A79DA" w14:textId="77777777" w:rsidR="00FD65AB" w:rsidRDefault="00FD65AB"/>
    <w:p w14:paraId="2C2EBC1C" w14:textId="77777777" w:rsidR="00FD65AB" w:rsidRDefault="00FD65AB"/>
    <w:p w14:paraId="6CCF24E8" w14:textId="77777777" w:rsidR="00FD65AB" w:rsidRDefault="00FD65AB"/>
    <w:p w14:paraId="49618F09" w14:textId="77777777" w:rsidR="00FD65AB" w:rsidRDefault="00FD65AB"/>
    <w:p w14:paraId="5EB30075" w14:textId="77777777" w:rsidR="00FD65AB" w:rsidRDefault="00FD65AB"/>
    <w:p w14:paraId="79F5733B" w14:textId="77777777" w:rsidR="00FD65AB" w:rsidRDefault="00FD65AB"/>
    <w:p w14:paraId="74A544A5" w14:textId="77777777" w:rsidR="00FD65AB" w:rsidRDefault="00FD65AB"/>
    <w:p w14:paraId="66847152" w14:textId="77777777" w:rsidR="00FD65AB" w:rsidRDefault="00FD65AB"/>
    <w:p w14:paraId="4723E826" w14:textId="77777777" w:rsidR="00FD65AB" w:rsidRDefault="00FD65AB"/>
    <w:p w14:paraId="2736C708" w14:textId="77777777" w:rsidR="00FD65AB" w:rsidRDefault="00FD65AB"/>
    <w:p w14:paraId="36B18650" w14:textId="77777777" w:rsidR="00FD65AB" w:rsidRDefault="00FD65AB"/>
    <w:p w14:paraId="1D1E710B" w14:textId="77777777" w:rsidR="00FD65AB" w:rsidRDefault="00FD65AB"/>
    <w:p w14:paraId="36CAB706" w14:textId="77777777" w:rsidR="00FD65AB" w:rsidRDefault="00FD65AB"/>
    <w:p w14:paraId="31D97497" w14:textId="77777777" w:rsidR="00FD65AB" w:rsidRDefault="00FD65AB"/>
    <w:p w14:paraId="76221D59" w14:textId="77777777" w:rsidR="00FD65AB" w:rsidRDefault="00FD65AB"/>
    <w:p w14:paraId="724C7583" w14:textId="77777777" w:rsidR="001C6E76" w:rsidRDefault="001C6E76">
      <w:pPr>
        <w:rPr>
          <w:sz w:val="18"/>
        </w:rPr>
      </w:pPr>
    </w:p>
    <w:p w14:paraId="4501E95C" w14:textId="77777777" w:rsidR="00430A56" w:rsidRDefault="00430A56">
      <w:pPr>
        <w:rPr>
          <w:sz w:val="18"/>
        </w:rPr>
      </w:pPr>
    </w:p>
    <w:p w14:paraId="54D19727" w14:textId="77777777" w:rsidR="00430A56" w:rsidRDefault="00430A56">
      <w:pPr>
        <w:rPr>
          <w:sz w:val="18"/>
        </w:rPr>
      </w:pPr>
    </w:p>
    <w:p w14:paraId="34AD5EA4" w14:textId="77777777" w:rsidR="00430A56" w:rsidRDefault="00430A56">
      <w:pPr>
        <w:rPr>
          <w:sz w:val="18"/>
        </w:rPr>
      </w:pPr>
    </w:p>
    <w:p w14:paraId="026E014A" w14:textId="77777777" w:rsidR="00430A56" w:rsidRDefault="00430A56">
      <w:pPr>
        <w:rPr>
          <w:sz w:val="18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430A56" w:rsidRPr="00A13F2B" w14:paraId="57895519" w14:textId="77777777" w:rsidTr="00430A56">
        <w:trPr>
          <w:jc w:val="center"/>
        </w:trPr>
        <w:tc>
          <w:tcPr>
            <w:tcW w:w="10490" w:type="dxa"/>
            <w:gridSpan w:val="3"/>
          </w:tcPr>
          <w:p w14:paraId="51341EAB" w14:textId="77777777" w:rsidR="00430A56" w:rsidRPr="003A23D8" w:rsidRDefault="00430A5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430A56" w:rsidRPr="00A13F2B" w14:paraId="1A41D26E" w14:textId="77777777" w:rsidTr="00430A56">
        <w:trPr>
          <w:jc w:val="center"/>
        </w:trPr>
        <w:tc>
          <w:tcPr>
            <w:tcW w:w="1370" w:type="dxa"/>
            <w:shd w:val="clear" w:color="auto" w:fill="DBE5F1"/>
          </w:tcPr>
          <w:p w14:paraId="4A927BCB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70A4012C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5ECDDA70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430A56" w:rsidRPr="00A13F2B" w14:paraId="0E8932FE" w14:textId="77777777" w:rsidTr="00430A56">
        <w:trPr>
          <w:jc w:val="center"/>
        </w:trPr>
        <w:tc>
          <w:tcPr>
            <w:tcW w:w="1370" w:type="dxa"/>
            <w:vMerge w:val="restart"/>
          </w:tcPr>
          <w:p w14:paraId="6A329455" w14:textId="77777777" w:rsidR="00430A56" w:rsidRDefault="00430A5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17180EF" w14:textId="77777777" w:rsidR="00430A56" w:rsidRDefault="00430A5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A6C148F" w14:textId="77777777" w:rsidR="00430A56" w:rsidRDefault="00430A5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F5D9395" w14:textId="77777777" w:rsidR="00430A56" w:rsidRDefault="00430A5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3F3889B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40CC751B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7EB55BA1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430A56" w:rsidRPr="00A13F2B" w14:paraId="3E15C9A4" w14:textId="77777777" w:rsidTr="00430A56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4075E55C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5ECBEE9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6664A4DE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430A56" w:rsidRPr="00A13F2B" w14:paraId="511F46C4" w14:textId="77777777" w:rsidTr="00430A56">
        <w:trPr>
          <w:jc w:val="center"/>
        </w:trPr>
        <w:tc>
          <w:tcPr>
            <w:tcW w:w="1370" w:type="dxa"/>
            <w:vMerge/>
          </w:tcPr>
          <w:p w14:paraId="64E56F1E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0E4CA3C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742F2EB2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430A56" w:rsidRPr="00A13F2B" w14:paraId="60DFDC91" w14:textId="77777777" w:rsidTr="00430A56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37EAC0D1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3F3F62E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01381DE7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430A56" w:rsidRPr="00A13F2B" w14:paraId="6761ED20" w14:textId="77777777" w:rsidTr="00430A56">
        <w:trPr>
          <w:jc w:val="center"/>
        </w:trPr>
        <w:tc>
          <w:tcPr>
            <w:tcW w:w="1370" w:type="dxa"/>
            <w:vMerge/>
          </w:tcPr>
          <w:p w14:paraId="071D829E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228A179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3BC749AB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430A56" w:rsidRPr="00A13F2B" w14:paraId="352235B7" w14:textId="77777777" w:rsidTr="00430A56">
        <w:trPr>
          <w:trHeight w:val="590"/>
          <w:jc w:val="center"/>
        </w:trPr>
        <w:tc>
          <w:tcPr>
            <w:tcW w:w="1370" w:type="dxa"/>
            <w:vMerge/>
            <w:shd w:val="clear" w:color="auto" w:fill="DBE5F1"/>
          </w:tcPr>
          <w:p w14:paraId="32D2D3D2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D14E80B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0616D626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430A56" w:rsidRPr="00A13F2B" w14:paraId="68F6E932" w14:textId="77777777" w:rsidTr="00430A56">
        <w:trPr>
          <w:trHeight w:val="342"/>
          <w:jc w:val="center"/>
        </w:trPr>
        <w:tc>
          <w:tcPr>
            <w:tcW w:w="1370" w:type="dxa"/>
            <w:vMerge/>
          </w:tcPr>
          <w:p w14:paraId="7C737303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4102981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2B153DF7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430A56" w:rsidRPr="00A13F2B" w14:paraId="2344282F" w14:textId="77777777" w:rsidTr="00430A56">
        <w:trPr>
          <w:trHeight w:val="465"/>
          <w:jc w:val="center"/>
        </w:trPr>
        <w:tc>
          <w:tcPr>
            <w:tcW w:w="1370" w:type="dxa"/>
            <w:vMerge w:val="restart"/>
            <w:shd w:val="clear" w:color="auto" w:fill="DBE5F1"/>
          </w:tcPr>
          <w:p w14:paraId="635D1368" w14:textId="77777777" w:rsidR="00430A56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4BE5A5F" w14:textId="77777777" w:rsidR="00430A56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59D9CF8" w14:textId="77777777" w:rsidR="00430A56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A9BA13F" w14:textId="77777777" w:rsidR="00430A56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F85CED9" w14:textId="77777777" w:rsidR="00430A56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B5D0FF4" w14:textId="77777777" w:rsidR="00430A56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C39FB86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07733580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69D81FAD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430A56" w:rsidRPr="00A13F2B" w14:paraId="627C6E91" w14:textId="77777777" w:rsidTr="00430A56">
        <w:trPr>
          <w:trHeight w:val="465"/>
          <w:jc w:val="center"/>
        </w:trPr>
        <w:tc>
          <w:tcPr>
            <w:tcW w:w="1370" w:type="dxa"/>
            <w:vMerge/>
          </w:tcPr>
          <w:p w14:paraId="08C661FA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DA97190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28766E91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430A56" w:rsidRPr="00A13F2B" w14:paraId="6DE2B3D3" w14:textId="77777777" w:rsidTr="00430A56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5AAA8BDD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BC4794C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1B6E348D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430A56" w:rsidRPr="00A13F2B" w14:paraId="060CD8BF" w14:textId="77777777" w:rsidTr="00430A56">
        <w:trPr>
          <w:trHeight w:val="465"/>
          <w:jc w:val="center"/>
        </w:trPr>
        <w:tc>
          <w:tcPr>
            <w:tcW w:w="1370" w:type="dxa"/>
            <w:vMerge/>
          </w:tcPr>
          <w:p w14:paraId="2D19A51B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BDFD599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651231C9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430A56" w:rsidRPr="00A13F2B" w14:paraId="04315C4C" w14:textId="77777777" w:rsidTr="00430A56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35E3BA01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C638F0D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1273EBFF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430A56" w:rsidRPr="00A13F2B" w14:paraId="315BC357" w14:textId="77777777" w:rsidTr="00430A56">
        <w:trPr>
          <w:jc w:val="center"/>
        </w:trPr>
        <w:tc>
          <w:tcPr>
            <w:tcW w:w="1370" w:type="dxa"/>
            <w:vMerge w:val="restart"/>
          </w:tcPr>
          <w:p w14:paraId="74AE8E19" w14:textId="77777777" w:rsidR="00430A56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78E41A7" w14:textId="77777777" w:rsidR="00430A56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7798526" w14:textId="77777777" w:rsidR="00430A56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BF5E8B4" w14:textId="77777777" w:rsidR="00430A56" w:rsidRPr="00A13F2B" w:rsidRDefault="00430A5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53ED42CA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502833E5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430A56" w:rsidRPr="00A13F2B" w14:paraId="50F43577" w14:textId="77777777" w:rsidTr="00430A56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2861B0B5" w14:textId="77777777" w:rsidR="00430A56" w:rsidRPr="00A13F2B" w:rsidRDefault="00430A5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6C4C9E6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06825499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430A56" w:rsidRPr="00A13F2B" w14:paraId="2F87D6D5" w14:textId="77777777" w:rsidTr="00430A56">
        <w:trPr>
          <w:jc w:val="center"/>
        </w:trPr>
        <w:tc>
          <w:tcPr>
            <w:tcW w:w="1370" w:type="dxa"/>
            <w:vMerge/>
          </w:tcPr>
          <w:p w14:paraId="43B405CC" w14:textId="77777777" w:rsidR="00430A56" w:rsidRPr="00A13F2B" w:rsidRDefault="00430A5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C4F4EB4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398B494D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430A56" w:rsidRPr="00A13F2B" w14:paraId="682B27F3" w14:textId="77777777" w:rsidTr="00430A56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09496447" w14:textId="77777777" w:rsidR="00430A56" w:rsidRPr="00A13F2B" w:rsidRDefault="00430A5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F98A26D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7D9C16FF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430A56" w:rsidRPr="00A13F2B" w14:paraId="4B788FF6" w14:textId="77777777" w:rsidTr="00430A56">
        <w:trPr>
          <w:jc w:val="center"/>
        </w:trPr>
        <w:tc>
          <w:tcPr>
            <w:tcW w:w="1370" w:type="dxa"/>
            <w:vMerge/>
          </w:tcPr>
          <w:p w14:paraId="5AA88418" w14:textId="77777777" w:rsidR="00430A56" w:rsidRPr="00A13F2B" w:rsidRDefault="00430A5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DE07F5D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7882C2D0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430A56" w:rsidRPr="00A13F2B" w14:paraId="3A366F14" w14:textId="77777777" w:rsidTr="00430A56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6B37A782" w14:textId="77777777" w:rsidR="00430A56" w:rsidRPr="00A13F2B" w:rsidRDefault="00430A5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1220995" w14:textId="77777777" w:rsidR="00430A56" w:rsidRPr="00A13F2B" w:rsidRDefault="00430A5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21D66D93" w14:textId="77777777" w:rsidR="00430A56" w:rsidRPr="00A13F2B" w:rsidRDefault="00430A56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24D545FB" w14:textId="77777777" w:rsidR="00430A56" w:rsidRPr="00444206" w:rsidRDefault="00430A56">
      <w:pPr>
        <w:rPr>
          <w:sz w:val="18"/>
        </w:rPr>
        <w:sectPr w:rsidR="00430A56" w:rsidRPr="00444206" w:rsidSect="00A5310F">
          <w:pgSz w:w="11900" w:h="16840"/>
          <w:pgMar w:top="2120" w:right="0" w:bottom="280" w:left="520" w:header="630" w:footer="0" w:gutter="0"/>
          <w:cols w:space="720"/>
        </w:sectPr>
      </w:pPr>
    </w:p>
    <w:p w14:paraId="6DBE4BF9" w14:textId="1D79F860" w:rsidR="00F425D9" w:rsidRPr="00F425D9" w:rsidRDefault="006277F5" w:rsidP="00F425D9">
      <w:pPr>
        <w:pStyle w:val="Sottotitolo"/>
        <w:ind w:left="340"/>
        <w:rPr>
          <w:rFonts w:ascii="Garamond" w:hAnsi="Garamond"/>
          <w:sz w:val="26"/>
          <w:szCs w:val="26"/>
        </w:rPr>
      </w:pPr>
      <w:r w:rsidRPr="00B62E67">
        <w:rPr>
          <w:rFonts w:ascii="Garamond" w:hAnsi="Garamond"/>
          <w:sz w:val="26"/>
          <w:szCs w:val="26"/>
        </w:rPr>
        <w:lastRenderedPageBreak/>
        <w:t>MODULO N. 1</w:t>
      </w:r>
      <w:r w:rsidR="001C6E76" w:rsidRPr="00B62E67">
        <w:rPr>
          <w:rFonts w:ascii="Garamond" w:hAnsi="Garamond"/>
          <w:sz w:val="26"/>
          <w:szCs w:val="26"/>
        </w:rPr>
        <w:t>:</w:t>
      </w:r>
      <w:r w:rsidR="00B62E67">
        <w:rPr>
          <w:rFonts w:ascii="Garamond" w:hAnsi="Garamond"/>
          <w:sz w:val="26"/>
          <w:szCs w:val="26"/>
          <w:lang w:val="it-IT"/>
        </w:rPr>
        <w:t xml:space="preserve">     </w:t>
      </w:r>
      <w:r w:rsidR="00753269" w:rsidRPr="00753269">
        <w:rPr>
          <w:rFonts w:ascii="Garamond" w:hAnsi="Garamond"/>
          <w:sz w:val="26"/>
          <w:szCs w:val="26"/>
        </w:rPr>
        <w:t>La logistica nell’organizzazione aziendale e l’incidenza del fattore umano nella conduzione de mezzo</w:t>
      </w:r>
    </w:p>
    <w:p w14:paraId="7C5CC80D" w14:textId="34A2B51D" w:rsidR="007009DF" w:rsidRPr="00444206" w:rsidRDefault="007009DF" w:rsidP="007009DF">
      <w:pPr>
        <w:pStyle w:val="Default"/>
        <w:rPr>
          <w:rFonts w:ascii="Garamond" w:hAnsi="Garamond"/>
          <w:color w:val="auto"/>
          <w:sz w:val="26"/>
          <w:szCs w:val="26"/>
        </w:rPr>
      </w:pPr>
      <w:r>
        <w:rPr>
          <w:rFonts w:ascii="Garamond" w:hAnsi="Garamond"/>
          <w:bCs/>
          <w:sz w:val="26"/>
          <w:szCs w:val="26"/>
        </w:rPr>
        <w:t xml:space="preserve">     </w:t>
      </w:r>
      <w:proofErr w:type="gramStart"/>
      <w:r w:rsidRPr="00780152">
        <w:rPr>
          <w:rFonts w:ascii="Garamond" w:hAnsi="Garamond"/>
          <w:bCs/>
        </w:rPr>
        <w:t xml:space="preserve">Funzione:  </w:t>
      </w:r>
      <w:r w:rsidR="00B62E67" w:rsidRPr="00780152">
        <w:rPr>
          <w:rFonts w:ascii="Garamond" w:hAnsi="Garamond"/>
          <w:bCs/>
        </w:rPr>
        <w:t xml:space="preserve"> </w:t>
      </w:r>
      <w:proofErr w:type="gramEnd"/>
      <w:r w:rsidR="00B62E67" w:rsidRPr="00780152">
        <w:rPr>
          <w:rFonts w:ascii="Garamond" w:hAnsi="Garamond"/>
          <w:bCs/>
        </w:rPr>
        <w:t xml:space="preserve"> </w:t>
      </w:r>
      <w:r w:rsidR="00444206" w:rsidRPr="00780152">
        <w:rPr>
          <w:rFonts w:ascii="Garamond" w:hAnsi="Garamond"/>
          <w:color w:val="auto"/>
        </w:rPr>
        <w:t>Meccanica navale a livello operativo/ Controllo elettrico, elettronico e meccanico (control engineering) a livello operativo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</w:tblGrid>
      <w:tr w:rsidR="00CF5FA0" w14:paraId="42186DAC" w14:textId="77777777" w:rsidTr="007009DF">
        <w:trPr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350C44F" w14:textId="61F911B4" w:rsidR="00CF5FA0" w:rsidRPr="002F6556" w:rsidRDefault="00B62E67" w:rsidP="00DD3FFF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/>
                <w:bCs/>
                <w:sz w:val="26"/>
                <w:szCs w:val="26"/>
              </w:rPr>
              <w:t xml:space="preserve">      </w:t>
            </w:r>
            <w:r w:rsidR="00BA6E06">
              <w:rPr>
                <w:rFonts w:ascii="Garamond" w:hAnsi="Garamond"/>
                <w:bCs/>
                <w:sz w:val="26"/>
                <w:szCs w:val="26"/>
              </w:rPr>
              <w:t xml:space="preserve"> </w:t>
            </w:r>
            <w:r w:rsidR="006277F5"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512F9C58" w14:textId="77777777" w:rsidR="00077E74" w:rsidRPr="0080530F" w:rsidRDefault="00077E74" w:rsidP="0080530F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0530F">
              <w:rPr>
                <w:rFonts w:ascii="Garamond" w:hAnsi="Garamond"/>
                <w:b/>
                <w:bCs/>
                <w:sz w:val="24"/>
                <w:szCs w:val="24"/>
              </w:rPr>
              <w:t>I - Mantiene una sicura guardia in macchina</w:t>
            </w:r>
          </w:p>
          <w:p w14:paraId="3C87D58E" w14:textId="1BD461A8" w:rsidR="00330BDE" w:rsidRPr="00C121CD" w:rsidRDefault="00077E74" w:rsidP="0080530F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80530F">
              <w:rPr>
                <w:rFonts w:ascii="Garamond" w:hAnsi="Garamond"/>
                <w:b/>
                <w:bCs/>
                <w:sz w:val="24"/>
                <w:szCs w:val="24"/>
              </w:rPr>
              <w:t>I - Sorveglia il funzionamento dei sistemi elettrici, elettronici e di controllo</w:t>
            </w:r>
          </w:p>
        </w:tc>
      </w:tr>
      <w:tr w:rsidR="00CF5FA0" w14:paraId="0A473AB4" w14:textId="77777777" w:rsidTr="00D97188">
        <w:trPr>
          <w:trHeight w:val="1474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3E342518" w14:textId="77777777" w:rsidR="00CF5FA0" w:rsidRPr="00B225EA" w:rsidRDefault="006277F5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207A9A11" w14:textId="77777777" w:rsidR="00077E74" w:rsidRPr="00780152" w:rsidRDefault="00077E74" w:rsidP="00BE3889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Controllare e gestire il funzionamento dei diversi componenti di uno specifico mezzo di trasporto. </w:t>
            </w:r>
          </w:p>
          <w:p w14:paraId="1A75321B" w14:textId="77777777" w:rsidR="00077E74" w:rsidRPr="00780152" w:rsidRDefault="00077E74" w:rsidP="00BE3889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Interagire con i sistemi di assistenza, sorveglianza e monitoraggio del traffico e relative comunicazioni nei vari tipi di trasporto </w:t>
            </w:r>
          </w:p>
          <w:p w14:paraId="02E79B8E" w14:textId="1D0FE491" w:rsidR="00BA06F6" w:rsidRPr="00F85C9D" w:rsidRDefault="00077E74" w:rsidP="00BE3889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Calibri" w:hAnsi="Calibri"/>
                <w:sz w:val="20"/>
                <w:szCs w:val="20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CF5FA0" w14:paraId="65F410A1" w14:textId="77777777" w:rsidTr="007009DF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69A3D3FF" w14:textId="69921DCD" w:rsidR="00444206" w:rsidRPr="00EE71BE" w:rsidRDefault="006277F5" w:rsidP="00444206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AB75B7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4D08CED8" w14:textId="6B93EE03" w:rsidR="00CF5FA0" w:rsidRPr="00EE71BE" w:rsidRDefault="00444206" w:rsidP="00EE71BE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7009DF">
              <w:rPr>
                <w:rFonts w:ascii="Garamond" w:hAnsi="Garamond"/>
                <w:bCs/>
                <w:sz w:val="26"/>
                <w:szCs w:val="26"/>
              </w:rPr>
              <w:t>Tenuta della guardia</w:t>
            </w:r>
          </w:p>
        </w:tc>
      </w:tr>
      <w:tr w:rsidR="00444206" w14:paraId="5A8D668B" w14:textId="77777777" w:rsidTr="007009DF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5BE7EDA0" w14:textId="77777777" w:rsidR="00444206" w:rsidRDefault="00444206" w:rsidP="00BB3C7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Elettrotecnico</w:t>
            </w:r>
          </w:p>
          <w:p w14:paraId="3D32A269" w14:textId="12F33744" w:rsidR="00444206" w:rsidRPr="00BB3C73" w:rsidRDefault="00444206" w:rsidP="00BB3C7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7009DF">
              <w:rPr>
                <w:rFonts w:ascii="Garamond" w:hAnsi="Garamond"/>
                <w:bCs/>
                <w:sz w:val="26"/>
                <w:szCs w:val="26"/>
              </w:rPr>
              <w:t>Monitoraggio dei sistemi elettrici, elettronici e di controllo della nave</w:t>
            </w:r>
          </w:p>
        </w:tc>
      </w:tr>
      <w:tr w:rsidR="00CF5FA0" w14:paraId="07E3523F" w14:textId="77777777" w:rsidTr="007009DF">
        <w:trPr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7BEE84" w14:textId="073E72F0" w:rsidR="00CF5FA0" w:rsidRPr="009144D6" w:rsidRDefault="00DD3FFF" w:rsidP="00DD3FFF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87D88DB" w14:textId="492F273F" w:rsidR="004A455B" w:rsidRPr="00780152" w:rsidRDefault="004A455B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Concetti elementari di matematica </w:t>
            </w:r>
          </w:p>
          <w:p w14:paraId="352FDAA2" w14:textId="0930B4C3" w:rsidR="00CF5FA0" w:rsidRPr="00780152" w:rsidRDefault="004A455B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Calibri"/>
                <w:sz w:val="24"/>
                <w:szCs w:val="24"/>
                <w:lang w:eastAsia="en-US" w:bidi="ar-SA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Concetti elementari di luoghi geografici nell’ambito terrestre e marittimo. </w:t>
            </w:r>
          </w:p>
        </w:tc>
      </w:tr>
      <w:tr w:rsidR="00CF5FA0" w14:paraId="76513FD6" w14:textId="77777777" w:rsidTr="007009DF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054B67A" w14:textId="77777777" w:rsidR="0067775C" w:rsidRDefault="006277F5" w:rsidP="0067775C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 xml:space="preserve">Discipline </w:t>
            </w:r>
          </w:p>
          <w:p w14:paraId="36D6E2C0" w14:textId="12610DA2" w:rsidR="00CF5FA0" w:rsidRPr="009144D6" w:rsidRDefault="006277F5" w:rsidP="0067775C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CC5AB80" w14:textId="15CC89AB" w:rsidR="00CF5FA0" w:rsidRPr="00780152" w:rsidRDefault="004A455B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Scienze della navigazione, diritto, inglese</w:t>
            </w:r>
          </w:p>
        </w:tc>
      </w:tr>
      <w:tr w:rsidR="00CF5FA0" w14:paraId="0E77AD40" w14:textId="77777777" w:rsidTr="007009DF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260AFC24" w14:textId="4E1C16C5" w:rsidR="00CF5FA0" w:rsidRPr="005E6C14" w:rsidRDefault="007206F5" w:rsidP="00E76B77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DD3FFF" w14:paraId="1886D237" w14:textId="77777777" w:rsidTr="00F46E4D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08A0D2C1" w14:textId="7D58F602" w:rsidR="00DD3FFF" w:rsidRDefault="00DD3FFF" w:rsidP="00DD3FFF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 w:rsidRPr="00DD3FFF">
              <w:rPr>
                <w:b/>
                <w:sz w:val="24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3BA087CF" w14:textId="15350529" w:rsidR="00DD3FFF" w:rsidRPr="00780152" w:rsidRDefault="00566674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Riconoscere i principali rischi e l’organizzazione di emergenza</w:t>
            </w:r>
          </w:p>
        </w:tc>
      </w:tr>
      <w:tr w:rsidR="00DD3FFF" w14:paraId="30C25792" w14:textId="77777777" w:rsidTr="007009DF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C602D9B" w14:textId="38375BA2" w:rsidR="00DD3FFF" w:rsidRPr="005E6C14" w:rsidRDefault="00A14B86" w:rsidP="00DD3FFF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DD3FFF" w14:paraId="6C0ED1E4" w14:textId="77777777" w:rsidTr="007009DF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D481CA1" w14:textId="1707CEA2" w:rsidR="00DD3FFF" w:rsidRPr="00DD3FFF" w:rsidRDefault="00DD3FFF" w:rsidP="00DD3FFF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DD3FFF">
              <w:rPr>
                <w:b/>
                <w:sz w:val="24"/>
              </w:rPr>
              <w:t>Cono</w:t>
            </w:r>
            <w:r>
              <w:rPr>
                <w:b/>
                <w:sz w:val="24"/>
              </w:rPr>
              <w:t>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ED7135F" w14:textId="7C8139CA" w:rsidR="00EC6D52" w:rsidRPr="00780152" w:rsidRDefault="00645E15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Incidenza del fattore umano nella conduzione del mezzo </w:t>
            </w:r>
          </w:p>
        </w:tc>
      </w:tr>
      <w:tr w:rsidR="005E6C14" w14:paraId="16484632" w14:textId="77777777" w:rsidTr="007009DF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28653C4" w14:textId="457EC56A" w:rsidR="005E6C14" w:rsidRPr="006277F5" w:rsidRDefault="00492C50" w:rsidP="005E6C14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DD3FFF" w14:paraId="6DE4F960" w14:textId="77777777" w:rsidTr="007009DF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D565EED" w14:textId="6BE55EF2" w:rsidR="00DD3FFF" w:rsidRPr="00DD3FFF" w:rsidRDefault="005E6C14" w:rsidP="00DD3FF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C575B62" w14:textId="78A83B37" w:rsidR="00DC0878" w:rsidRPr="00780152" w:rsidRDefault="00DC0878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0772E1">
              <w:rPr>
                <w:rFonts w:ascii="Garamond" w:hAnsi="Garamond"/>
                <w:b/>
                <w:bCs/>
                <w:sz w:val="24"/>
                <w:szCs w:val="24"/>
              </w:rPr>
              <w:t>Introduzione alla logistica</w:t>
            </w:r>
            <w:r w:rsidR="00C761C1" w:rsidRPr="000772E1">
              <w:rPr>
                <w:rFonts w:ascii="Garamond" w:hAnsi="Garamond"/>
                <w:b/>
                <w:bCs/>
                <w:sz w:val="24"/>
                <w:szCs w:val="24"/>
              </w:rPr>
              <w:t xml:space="preserve"> e </w:t>
            </w:r>
            <w:r w:rsidRPr="000772E1">
              <w:rPr>
                <w:rFonts w:ascii="Garamond" w:hAnsi="Garamond"/>
                <w:b/>
                <w:bCs/>
                <w:sz w:val="24"/>
                <w:szCs w:val="24"/>
              </w:rPr>
              <w:t>breve storia della logistica e sua definizione</w:t>
            </w:r>
            <w:r w:rsidR="00C761C1" w:rsidRPr="00780152">
              <w:rPr>
                <w:rFonts w:ascii="Garamond" w:hAnsi="Garamond"/>
                <w:sz w:val="24"/>
                <w:szCs w:val="24"/>
              </w:rPr>
              <w:t xml:space="preserve">: </w:t>
            </w:r>
          </w:p>
          <w:p w14:paraId="6E59B36A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Logistica gestionale ed integrata </w:t>
            </w:r>
          </w:p>
          <w:p w14:paraId="0244CA3F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Il Supply Chain Management; </w:t>
            </w:r>
          </w:p>
          <w:p w14:paraId="240F732F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La logistica nell’organizzazione aziendale. </w:t>
            </w:r>
          </w:p>
          <w:p w14:paraId="7FC29090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Le merci e gli imballaggi: dimensionamento e progettazione delle unità di carico </w:t>
            </w:r>
          </w:p>
          <w:p w14:paraId="6630E7E2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Scelta del Sistema di trasporto e del vettore </w:t>
            </w:r>
          </w:p>
          <w:p w14:paraId="7D3CC7CD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I pallet e le unità di carico: vari tipi di pallet e schema di pallettizzazione </w:t>
            </w:r>
          </w:p>
          <w:p w14:paraId="1FCA0999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Vari tipi di container e loro principali caratteristiche. </w:t>
            </w:r>
          </w:p>
          <w:p w14:paraId="4753163C" w14:textId="77777777" w:rsidR="00FF3051" w:rsidRPr="000772E1" w:rsidRDefault="00DC0878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772E1">
              <w:rPr>
                <w:rFonts w:ascii="Garamond" w:hAnsi="Garamond"/>
                <w:b/>
                <w:bCs/>
                <w:sz w:val="24"/>
                <w:szCs w:val="24"/>
              </w:rPr>
              <w:t>L’errore umano a bordo</w:t>
            </w:r>
            <w:r w:rsidR="00C761C1" w:rsidRPr="000772E1">
              <w:rPr>
                <w:rFonts w:ascii="Garamond" w:hAnsi="Garamond"/>
                <w:b/>
                <w:bCs/>
                <w:sz w:val="24"/>
                <w:szCs w:val="24"/>
              </w:rPr>
              <w:t xml:space="preserve">: </w:t>
            </w:r>
          </w:p>
          <w:p w14:paraId="4CAF09C7" w14:textId="62DCAFD9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Concetto di rischio e pericolo secondo il </w:t>
            </w:r>
            <w:proofErr w:type="spellStart"/>
            <w:r w:rsidRPr="00780152">
              <w:rPr>
                <w:rFonts w:ascii="Garamond" w:hAnsi="Garamond"/>
                <w:sz w:val="24"/>
                <w:szCs w:val="24"/>
              </w:rPr>
              <w:t>DLg</w:t>
            </w:r>
            <w:proofErr w:type="spellEnd"/>
            <w:r w:rsidRPr="00780152">
              <w:rPr>
                <w:rFonts w:ascii="Garamond" w:hAnsi="Garamond"/>
                <w:sz w:val="24"/>
                <w:szCs w:val="24"/>
              </w:rPr>
              <w:t xml:space="preserve">. n.81/2008 </w:t>
            </w:r>
          </w:p>
          <w:p w14:paraId="7217007D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Elementi che influiscono sulle prestazioni umane </w:t>
            </w:r>
          </w:p>
          <w:p w14:paraId="777ABC82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Aspetti comportamentali e culturali </w:t>
            </w:r>
          </w:p>
          <w:p w14:paraId="3A9EC63B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Controllo del carico di lavoro </w:t>
            </w:r>
          </w:p>
          <w:p w14:paraId="78279AC6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Concetto di situation </w:t>
            </w:r>
            <w:proofErr w:type="spellStart"/>
            <w:r w:rsidRPr="00780152">
              <w:rPr>
                <w:rFonts w:ascii="Garamond" w:hAnsi="Garamond"/>
                <w:sz w:val="24"/>
                <w:szCs w:val="24"/>
              </w:rPr>
              <w:t>Awareness</w:t>
            </w:r>
            <w:proofErr w:type="spellEnd"/>
            <w:r w:rsidRPr="00780152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26999DD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Processi decisionali a bordo </w:t>
            </w:r>
          </w:p>
          <w:p w14:paraId="4840778B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Comunicazione </w:t>
            </w:r>
          </w:p>
          <w:p w14:paraId="6C36FB8A" w14:textId="77777777" w:rsidR="00DC0878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Tecniche di comunicazione efficace </w:t>
            </w:r>
          </w:p>
          <w:p w14:paraId="2584ACC6" w14:textId="2FBD4077" w:rsidR="00A63BA4" w:rsidRPr="00780152" w:rsidRDefault="00DC0878" w:rsidP="000772E1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Esempi di sinistri marittimi dovuti all’errore umano </w:t>
            </w:r>
          </w:p>
        </w:tc>
      </w:tr>
      <w:tr w:rsidR="00DD3FFF" w14:paraId="0DFEBC83" w14:textId="77777777" w:rsidTr="007009DF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2EC66A5" w14:textId="77777777" w:rsidR="00DD3FFF" w:rsidRPr="00DD3FFF" w:rsidRDefault="00DD3FFF" w:rsidP="00DD3FFF">
            <w:pPr>
              <w:keepNext/>
              <w:widowControl/>
              <w:suppressAutoHyphens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3FF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Contenuti disciplinari</w:t>
            </w:r>
          </w:p>
          <w:p w14:paraId="24779B49" w14:textId="322A8755" w:rsidR="00DD3FFF" w:rsidRPr="00DD3FFF" w:rsidRDefault="00DD3FFF" w:rsidP="00DD3FFF">
            <w:pPr>
              <w:pStyle w:val="TableParagraph"/>
              <w:jc w:val="center"/>
              <w:rPr>
                <w:b/>
                <w:sz w:val="24"/>
              </w:rPr>
            </w:pPr>
            <w:r w:rsidRPr="00DD3FFF">
              <w:rPr>
                <w:b/>
                <w:sz w:val="24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26F553BE" w14:textId="57CDE5F1" w:rsidR="00B305B4" w:rsidRPr="00780152" w:rsidRDefault="00B305B4" w:rsidP="00780152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F</w:t>
            </w:r>
            <w:r w:rsidR="00FF3051" w:rsidRPr="00780152">
              <w:rPr>
                <w:rFonts w:ascii="Garamond" w:hAnsi="Garamond"/>
                <w:sz w:val="24"/>
                <w:szCs w:val="24"/>
              </w:rPr>
              <w:t>attori di rischio umano nella conduzione del mezzo;</w:t>
            </w:r>
          </w:p>
          <w:p w14:paraId="32EFFA24" w14:textId="15987765" w:rsidR="00FF3051" w:rsidRPr="00780152" w:rsidRDefault="00B305B4" w:rsidP="00780152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G</w:t>
            </w:r>
            <w:r w:rsidR="00FF3051" w:rsidRPr="00780152">
              <w:rPr>
                <w:rFonts w:ascii="Garamond" w:hAnsi="Garamond"/>
                <w:sz w:val="24"/>
                <w:szCs w:val="24"/>
              </w:rPr>
              <w:t xml:space="preserve">estione del flusso dei materiali e delle informazioni; </w:t>
            </w:r>
          </w:p>
          <w:p w14:paraId="3B5C035B" w14:textId="0465F0A9" w:rsidR="00FF3051" w:rsidRPr="00780152" w:rsidRDefault="00B305B4" w:rsidP="00780152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A</w:t>
            </w:r>
            <w:r w:rsidR="00FF3051" w:rsidRPr="00780152">
              <w:rPr>
                <w:rFonts w:ascii="Garamond" w:hAnsi="Garamond"/>
                <w:sz w:val="24"/>
                <w:szCs w:val="24"/>
              </w:rPr>
              <w:t xml:space="preserve">ttività, </w:t>
            </w:r>
            <w:r w:rsidRPr="00780152">
              <w:rPr>
                <w:rFonts w:ascii="Garamond" w:hAnsi="Garamond"/>
                <w:sz w:val="24"/>
                <w:szCs w:val="24"/>
              </w:rPr>
              <w:t>o</w:t>
            </w:r>
            <w:r w:rsidR="00FF3051" w:rsidRPr="00780152">
              <w:rPr>
                <w:rFonts w:ascii="Garamond" w:hAnsi="Garamond"/>
                <w:sz w:val="24"/>
                <w:szCs w:val="24"/>
              </w:rPr>
              <w:t>biettivi</w:t>
            </w:r>
            <w:r w:rsidR="00D61B48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FF3051" w:rsidRPr="00780152">
              <w:rPr>
                <w:rFonts w:ascii="Garamond" w:hAnsi="Garamond"/>
                <w:sz w:val="24"/>
                <w:szCs w:val="24"/>
              </w:rPr>
              <w:t xml:space="preserve">vantaggi e svantaggi della Supply Chain; </w:t>
            </w:r>
          </w:p>
          <w:p w14:paraId="1B8D122B" w14:textId="19EEF54C" w:rsidR="00CA371F" w:rsidRPr="00780152" w:rsidRDefault="00D61B48" w:rsidP="00780152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T</w:t>
            </w:r>
            <w:r w:rsidR="00FF3051" w:rsidRPr="00780152">
              <w:rPr>
                <w:rFonts w:ascii="Garamond" w:hAnsi="Garamond"/>
                <w:sz w:val="24"/>
                <w:szCs w:val="24"/>
              </w:rPr>
              <w:t xml:space="preserve">ipologia e la classificazione delle merci e le tipologie di imballaggio. </w:t>
            </w:r>
          </w:p>
        </w:tc>
      </w:tr>
    </w:tbl>
    <w:p w14:paraId="08494E86" w14:textId="77777777" w:rsidR="00CF5FA0" w:rsidRDefault="00CF5FA0">
      <w:pPr>
        <w:jc w:val="center"/>
      </w:pPr>
    </w:p>
    <w:p w14:paraId="0CC94129" w14:textId="41FB43E7" w:rsidR="00444206" w:rsidRDefault="00444206">
      <w:r>
        <w:br w:type="page"/>
      </w:r>
    </w:p>
    <w:p w14:paraId="5F68D054" w14:textId="77777777" w:rsidR="0091191A" w:rsidRDefault="0091191A" w:rsidP="00444206">
      <w:pPr>
        <w:tabs>
          <w:tab w:val="left" w:pos="2700"/>
        </w:tabs>
      </w:pPr>
    </w:p>
    <w:tbl>
      <w:tblPr>
        <w:tblW w:w="10348" w:type="dxa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7"/>
        <w:gridCol w:w="1546"/>
        <w:gridCol w:w="425"/>
        <w:gridCol w:w="1540"/>
        <w:gridCol w:w="170"/>
        <w:gridCol w:w="1795"/>
        <w:gridCol w:w="1985"/>
      </w:tblGrid>
      <w:tr w:rsidR="00D60C10" w:rsidRPr="00AE1BB0" w14:paraId="0DFD7453" w14:textId="77777777" w:rsidTr="00444206">
        <w:trPr>
          <w:trHeight w:val="539"/>
        </w:trPr>
        <w:tc>
          <w:tcPr>
            <w:tcW w:w="288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8707E1" w14:textId="6647C38E" w:rsidR="00D60C10" w:rsidRPr="0091191A" w:rsidRDefault="0091191A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br w:type="page"/>
            </w:r>
            <w:bookmarkStart w:id="0" w:name="_Hlk113468974"/>
            <w:r w:rsidR="00D60C10" w:rsidRPr="0091191A">
              <w:rPr>
                <w:rFonts w:ascii="Garamond" w:hAnsi="Garamond"/>
                <w:b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0F65" w14:textId="77777777" w:rsidR="00D60C10" w:rsidRPr="00AE1BB0" w:rsidRDefault="00D60C10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9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94233" w14:textId="2E4F5213" w:rsidR="00D60C10" w:rsidRPr="00AE1BB0" w:rsidRDefault="00973691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D60C10" w:rsidRPr="00AE1BB0" w14:paraId="4DB6811B" w14:textId="77777777" w:rsidTr="00444206">
        <w:trPr>
          <w:trHeight w:val="1121"/>
        </w:trPr>
        <w:tc>
          <w:tcPr>
            <w:tcW w:w="288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6446CE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E95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0D8B1A7D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F784" w14:textId="64182A7C" w:rsidR="00D60C10" w:rsidRPr="00AE1BB0" w:rsidRDefault="00973691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Settembre</w:t>
            </w:r>
          </w:p>
          <w:p w14:paraId="5DBB4F14" w14:textId="6681DB5C" w:rsidR="00D60C10" w:rsidRPr="00AE1BB0" w:rsidRDefault="0075274F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Ottobre</w:t>
            </w:r>
          </w:p>
          <w:p w14:paraId="75D5A115" w14:textId="0F486D32" w:rsidR="00D60C10" w:rsidRPr="00AE1BB0" w:rsidRDefault="0075274F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Novembre</w:t>
            </w:r>
          </w:p>
          <w:p w14:paraId="1F919546" w14:textId="0EF2210C" w:rsidR="00D60C10" w:rsidRPr="00AE1BB0" w:rsidRDefault="0075274F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4E9C" w14:textId="7525C3C8" w:rsidR="00D60C10" w:rsidRPr="00AE1BB0" w:rsidRDefault="0075274F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"/>
            <w:r w:rsidR="00D60C10" w:rsidRPr="00AE1BB0">
              <w:rPr>
                <w:rFonts w:ascii="Garamond" w:hAnsi="Garamond"/>
              </w:rPr>
              <w:t xml:space="preserve"> Gennaio</w:t>
            </w:r>
          </w:p>
          <w:p w14:paraId="528C88A5" w14:textId="49E2BED5" w:rsidR="00D60C10" w:rsidRPr="00AE1BB0" w:rsidRDefault="0081319B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Febbraio</w:t>
            </w:r>
          </w:p>
          <w:p w14:paraId="7462F0D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E4C3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97E80DF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522A8E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D60C10" w:rsidRPr="00AE1BB0" w14:paraId="7881092B" w14:textId="77777777" w:rsidTr="00444206">
        <w:trPr>
          <w:trHeight w:val="1230"/>
        </w:trPr>
        <w:tc>
          <w:tcPr>
            <w:tcW w:w="2887" w:type="dxa"/>
            <w:vAlign w:val="center"/>
          </w:tcPr>
          <w:p w14:paraId="6D83C4E5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73256818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57ED" w14:textId="1616E869" w:rsidR="00D60C10" w:rsidRPr="00AE1BB0" w:rsidRDefault="00C742C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Lezione frontale</w:t>
            </w:r>
          </w:p>
          <w:p w14:paraId="03951F01" w14:textId="209D2B7E" w:rsidR="00D60C10" w:rsidRPr="00AE1BB0" w:rsidRDefault="00A96805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AD31F3E" w14:textId="1F449FF4" w:rsidR="00D60C10" w:rsidRPr="00AE1BB0" w:rsidRDefault="00C742C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Dialogo formativo</w:t>
            </w:r>
          </w:p>
          <w:p w14:paraId="606231A3" w14:textId="705093A1" w:rsidR="00D60C10" w:rsidRDefault="00A96805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117331">
              <w:rPr>
                <w:rFonts w:ascii="Garamond" w:hAnsi="Garamond"/>
                <w:lang w:val="en-GB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3217292F" w14:textId="77777777" w:rsidR="00D60C10" w:rsidRPr="00117331" w:rsidRDefault="00D60C10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3CA4A" w14:textId="5E73AFCB" w:rsidR="00D60C10" w:rsidRDefault="00C742C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>
              <w:rPr>
                <w:rFonts w:ascii="Garamond" w:hAnsi="Garamond"/>
              </w:rPr>
              <w:t xml:space="preserve"> e-learning (DIP – DDI – DAD)</w:t>
            </w:r>
          </w:p>
          <w:p w14:paraId="69C44708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29E5E90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742A8E2E" w14:textId="718EAB7F" w:rsidR="00D60C10" w:rsidRPr="00AE1BB0" w:rsidRDefault="00C742C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F9D8196" w14:textId="77777777" w:rsidR="00D60C10" w:rsidRPr="00AE1BB0" w:rsidRDefault="00D60C10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D60C10" w:rsidRPr="00AE1BB0" w14:paraId="044A2932" w14:textId="77777777" w:rsidTr="00444206">
        <w:trPr>
          <w:trHeight w:val="795"/>
        </w:trPr>
        <w:tc>
          <w:tcPr>
            <w:tcW w:w="2887" w:type="dxa"/>
            <w:vAlign w:val="center"/>
          </w:tcPr>
          <w:p w14:paraId="0949A0E0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68AD545D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5C8A6D51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E18" w14:textId="30617F08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Carte Nautiche</w:t>
            </w:r>
          </w:p>
          <w:p w14:paraId="5A739740" w14:textId="6BD2AAE3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F7E457F" w14:textId="2FFE1807" w:rsidR="00D60C10" w:rsidRPr="00AE1BB0" w:rsidRDefault="00A96805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610BC3">
              <w:rPr>
                <w:rFonts w:ascii="Garamond" w:eastAsia="Calibri" w:hAnsi="Garamond" w:cs="Calibri"/>
              </w:rPr>
              <w:t>Manuali Tecnici anche in lingua inglese</w:t>
            </w:r>
          </w:p>
          <w:p w14:paraId="4A3CEB68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EFF0F59" w14:textId="53ADE4B9" w:rsidR="00FE2D0C" w:rsidRPr="00AE1BB0" w:rsidRDefault="00C93F23" w:rsidP="00FE2D0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Dispense</w:t>
            </w:r>
          </w:p>
          <w:p w14:paraId="49FCC171" w14:textId="7D38C107" w:rsidR="00FE2D0C" w:rsidRPr="00AE1BB0" w:rsidRDefault="00C93F23" w:rsidP="00FE2D0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Libro di testo</w:t>
            </w:r>
          </w:p>
          <w:p w14:paraId="55E41322" w14:textId="1827C47D" w:rsidR="00D60C10" w:rsidRPr="00FE2D0C" w:rsidRDefault="00FE2D0C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EE88D" w14:textId="566C721D" w:rsidR="00D60C10" w:rsidRPr="00AE1BB0" w:rsidRDefault="00A9680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monografie di apparati</w:t>
            </w:r>
          </w:p>
          <w:p w14:paraId="1BEC43F7" w14:textId="77777777" w:rsidR="00D60C1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34BC9730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4200EDB2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38AB96AA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29BFB8CC" w14:textId="395BA257" w:rsidR="00D60C10" w:rsidRPr="00AE1BB0" w:rsidRDefault="00A9680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="00D60C10" w:rsidRPr="00AE1BB0">
              <w:rPr>
                <w:rFonts w:ascii="Garamond" w:hAnsi="Garamond"/>
              </w:rPr>
              <w:t>tradiz</w:t>
            </w:r>
            <w:proofErr w:type="spellEnd"/>
            <w:r w:rsidR="00D60C10" w:rsidRPr="00AE1BB0">
              <w:rPr>
                <w:rFonts w:ascii="Garamond" w:hAnsi="Garamond"/>
              </w:rPr>
              <w:t>. e/o elettronica</w:t>
            </w:r>
          </w:p>
          <w:p w14:paraId="3B213710" w14:textId="77777777" w:rsidR="00D60C10" w:rsidRPr="00455F3C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D60C10" w:rsidRPr="00AE1BB0" w14:paraId="28EC8479" w14:textId="77777777" w:rsidTr="00444206">
        <w:trPr>
          <w:trHeight w:val="625"/>
        </w:trPr>
        <w:tc>
          <w:tcPr>
            <w:tcW w:w="10348" w:type="dxa"/>
            <w:gridSpan w:val="7"/>
            <w:shd w:val="clear" w:color="auto" w:fill="002060"/>
            <w:vAlign w:val="center"/>
          </w:tcPr>
          <w:p w14:paraId="2C1B2879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0C10" w:rsidRPr="00AE1BB0" w14:paraId="09635ECE" w14:textId="77777777" w:rsidTr="00444206">
        <w:trPr>
          <w:trHeight w:val="1459"/>
        </w:trPr>
        <w:tc>
          <w:tcPr>
            <w:tcW w:w="2887" w:type="dxa"/>
            <w:vAlign w:val="center"/>
          </w:tcPr>
          <w:p w14:paraId="14A2D99F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35D10" w14:textId="44960528" w:rsidR="00D60C10" w:rsidRPr="00AE1BB0" w:rsidRDefault="00B46431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>
              <w:rPr>
                <w:rFonts w:ascii="Garamond" w:hAnsi="Garamond"/>
              </w:rPr>
              <w:t>orale</w:t>
            </w:r>
          </w:p>
          <w:p w14:paraId="38960069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D9A8E90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D5C230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2B868A2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792E55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7445C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CA64FC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34EF5EF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73DA29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939A15" w14:textId="1DB29F2A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7F7B77" wp14:editId="23E4DB0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074C7" w14:textId="77777777" w:rsidR="00D60C10" w:rsidRPr="00315B2F" w:rsidRDefault="00D60C10" w:rsidP="00D60C1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47F7B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6.55pt;margin-top:2.95pt;width:124.6pt;height:21.4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9B074C7" w14:textId="77777777" w:rsidR="00D60C10" w:rsidRPr="00315B2F" w:rsidRDefault="00D60C10" w:rsidP="00D60C1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ACA94" w14:textId="77777777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2E8A7D64" w14:textId="77777777" w:rsidR="00D60C10" w:rsidRDefault="00D60C10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11F925D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1E2D9202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471597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3142AE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7BED315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B4AD70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46E6F3E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BAE50ED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1EEEE463" w14:textId="77777777" w:rsidTr="00444206">
        <w:trPr>
          <w:trHeight w:val="843"/>
        </w:trPr>
        <w:tc>
          <w:tcPr>
            <w:tcW w:w="2887" w:type="dxa"/>
            <w:vAlign w:val="center"/>
          </w:tcPr>
          <w:p w14:paraId="4438BBFC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06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759A9853" w14:textId="4BE7CB22" w:rsidR="00D60C10" w:rsidRPr="00AE1BB0" w:rsidRDefault="00263D67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prova </w:t>
            </w:r>
            <w:proofErr w:type="spellStart"/>
            <w:r w:rsidR="00D60C10"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6D2AF1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B94312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F2F055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9ED398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CC4656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5730234" w14:textId="44CA5407" w:rsidR="00D60C10" w:rsidRPr="00AE1BB0" w:rsidRDefault="00A9119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soluzione di problemi</w:t>
            </w:r>
          </w:p>
          <w:p w14:paraId="482839F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39D1B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2F16ACAC" w14:textId="77777777" w:rsidTr="00444206">
        <w:trPr>
          <w:trHeight w:val="416"/>
        </w:trPr>
        <w:tc>
          <w:tcPr>
            <w:tcW w:w="2887" w:type="dxa"/>
            <w:vAlign w:val="center"/>
          </w:tcPr>
          <w:p w14:paraId="4DBC59B2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6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9D03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244A91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0C10" w:rsidRPr="00AE1BB0" w14:paraId="5CCB708E" w14:textId="77777777" w:rsidTr="00444206">
        <w:trPr>
          <w:trHeight w:val="314"/>
        </w:trPr>
        <w:tc>
          <w:tcPr>
            <w:tcW w:w="2887" w:type="dxa"/>
            <w:vAlign w:val="center"/>
          </w:tcPr>
          <w:p w14:paraId="13EAFE81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61" w:type="dxa"/>
            <w:gridSpan w:val="6"/>
            <w:vAlign w:val="center"/>
          </w:tcPr>
          <w:p w14:paraId="3932614C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59DDD1A5" w14:textId="77777777" w:rsidR="00D60C10" w:rsidRDefault="00D60C10" w:rsidP="00D60C10">
      <w:pPr>
        <w:tabs>
          <w:tab w:val="left" w:pos="2700"/>
        </w:tabs>
      </w:pPr>
    </w:p>
    <w:p w14:paraId="4F2472CA" w14:textId="77777777" w:rsidR="00D60C10" w:rsidRDefault="00D60C10" w:rsidP="00D60C10">
      <w:pPr>
        <w:tabs>
          <w:tab w:val="left" w:pos="2700"/>
        </w:tabs>
      </w:pPr>
    </w:p>
    <w:p w14:paraId="7CA50468" w14:textId="77777777" w:rsidR="00D60C10" w:rsidRDefault="00D60C10" w:rsidP="00D60C10">
      <w:pPr>
        <w:tabs>
          <w:tab w:val="left" w:pos="2700"/>
        </w:tabs>
      </w:pPr>
    </w:p>
    <w:p w14:paraId="469701CB" w14:textId="77777777" w:rsidR="00C81448" w:rsidRDefault="00C81448" w:rsidP="00D60C10">
      <w:pPr>
        <w:tabs>
          <w:tab w:val="left" w:pos="2700"/>
        </w:tabs>
      </w:pPr>
    </w:p>
    <w:p w14:paraId="0FB36BA8" w14:textId="77777777" w:rsidR="00C81448" w:rsidRDefault="00C81448" w:rsidP="00D60C10">
      <w:pPr>
        <w:tabs>
          <w:tab w:val="left" w:pos="2700"/>
        </w:tabs>
      </w:pPr>
    </w:p>
    <w:p w14:paraId="35CFD219" w14:textId="77777777" w:rsidR="00C81448" w:rsidRDefault="00C81448" w:rsidP="00D60C10">
      <w:pPr>
        <w:tabs>
          <w:tab w:val="left" w:pos="2700"/>
        </w:tabs>
      </w:pPr>
    </w:p>
    <w:p w14:paraId="222551CD" w14:textId="12FDB491" w:rsidR="00C81448" w:rsidRPr="00973535" w:rsidRDefault="00C81448" w:rsidP="00C81448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 w:rsidRPr="00B62E67">
        <w:rPr>
          <w:rFonts w:ascii="Garamond" w:hAnsi="Garamond"/>
          <w:sz w:val="26"/>
          <w:szCs w:val="26"/>
        </w:rPr>
        <w:lastRenderedPageBreak/>
        <w:t xml:space="preserve">MODULO N. </w:t>
      </w:r>
      <w:proofErr w:type="gramStart"/>
      <w:r w:rsidR="00973535">
        <w:rPr>
          <w:rFonts w:ascii="Garamond" w:hAnsi="Garamond"/>
          <w:sz w:val="26"/>
          <w:szCs w:val="26"/>
          <w:lang w:val="it-IT"/>
        </w:rPr>
        <w:t>2</w:t>
      </w:r>
      <w:r w:rsidRPr="00B62E67">
        <w:rPr>
          <w:rFonts w:ascii="Garamond" w:hAnsi="Garamond"/>
          <w:sz w:val="26"/>
          <w:szCs w:val="26"/>
        </w:rPr>
        <w:t>:</w:t>
      </w:r>
      <w:r>
        <w:rPr>
          <w:rFonts w:ascii="Garamond" w:hAnsi="Garamond"/>
          <w:sz w:val="26"/>
          <w:szCs w:val="26"/>
          <w:lang w:val="it-IT"/>
        </w:rPr>
        <w:t xml:space="preserve">   </w:t>
      </w:r>
      <w:proofErr w:type="gramEnd"/>
      <w:r>
        <w:rPr>
          <w:rFonts w:ascii="Garamond" w:hAnsi="Garamond"/>
          <w:sz w:val="26"/>
          <w:szCs w:val="26"/>
          <w:lang w:val="it-IT"/>
        </w:rPr>
        <w:t xml:space="preserve">  </w:t>
      </w:r>
      <w:r w:rsidR="00973535">
        <w:rPr>
          <w:rFonts w:ascii="Garamond" w:hAnsi="Garamond"/>
          <w:sz w:val="26"/>
          <w:szCs w:val="26"/>
          <w:lang w:val="it-IT"/>
        </w:rPr>
        <w:t>La funzione della logistica nei trasporti</w:t>
      </w:r>
    </w:p>
    <w:p w14:paraId="0CBFD774" w14:textId="48E6010B" w:rsidR="00C81448" w:rsidRPr="007009DF" w:rsidRDefault="00C81448" w:rsidP="00C81448">
      <w:pPr>
        <w:pStyle w:val="Default"/>
        <w:rPr>
          <w:rFonts w:ascii="Garamond" w:hAnsi="Garamond"/>
          <w:bCs/>
          <w:sz w:val="26"/>
          <w:szCs w:val="26"/>
        </w:rPr>
      </w:pPr>
      <w:r>
        <w:rPr>
          <w:rFonts w:ascii="Garamond" w:hAnsi="Garamond"/>
          <w:bCs/>
          <w:sz w:val="26"/>
          <w:szCs w:val="26"/>
        </w:rPr>
        <w:t xml:space="preserve">     </w:t>
      </w:r>
      <w:proofErr w:type="gramStart"/>
      <w:r w:rsidRPr="007A5732">
        <w:rPr>
          <w:rFonts w:ascii="Garamond" w:hAnsi="Garamond"/>
          <w:bCs/>
        </w:rPr>
        <w:t xml:space="preserve">Funzione:   </w:t>
      </w:r>
      <w:proofErr w:type="gramEnd"/>
      <w:r w:rsidRPr="007A5732">
        <w:rPr>
          <w:rFonts w:ascii="Garamond" w:hAnsi="Garamond"/>
          <w:bCs/>
        </w:rPr>
        <w:t xml:space="preserve">   </w:t>
      </w:r>
      <w:r w:rsidR="00973535" w:rsidRPr="007A5732">
        <w:rPr>
          <w:rFonts w:ascii="Garamond" w:hAnsi="Garamond"/>
          <w:bCs/>
        </w:rPr>
        <w:t>N</w:t>
      </w:r>
      <w:r w:rsidR="00877AA4" w:rsidRPr="007A5732">
        <w:rPr>
          <w:rFonts w:ascii="Garamond" w:hAnsi="Garamond"/>
          <w:bCs/>
        </w:rPr>
        <w:t xml:space="preserve">on </w:t>
      </w:r>
      <w:r w:rsidR="00973535" w:rsidRPr="007A5732">
        <w:rPr>
          <w:rFonts w:ascii="Garamond" w:hAnsi="Garamond"/>
          <w:bCs/>
        </w:rPr>
        <w:t>A</w:t>
      </w:r>
      <w:r w:rsidR="00877AA4" w:rsidRPr="007A5732">
        <w:rPr>
          <w:rFonts w:ascii="Garamond" w:hAnsi="Garamond"/>
          <w:bCs/>
        </w:rPr>
        <w:t>pplicabile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</w:tblGrid>
      <w:tr w:rsidR="00C81448" w14:paraId="4ED0E5EA" w14:textId="77777777" w:rsidTr="00F415D5">
        <w:trPr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6B9420A" w14:textId="684117AA" w:rsidR="00C81448" w:rsidRPr="002F6556" w:rsidRDefault="00C81448" w:rsidP="00F415D5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/>
                <w:bCs/>
                <w:sz w:val="26"/>
                <w:szCs w:val="26"/>
              </w:rPr>
              <w:t xml:space="preserve">       </w:t>
            </w: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08F58A8D" w14:textId="04524F7A" w:rsidR="00C81448" w:rsidRPr="00C121CD" w:rsidRDefault="00973535" w:rsidP="00877AA4">
            <w:pPr>
              <w:pStyle w:val="TableParagraph"/>
              <w:tabs>
                <w:tab w:val="left" w:pos="405"/>
                <w:tab w:val="left" w:pos="406"/>
              </w:tabs>
              <w:ind w:left="17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</w:t>
            </w:r>
          </w:p>
        </w:tc>
      </w:tr>
      <w:tr w:rsidR="00C81448" w14:paraId="112B41C1" w14:textId="77777777" w:rsidTr="003F62F5">
        <w:trPr>
          <w:trHeight w:val="680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3F111FAB" w14:textId="77777777" w:rsidR="00C81448" w:rsidRPr="00FE767C" w:rsidRDefault="00C81448" w:rsidP="00FE767C">
            <w:pPr>
              <w:pStyle w:val="TableParagraph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FE767C">
              <w:rPr>
                <w:rFonts w:ascii="Garamond" w:hAnsi="Garamond"/>
                <w:b/>
                <w:sz w:val="26"/>
                <w:szCs w:val="26"/>
              </w:rPr>
              <w:t>Competenze LL GG</w:t>
            </w:r>
          </w:p>
          <w:p w14:paraId="3753492E" w14:textId="59417304" w:rsidR="00C81448" w:rsidRPr="00FE767C" w:rsidRDefault="00FE767C" w:rsidP="000772E1">
            <w:pPr>
              <w:pStyle w:val="TableParagraph"/>
              <w:numPr>
                <w:ilvl w:val="0"/>
                <w:numId w:val="27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bCs/>
                <w:sz w:val="26"/>
                <w:szCs w:val="26"/>
              </w:rPr>
            </w:pPr>
            <w:r w:rsidRPr="003F62F5">
              <w:rPr>
                <w:rFonts w:ascii="Garamond" w:hAnsi="Garamond"/>
                <w:bCs/>
                <w:sz w:val="24"/>
                <w:szCs w:val="24"/>
              </w:rPr>
              <w:t>Utilizzare principali concetti relativi all'economia e all'organizzazione dei processi produttivi e dei servizi</w:t>
            </w:r>
          </w:p>
        </w:tc>
      </w:tr>
      <w:tr w:rsidR="00C81448" w14:paraId="72DB307C" w14:textId="77777777" w:rsidTr="00F415D5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408A9C6F" w14:textId="77777777" w:rsidR="00444206" w:rsidRDefault="00EE71BE" w:rsidP="00444206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1244C235" w14:textId="1A32F161" w:rsidR="00C81448" w:rsidRPr="00BB3C73" w:rsidRDefault="00444206" w:rsidP="00444206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sz w:val="26"/>
                <w:szCs w:val="26"/>
                <w:lang w:eastAsia="zh-CN" w:bidi="ar-SA"/>
              </w:rPr>
              <w:t>NA</w:t>
            </w:r>
          </w:p>
        </w:tc>
      </w:tr>
      <w:tr w:rsidR="00444206" w14:paraId="23488B8A" w14:textId="77777777" w:rsidTr="00F415D5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7CFDD658" w14:textId="77777777" w:rsidR="00444206" w:rsidRDefault="00444206" w:rsidP="00444206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Elettrotecnico</w:t>
            </w:r>
          </w:p>
          <w:p w14:paraId="15EC3F64" w14:textId="4AE9E680" w:rsidR="00444206" w:rsidRPr="00444206" w:rsidRDefault="00444206" w:rsidP="00444206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8"/>
                <w:szCs w:val="26"/>
                <w:lang w:eastAsia="zh-CN" w:bidi="ar-SA"/>
              </w:rPr>
            </w:pPr>
            <w:r w:rsidRPr="00444206">
              <w:rPr>
                <w:rFonts w:ascii="Garamond" w:hAnsi="Garamond" w:cs="Garamond"/>
                <w:bCs/>
                <w:sz w:val="24"/>
                <w:szCs w:val="24"/>
                <w:lang w:eastAsia="zh-CN" w:bidi="ar-SA"/>
              </w:rPr>
              <w:t>NA</w:t>
            </w:r>
          </w:p>
        </w:tc>
      </w:tr>
      <w:tr w:rsidR="00C81448" w14:paraId="5CA36EDB" w14:textId="77777777" w:rsidTr="00F415D5">
        <w:trPr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DDFFEF4" w14:textId="77777777" w:rsidR="00C81448" w:rsidRPr="009144D6" w:rsidRDefault="00C81448" w:rsidP="00F415D5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544C4DB" w14:textId="5691C9D2" w:rsidR="00C81448" w:rsidRPr="00780152" w:rsidRDefault="00C81448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Concetti elementari di matematica </w:t>
            </w:r>
            <w:r w:rsidR="00757803" w:rsidRPr="00780152">
              <w:rPr>
                <w:rFonts w:ascii="Garamond" w:hAnsi="Garamond"/>
                <w:sz w:val="24"/>
                <w:szCs w:val="24"/>
              </w:rPr>
              <w:t>e chimica generale</w:t>
            </w:r>
          </w:p>
          <w:p w14:paraId="6A410D2D" w14:textId="67849535" w:rsidR="00757803" w:rsidRPr="00780152" w:rsidRDefault="00C81448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Concetti elementari di luoghi geografici nell’ambito terrestre e marittimo. </w:t>
            </w:r>
          </w:p>
        </w:tc>
      </w:tr>
      <w:tr w:rsidR="00C81448" w14:paraId="76210D01" w14:textId="77777777" w:rsidTr="00F415D5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4E0BCE6" w14:textId="77777777" w:rsidR="00C81448" w:rsidRDefault="00C81448" w:rsidP="00F415D5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 xml:space="preserve">Discipline </w:t>
            </w:r>
          </w:p>
          <w:p w14:paraId="3CBB8844" w14:textId="77777777" w:rsidR="00C81448" w:rsidRPr="009144D6" w:rsidRDefault="00C81448" w:rsidP="00F415D5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16761D6" w14:textId="77777777" w:rsidR="00C81448" w:rsidRPr="00780152" w:rsidRDefault="00C81448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Scienze della navigazione, diritto, inglese</w:t>
            </w:r>
          </w:p>
        </w:tc>
      </w:tr>
      <w:tr w:rsidR="00C81448" w14:paraId="3BC63EA3" w14:textId="77777777" w:rsidTr="00F415D5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6CFCDD64" w14:textId="77777777" w:rsidR="00C81448" w:rsidRPr="005E6C14" w:rsidRDefault="00C81448" w:rsidP="00F415D5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C81448" w14:paraId="55506E7E" w14:textId="77777777" w:rsidTr="00F415D5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3F5DD00D" w14:textId="77777777" w:rsidR="00C81448" w:rsidRDefault="00C81448" w:rsidP="00F415D5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 w:rsidRPr="00DD3FFF">
              <w:rPr>
                <w:b/>
                <w:sz w:val="24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352C6BF0" w14:textId="77777777" w:rsidR="0001110E" w:rsidRPr="00780152" w:rsidRDefault="0001110E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Gestire le varie tipologie di trasporto secondo i criteri di economicità degli spostamenti applicando le normative vigenti sulla sicurezza e sull’impatto ambientale </w:t>
            </w:r>
          </w:p>
          <w:p w14:paraId="157F2B69" w14:textId="77777777" w:rsidR="0001110E" w:rsidRPr="00780152" w:rsidRDefault="0001110E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Saper riconoscere i componenti tecnici legati al sistema di trasporto nautico, su gomma, su rotaia e i mezzi </w:t>
            </w:r>
            <w:proofErr w:type="gramStart"/>
            <w:r w:rsidRPr="00780152">
              <w:rPr>
                <w:rFonts w:ascii="Garamond" w:hAnsi="Garamond"/>
                <w:sz w:val="24"/>
                <w:szCs w:val="24"/>
              </w:rPr>
              <w:t>i</w:t>
            </w:r>
            <w:proofErr w:type="gramEnd"/>
            <w:r w:rsidRPr="00780152">
              <w:rPr>
                <w:rFonts w:ascii="Garamond" w:hAnsi="Garamond"/>
                <w:sz w:val="24"/>
                <w:szCs w:val="24"/>
              </w:rPr>
              <w:t xml:space="preserve"> ausiliari </w:t>
            </w:r>
          </w:p>
          <w:p w14:paraId="0D035E97" w14:textId="44E44DDB" w:rsidR="00C81448" w:rsidRPr="00780152" w:rsidRDefault="0001110E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Saper individuare le attività principali degli operatori logistici gestionali dei materiali, strettamente collegati agli operatori logistici dei trasporti. </w:t>
            </w:r>
          </w:p>
        </w:tc>
      </w:tr>
      <w:tr w:rsidR="00C81448" w14:paraId="1B4AFFE4" w14:textId="77777777" w:rsidTr="00F415D5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09ABB4FD" w14:textId="77777777" w:rsidR="00C81448" w:rsidRPr="005E6C14" w:rsidRDefault="00C81448" w:rsidP="00F415D5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C81448" w14:paraId="7E5C567A" w14:textId="77777777" w:rsidTr="00F415D5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2747873A" w14:textId="77777777" w:rsidR="00C81448" w:rsidRPr="00DD3FFF" w:rsidRDefault="00C81448" w:rsidP="00F415D5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DD3FFF">
              <w:rPr>
                <w:b/>
                <w:sz w:val="24"/>
              </w:rPr>
              <w:t>Cono</w:t>
            </w:r>
            <w:r>
              <w:rPr>
                <w:b/>
                <w:sz w:val="24"/>
              </w:rPr>
              <w:t>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4B0A8E8B" w14:textId="77777777" w:rsidR="00F552F3" w:rsidRPr="00780152" w:rsidRDefault="00F552F3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Metodi di trasporto in riferimento alle caratteristiche specifiche dei mezzi. </w:t>
            </w:r>
          </w:p>
          <w:p w14:paraId="03812D2D" w14:textId="77777777" w:rsidR="00F552F3" w:rsidRPr="00780152" w:rsidRDefault="00F552F3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Organizzazione amministrativa del trasporto, modelli e procedure </w:t>
            </w:r>
          </w:p>
          <w:p w14:paraId="7BCEFC18" w14:textId="77777777" w:rsidR="00F552F3" w:rsidRPr="00780152" w:rsidRDefault="00F552F3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Conoscere i componenti tecnici del trasporto nautico, su gomma e su rotaia </w:t>
            </w:r>
          </w:p>
          <w:p w14:paraId="7E1B74CA" w14:textId="38F6A769" w:rsidR="00C81448" w:rsidRPr="00780152" w:rsidRDefault="00F552F3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Conoscere gli operatori gestionali dei materiali, dei trasporti e i costi logistici </w:t>
            </w:r>
          </w:p>
        </w:tc>
      </w:tr>
      <w:tr w:rsidR="00C81448" w14:paraId="231DB79B" w14:textId="77777777" w:rsidTr="00F415D5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376E7225" w14:textId="77777777" w:rsidR="00C81448" w:rsidRPr="006277F5" w:rsidRDefault="00C81448" w:rsidP="00F415D5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C81448" w14:paraId="5CCE9DA3" w14:textId="77777777" w:rsidTr="00F415D5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461977B2" w14:textId="77777777" w:rsidR="00C81448" w:rsidRPr="00DD3FFF" w:rsidRDefault="00C81448" w:rsidP="00F415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5AEB536" w14:textId="77777777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Logistica dei trasporti</w:t>
            </w:r>
          </w:p>
          <w:p w14:paraId="6AB1A789" w14:textId="7FF40B79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Il sistema trasporti</w:t>
            </w:r>
            <w:r w:rsidR="00042230" w:rsidRPr="00780152">
              <w:rPr>
                <w:rFonts w:ascii="Garamond" w:hAnsi="Garamond"/>
                <w:sz w:val="24"/>
                <w:szCs w:val="24"/>
              </w:rPr>
              <w:t xml:space="preserve">: </w:t>
            </w:r>
            <w:r w:rsidRPr="00780152">
              <w:rPr>
                <w:rFonts w:ascii="Garamond" w:hAnsi="Garamond"/>
                <w:sz w:val="24"/>
                <w:szCs w:val="24"/>
              </w:rPr>
              <w:t xml:space="preserve">componenti tecnici </w:t>
            </w:r>
            <w:r w:rsidR="00042230" w:rsidRPr="00780152">
              <w:rPr>
                <w:rFonts w:ascii="Garamond" w:hAnsi="Garamond"/>
                <w:sz w:val="24"/>
                <w:szCs w:val="24"/>
              </w:rPr>
              <w:t xml:space="preserve">e </w:t>
            </w:r>
            <w:r w:rsidRPr="00780152">
              <w:rPr>
                <w:rFonts w:ascii="Garamond" w:hAnsi="Garamond"/>
                <w:sz w:val="24"/>
                <w:szCs w:val="24"/>
              </w:rPr>
              <w:t xml:space="preserve">componenti operativi e amministrativi </w:t>
            </w:r>
          </w:p>
          <w:p w14:paraId="1C47716F" w14:textId="7E45FD7F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La scelta del sistema di trasporto</w:t>
            </w:r>
            <w:r w:rsidR="00042230" w:rsidRPr="00780152">
              <w:rPr>
                <w:rFonts w:ascii="Garamond" w:hAnsi="Garamond"/>
                <w:sz w:val="24"/>
                <w:szCs w:val="24"/>
              </w:rPr>
              <w:t xml:space="preserve">: </w:t>
            </w:r>
            <w:r w:rsidRPr="00780152">
              <w:rPr>
                <w:rFonts w:ascii="Garamond" w:hAnsi="Garamond"/>
                <w:sz w:val="24"/>
                <w:szCs w:val="24"/>
              </w:rPr>
              <w:t>Spedizione in funzione territoriale</w:t>
            </w:r>
            <w:r w:rsidR="00042230" w:rsidRPr="00780152">
              <w:rPr>
                <w:rFonts w:ascii="Garamond" w:hAnsi="Garamond"/>
                <w:sz w:val="24"/>
                <w:szCs w:val="24"/>
              </w:rPr>
              <w:t xml:space="preserve"> e </w:t>
            </w:r>
            <w:r w:rsidRPr="00780152">
              <w:rPr>
                <w:rFonts w:ascii="Garamond" w:hAnsi="Garamond"/>
                <w:sz w:val="24"/>
                <w:szCs w:val="24"/>
              </w:rPr>
              <w:t xml:space="preserve">Spedizione in funzione del prodotto e del motivo </w:t>
            </w:r>
          </w:p>
          <w:p w14:paraId="7BD77754" w14:textId="4A5BCBC5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I trasporti intermodali </w:t>
            </w:r>
          </w:p>
          <w:p w14:paraId="0C5FA028" w14:textId="44D0F90D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La scelta del vettore</w:t>
            </w:r>
            <w:r w:rsidR="00042230" w:rsidRPr="00780152">
              <w:rPr>
                <w:rFonts w:ascii="Garamond" w:hAnsi="Garamond"/>
                <w:sz w:val="24"/>
                <w:szCs w:val="24"/>
              </w:rPr>
              <w:t xml:space="preserve">: </w:t>
            </w:r>
            <w:r w:rsidRPr="00780152">
              <w:rPr>
                <w:rFonts w:ascii="Garamond" w:hAnsi="Garamond"/>
                <w:sz w:val="24"/>
                <w:szCs w:val="24"/>
              </w:rPr>
              <w:t>Scelta del vettore su gomma</w:t>
            </w:r>
            <w:r w:rsidR="00042230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>su rotaia</w:t>
            </w:r>
            <w:r w:rsidR="00042230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>nautico</w:t>
            </w:r>
            <w:r w:rsidR="00042230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>aereo</w:t>
            </w:r>
            <w:r w:rsidR="00042230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 xml:space="preserve">intermodale </w:t>
            </w:r>
          </w:p>
          <w:p w14:paraId="4B8FD3F4" w14:textId="39459C64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Controllo sui trasporti </w:t>
            </w:r>
          </w:p>
          <w:p w14:paraId="67C32509" w14:textId="52F5FDC1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Componenti tecnici </w:t>
            </w:r>
          </w:p>
          <w:p w14:paraId="15F1D404" w14:textId="4AD6D8EF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Trasporto su gomma</w:t>
            </w:r>
            <w:r w:rsidR="00FB11D5" w:rsidRPr="00780152">
              <w:rPr>
                <w:rFonts w:ascii="Garamond" w:hAnsi="Garamond"/>
                <w:sz w:val="24"/>
                <w:szCs w:val="24"/>
              </w:rPr>
              <w:t xml:space="preserve">: </w:t>
            </w:r>
            <w:r w:rsidRPr="00780152">
              <w:rPr>
                <w:rFonts w:ascii="Garamond" w:hAnsi="Garamond"/>
                <w:sz w:val="24"/>
                <w:szCs w:val="24"/>
              </w:rPr>
              <w:t>Autocarri</w:t>
            </w:r>
            <w:r w:rsidR="00FB11D5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>Rimorchi</w:t>
            </w:r>
            <w:r w:rsidR="00FB11D5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>Semirimorchi</w:t>
            </w:r>
            <w:r w:rsidR="00FB11D5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>Autoarticolati</w:t>
            </w:r>
            <w:r w:rsidR="00FB11D5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 xml:space="preserve">Trattori stradali </w:t>
            </w:r>
          </w:p>
          <w:p w14:paraId="3FB962DE" w14:textId="52BFB690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Trasporto su rotaia</w:t>
            </w:r>
            <w:r w:rsidR="00FB11D5" w:rsidRPr="00780152">
              <w:rPr>
                <w:rFonts w:ascii="Garamond" w:hAnsi="Garamond"/>
                <w:sz w:val="24"/>
                <w:szCs w:val="24"/>
              </w:rPr>
              <w:t xml:space="preserve">: </w:t>
            </w:r>
            <w:r w:rsidRPr="00780152">
              <w:rPr>
                <w:rFonts w:ascii="Garamond" w:hAnsi="Garamond"/>
                <w:sz w:val="24"/>
                <w:szCs w:val="24"/>
              </w:rPr>
              <w:t>Principali tipi di carri ferroviari</w:t>
            </w:r>
            <w:r w:rsidR="00FB11D5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>La legislazione del trasporto su rotaia</w:t>
            </w:r>
          </w:p>
          <w:p w14:paraId="4D0FF784" w14:textId="1FFB8B48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Imballaggi</w:t>
            </w:r>
            <w:r w:rsidR="00FB039E" w:rsidRPr="00780152">
              <w:rPr>
                <w:rFonts w:ascii="Garamond" w:hAnsi="Garamond"/>
                <w:sz w:val="24"/>
                <w:szCs w:val="24"/>
              </w:rPr>
              <w:t xml:space="preserve">: </w:t>
            </w:r>
            <w:r w:rsidRPr="00780152">
              <w:rPr>
                <w:rFonts w:ascii="Garamond" w:hAnsi="Garamond"/>
                <w:sz w:val="24"/>
                <w:szCs w:val="24"/>
              </w:rPr>
              <w:t>Tipologie di imballaggi specifici da trasporto</w:t>
            </w:r>
            <w:r w:rsidR="00FB039E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 xml:space="preserve">Progetto dell’imballaggio </w:t>
            </w:r>
          </w:p>
          <w:p w14:paraId="78975FA3" w14:textId="77777777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Imballaggio e ambiente </w:t>
            </w:r>
          </w:p>
          <w:p w14:paraId="623CE480" w14:textId="782C4F92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Gli operatori gestionali e amministrativi e i costi logistici </w:t>
            </w:r>
          </w:p>
          <w:p w14:paraId="05C9DF76" w14:textId="257E8553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Gli operatori gestionale dei materiali</w:t>
            </w:r>
            <w:r w:rsidR="00FB039E" w:rsidRPr="00780152">
              <w:rPr>
                <w:rFonts w:ascii="Garamond" w:hAnsi="Garamond"/>
                <w:sz w:val="24"/>
                <w:szCs w:val="24"/>
              </w:rPr>
              <w:t xml:space="preserve">: </w:t>
            </w:r>
            <w:r w:rsidRPr="00780152">
              <w:rPr>
                <w:rFonts w:ascii="Garamond" w:hAnsi="Garamond"/>
                <w:sz w:val="24"/>
                <w:szCs w:val="24"/>
              </w:rPr>
              <w:t>Gestione dei materiali</w:t>
            </w:r>
            <w:r w:rsidR="00FB039E" w:rsidRPr="00780152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780152">
              <w:rPr>
                <w:rFonts w:ascii="Garamond" w:hAnsi="Garamond"/>
                <w:sz w:val="24"/>
                <w:szCs w:val="24"/>
              </w:rPr>
              <w:t xml:space="preserve">Gestione del magazzino </w:t>
            </w:r>
          </w:p>
          <w:p w14:paraId="62773E80" w14:textId="01C28990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Gli operatori gestionali dei trasporti</w:t>
            </w:r>
            <w:r w:rsidR="008D266C" w:rsidRPr="00780152">
              <w:rPr>
                <w:rFonts w:ascii="Garamond" w:hAnsi="Garamond"/>
                <w:sz w:val="24"/>
                <w:szCs w:val="24"/>
              </w:rPr>
              <w:t xml:space="preserve">: </w:t>
            </w:r>
            <w:r w:rsidRPr="00780152">
              <w:rPr>
                <w:rFonts w:ascii="Garamond" w:hAnsi="Garamond"/>
                <w:sz w:val="24"/>
                <w:szCs w:val="24"/>
              </w:rPr>
              <w:t xml:space="preserve">Il mittente, il vettore e il destinatario </w:t>
            </w:r>
          </w:p>
          <w:p w14:paraId="13A5AD83" w14:textId="4658E40E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lastRenderedPageBreak/>
              <w:t xml:space="preserve">I costi logistici </w:t>
            </w:r>
          </w:p>
          <w:p w14:paraId="55FE3B7A" w14:textId="20641B5E" w:rsidR="00EF554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Gli operatori amministrativi e il controllo dei costi </w:t>
            </w:r>
          </w:p>
          <w:p w14:paraId="3758192A" w14:textId="77777777" w:rsidR="002C3731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Interporti, terminali intermodali, Incoterms</w:t>
            </w:r>
          </w:p>
          <w:p w14:paraId="464439D8" w14:textId="77777777" w:rsidR="00236907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Navi per il trasporto delle merci e mezzi ausiliari di movimentazione</w:t>
            </w:r>
          </w:p>
          <w:p w14:paraId="578A186C" w14:textId="283CF9B4" w:rsidR="00AC26D5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Caratteristiche dei differenti tipi di navi mercantili</w:t>
            </w:r>
          </w:p>
          <w:p w14:paraId="34AEE45D" w14:textId="77777777" w:rsidR="00AC26D5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Trasporti lacustri e fluviali</w:t>
            </w:r>
          </w:p>
          <w:p w14:paraId="46D26E82" w14:textId="77777777" w:rsidR="00AC26D5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I container per il trasporto in superficie</w:t>
            </w:r>
          </w:p>
          <w:p w14:paraId="5984F598" w14:textId="72FBF427" w:rsidR="00C81448" w:rsidRPr="00780152" w:rsidRDefault="00EF554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I mezzi di movimentazione portuali per lo scarico ed il carico della merce dai e sui mezzi di trasporto su gomma e su rotaia </w:t>
            </w:r>
          </w:p>
        </w:tc>
      </w:tr>
      <w:tr w:rsidR="00C81448" w14:paraId="6A0AEDE9" w14:textId="77777777" w:rsidTr="00F415D5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7D8252BF" w14:textId="77777777" w:rsidR="00C81448" w:rsidRPr="00DD3FFF" w:rsidRDefault="00C81448" w:rsidP="00F415D5">
            <w:pPr>
              <w:keepNext/>
              <w:widowControl/>
              <w:suppressAutoHyphens/>
              <w:autoSpaceDE/>
              <w:autoSpaceDN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3FF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Contenuti disciplinari</w:t>
            </w:r>
          </w:p>
          <w:p w14:paraId="0BAD761B" w14:textId="77777777" w:rsidR="00C81448" w:rsidRPr="00DD3FFF" w:rsidRDefault="00C81448" w:rsidP="00F415D5">
            <w:pPr>
              <w:pStyle w:val="TableParagraph"/>
              <w:jc w:val="center"/>
              <w:rPr>
                <w:b/>
                <w:sz w:val="24"/>
              </w:rPr>
            </w:pPr>
            <w:r w:rsidRPr="00DD3FFF">
              <w:rPr>
                <w:b/>
                <w:sz w:val="24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D479055" w14:textId="342130B3" w:rsidR="002C3731" w:rsidRPr="00780152" w:rsidRDefault="002C373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Metodi di trasporto e </w:t>
            </w:r>
            <w:r w:rsidR="00E86F14" w:rsidRPr="00780152">
              <w:rPr>
                <w:rFonts w:ascii="Garamond" w:hAnsi="Garamond"/>
                <w:sz w:val="24"/>
                <w:szCs w:val="24"/>
              </w:rPr>
              <w:t>caratteristiche specifiche</w:t>
            </w:r>
            <w:r w:rsidRPr="00780152">
              <w:rPr>
                <w:rFonts w:ascii="Garamond" w:hAnsi="Garamond"/>
                <w:sz w:val="24"/>
                <w:szCs w:val="24"/>
              </w:rPr>
              <w:t xml:space="preserve"> dei mezzi. </w:t>
            </w:r>
          </w:p>
          <w:p w14:paraId="6D78EDE9" w14:textId="24CFAE99" w:rsidR="002C3731" w:rsidRPr="00780152" w:rsidRDefault="002C3731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Organizzazione amministrativa del trasporto </w:t>
            </w:r>
          </w:p>
          <w:p w14:paraId="534BE62D" w14:textId="1ACC1264" w:rsidR="002C3731" w:rsidRPr="00780152" w:rsidRDefault="00E86F14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 xml:space="preserve">Il </w:t>
            </w:r>
            <w:r w:rsidR="002C3731" w:rsidRPr="00780152">
              <w:rPr>
                <w:rFonts w:ascii="Garamond" w:hAnsi="Garamond"/>
                <w:sz w:val="24"/>
                <w:szCs w:val="24"/>
              </w:rPr>
              <w:t xml:space="preserve">trasporto nautico, su gomma e su rotaia </w:t>
            </w:r>
          </w:p>
          <w:p w14:paraId="6E486300" w14:textId="55C1BC19" w:rsidR="00C81448" w:rsidRPr="00780152" w:rsidRDefault="00E86F14" w:rsidP="003F62F5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780152">
              <w:rPr>
                <w:rFonts w:ascii="Garamond" w:hAnsi="Garamond"/>
                <w:sz w:val="24"/>
                <w:szCs w:val="24"/>
              </w:rPr>
              <w:t>G</w:t>
            </w:r>
            <w:r w:rsidR="002C3731" w:rsidRPr="00780152">
              <w:rPr>
                <w:rFonts w:ascii="Garamond" w:hAnsi="Garamond"/>
                <w:sz w:val="24"/>
                <w:szCs w:val="24"/>
              </w:rPr>
              <w:t>li operatori gestionali dei materiali, dei trasporti e i costi logistici</w:t>
            </w:r>
          </w:p>
        </w:tc>
      </w:tr>
    </w:tbl>
    <w:p w14:paraId="4055E7AD" w14:textId="36E555EC" w:rsidR="00E86F14" w:rsidRDefault="00E86F14" w:rsidP="00C81448">
      <w:pPr>
        <w:jc w:val="center"/>
      </w:pPr>
    </w:p>
    <w:p w14:paraId="3AA59E22" w14:textId="5029E73E" w:rsidR="00C81448" w:rsidRDefault="00E86F14" w:rsidP="00444206">
      <w:r>
        <w:br w:type="page"/>
      </w:r>
    </w:p>
    <w:tbl>
      <w:tblPr>
        <w:tblW w:w="990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575"/>
      </w:tblGrid>
      <w:tr w:rsidR="00C81448" w:rsidRPr="00AE1BB0" w14:paraId="781C9C13" w14:textId="77777777" w:rsidTr="00444206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B0405C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0A99" w14:textId="77777777" w:rsidR="00C81448" w:rsidRPr="00AE1BB0" w:rsidRDefault="00C81448" w:rsidP="00F415D5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08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7D6F1E" w14:textId="77777777" w:rsidR="00C81448" w:rsidRPr="00AE1BB0" w:rsidRDefault="00C81448" w:rsidP="00F415D5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C81448" w:rsidRPr="00AE1BB0" w14:paraId="13BEDC7B" w14:textId="77777777" w:rsidTr="00444206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9C7E5C" w14:textId="77777777" w:rsidR="00C81448" w:rsidRPr="00AE1BB0" w:rsidRDefault="00C81448" w:rsidP="00F415D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A33" w14:textId="77777777" w:rsidR="00C81448" w:rsidRPr="00AE1BB0" w:rsidRDefault="00C81448" w:rsidP="00F415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4C64A3DC" w14:textId="77777777" w:rsidR="00C81448" w:rsidRPr="00AE1BB0" w:rsidRDefault="00C81448" w:rsidP="00F415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04A4" w14:textId="6559A432" w:rsidR="00C81448" w:rsidRPr="00AE1BB0" w:rsidRDefault="00E86F14" w:rsidP="00F415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Settembre</w:t>
            </w:r>
          </w:p>
          <w:p w14:paraId="2B91D9A0" w14:textId="51770F7B" w:rsidR="00C81448" w:rsidRPr="00AE1BB0" w:rsidRDefault="00E86F14" w:rsidP="00F415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Ottobre</w:t>
            </w:r>
          </w:p>
          <w:p w14:paraId="1556A4FF" w14:textId="3B487150" w:rsidR="00C81448" w:rsidRPr="00AE1BB0" w:rsidRDefault="00E86F14" w:rsidP="00F415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Novembre</w:t>
            </w:r>
          </w:p>
          <w:p w14:paraId="38048442" w14:textId="4A477686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A59B" w14:textId="7BA346F4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Gennaio</w:t>
            </w:r>
          </w:p>
          <w:p w14:paraId="1DA7E5AE" w14:textId="1E4726CC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Febbraio</w:t>
            </w:r>
          </w:p>
          <w:p w14:paraId="4D230ACB" w14:textId="0441A118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1EBA1" w14:textId="6D4B18B6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Aprile</w:t>
            </w:r>
          </w:p>
          <w:p w14:paraId="4B99702E" w14:textId="250A27C7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Maggio</w:t>
            </w:r>
          </w:p>
          <w:p w14:paraId="587175BE" w14:textId="42C3BC3B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Giugno</w:t>
            </w:r>
          </w:p>
        </w:tc>
      </w:tr>
      <w:tr w:rsidR="00C81448" w:rsidRPr="00AE1BB0" w14:paraId="1BB42BAE" w14:textId="77777777" w:rsidTr="00444206">
        <w:trPr>
          <w:trHeight w:val="1230"/>
          <w:jc w:val="center"/>
        </w:trPr>
        <w:tc>
          <w:tcPr>
            <w:tcW w:w="2857" w:type="dxa"/>
            <w:vAlign w:val="center"/>
          </w:tcPr>
          <w:p w14:paraId="1C1D2816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25979FD2" w14:textId="77777777" w:rsidR="00C81448" w:rsidRPr="00AE1BB0" w:rsidRDefault="00C81448" w:rsidP="00F415D5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0E3C" w14:textId="011EF1FE" w:rsidR="00C81448" w:rsidRPr="00AE1BB0" w:rsidRDefault="00E31886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</w:t>
            </w:r>
            <w:r w:rsidR="00C81448" w:rsidRPr="00AE1BB0">
              <w:rPr>
                <w:rFonts w:ascii="Garamond" w:eastAsia="Calibri" w:hAnsi="Garamond" w:cs="Calibri"/>
              </w:rPr>
              <w:t>Lezione frontale</w:t>
            </w:r>
          </w:p>
          <w:p w14:paraId="22BDF08F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6BC272D7" w14:textId="78552B1E" w:rsidR="00C81448" w:rsidRPr="00AE1BB0" w:rsidRDefault="00E31886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</w:t>
            </w:r>
            <w:r w:rsidR="00C81448" w:rsidRPr="00AE1BB0">
              <w:rPr>
                <w:rFonts w:ascii="Garamond" w:eastAsia="Calibri" w:hAnsi="Garamond" w:cs="Calibri"/>
              </w:rPr>
              <w:t>Dialogo formativo</w:t>
            </w:r>
          </w:p>
          <w:p w14:paraId="1DBC9A98" w14:textId="77777777" w:rsidR="00C81448" w:rsidRDefault="00C81448" w:rsidP="00F415D5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67836FB1" w14:textId="77777777" w:rsidR="00C81448" w:rsidRPr="00117331" w:rsidRDefault="00C81448" w:rsidP="00F415D5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0B52A" w14:textId="77777777" w:rsidR="00C81448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7112DA41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7B4BF32F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2BBD50C8" w14:textId="013E3790" w:rsidR="00C81448" w:rsidRPr="00AE1BB0" w:rsidRDefault="00E31886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</w:t>
            </w:r>
            <w:r w:rsidR="00C81448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8D0C221" w14:textId="77777777" w:rsidR="00C81448" w:rsidRPr="00AE1BB0" w:rsidRDefault="00C81448" w:rsidP="00F415D5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81448" w:rsidRPr="00AE1BB0" w14:paraId="4D4052F8" w14:textId="77777777" w:rsidTr="00444206">
        <w:trPr>
          <w:trHeight w:val="795"/>
          <w:jc w:val="center"/>
        </w:trPr>
        <w:tc>
          <w:tcPr>
            <w:tcW w:w="2857" w:type="dxa"/>
            <w:vAlign w:val="center"/>
          </w:tcPr>
          <w:p w14:paraId="69FC74D2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151A887D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35F2E1FA" w14:textId="77777777" w:rsidR="00C81448" w:rsidRPr="00AE1BB0" w:rsidRDefault="00C81448" w:rsidP="00F415D5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00FF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7D3713EB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4504240B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4AE795A2" w14:textId="77777777" w:rsidR="00C81448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31644750" w14:textId="07ECB9F6" w:rsidR="00C81448" w:rsidRPr="00AE1BB0" w:rsidRDefault="00E31886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Dispense</w:t>
            </w:r>
          </w:p>
          <w:p w14:paraId="6F108B45" w14:textId="08500BCF" w:rsidR="00C81448" w:rsidRPr="00AE1BB0" w:rsidRDefault="00E31886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Libro di testo</w:t>
            </w:r>
          </w:p>
          <w:p w14:paraId="68BBD3A5" w14:textId="77777777" w:rsidR="00C81448" w:rsidRPr="00FE2D0C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34B45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615B3FE0" w14:textId="77777777" w:rsidR="00C81448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04AE5BDB" w14:textId="77777777" w:rsidR="00C81448" w:rsidRPr="00AE1BB0" w:rsidRDefault="00C81448" w:rsidP="00F415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30068E1E" w14:textId="77777777" w:rsidR="00C81448" w:rsidRPr="00AE1BB0" w:rsidRDefault="00C81448" w:rsidP="00F415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0686D929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7E45BF93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54D367C2" w14:textId="77777777" w:rsidR="00C81448" w:rsidRPr="00455F3C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81448" w:rsidRPr="00AE1BB0" w14:paraId="3C4AEAD0" w14:textId="77777777" w:rsidTr="00444206">
        <w:trPr>
          <w:trHeight w:val="625"/>
          <w:jc w:val="center"/>
        </w:trPr>
        <w:tc>
          <w:tcPr>
            <w:tcW w:w="9908" w:type="dxa"/>
            <w:gridSpan w:val="7"/>
            <w:shd w:val="clear" w:color="auto" w:fill="002060"/>
            <w:vAlign w:val="center"/>
          </w:tcPr>
          <w:p w14:paraId="37BBD799" w14:textId="77777777" w:rsidR="00C81448" w:rsidRPr="00AE1BB0" w:rsidRDefault="00C81448" w:rsidP="00F415D5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81448" w:rsidRPr="00AE1BB0" w14:paraId="10EC7B00" w14:textId="77777777" w:rsidTr="00444206">
        <w:trPr>
          <w:trHeight w:val="1459"/>
          <w:jc w:val="center"/>
        </w:trPr>
        <w:tc>
          <w:tcPr>
            <w:tcW w:w="2857" w:type="dxa"/>
            <w:vAlign w:val="center"/>
          </w:tcPr>
          <w:p w14:paraId="211F0C6D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2C636D" w14:textId="42BFE541" w:rsidR="00C81448" w:rsidRPr="00AE1BB0" w:rsidRDefault="00E31886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</w:t>
            </w:r>
            <w:r w:rsidR="00C81448">
              <w:rPr>
                <w:rFonts w:ascii="Garamond" w:hAnsi="Garamond"/>
              </w:rPr>
              <w:t>orale</w:t>
            </w:r>
          </w:p>
          <w:p w14:paraId="24EF1E6C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046ED633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B1C2883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24AF617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0CFBBA7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7C5ED3B3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5CEC78A8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76DD9DF8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F02243D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37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34F66E" w14:textId="77777777" w:rsidR="00C81448" w:rsidRPr="00403EAB" w:rsidRDefault="00C81448" w:rsidP="00F415D5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947AB50" wp14:editId="2D83F34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699927993" name="Casella di testo 16999279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E3CE5" w14:textId="77777777" w:rsidR="00C81448" w:rsidRPr="00315B2F" w:rsidRDefault="00C81448" w:rsidP="00C81448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47AB50" id="Casella di testo 1699927993" o:spid="_x0000_s1027" type="#_x0000_t202" style="position:absolute;margin-left:26.55pt;margin-top:2.95pt;width:124.6pt;height:21.4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582E3CE5" w14:textId="77777777" w:rsidR="00C81448" w:rsidRPr="00315B2F" w:rsidRDefault="00C81448" w:rsidP="00C81448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DE8B44" w14:textId="77777777" w:rsidR="00C81448" w:rsidRPr="00403EAB" w:rsidRDefault="00C81448" w:rsidP="00F415D5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1691771D" w14:textId="77777777" w:rsidR="00C81448" w:rsidRDefault="00C81448" w:rsidP="00F415D5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593595B" w14:textId="77777777" w:rsidR="00C81448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60D7F41A" w14:textId="77777777" w:rsidR="00C81448" w:rsidRPr="00B939E1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7BC6B27" w14:textId="77777777" w:rsidR="00C81448" w:rsidRPr="00B939E1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72678B9C" w14:textId="77777777" w:rsidR="00C81448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0963D4B7" w14:textId="77777777" w:rsidR="00C81448" w:rsidRPr="00B939E1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E41977" w14:textId="77777777" w:rsidR="00C81448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2AB1D1C8" w14:textId="77777777" w:rsidR="00C81448" w:rsidRPr="00B939E1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2C9C08C" w14:textId="77777777" w:rsidR="00C81448" w:rsidRPr="00AE1BB0" w:rsidRDefault="00C81448" w:rsidP="00F415D5">
            <w:pPr>
              <w:rPr>
                <w:rFonts w:ascii="Garamond" w:hAnsi="Garamond"/>
              </w:rPr>
            </w:pPr>
          </w:p>
        </w:tc>
      </w:tr>
      <w:tr w:rsidR="00C81448" w:rsidRPr="00AE1BB0" w14:paraId="62B0008D" w14:textId="77777777" w:rsidTr="00444206">
        <w:trPr>
          <w:trHeight w:val="843"/>
          <w:jc w:val="center"/>
        </w:trPr>
        <w:tc>
          <w:tcPr>
            <w:tcW w:w="2857" w:type="dxa"/>
            <w:vAlign w:val="center"/>
          </w:tcPr>
          <w:p w14:paraId="5B37750F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AAEB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0AB3FDD9" w14:textId="33620750" w:rsidR="00C81448" w:rsidRPr="00AE1BB0" w:rsidRDefault="00B46431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prova </w:t>
            </w:r>
            <w:proofErr w:type="spellStart"/>
            <w:r w:rsidR="00C81448"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61E26B4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3DBF9C0F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AD2CF07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045D28BF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4F0DBC4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72BA068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4FB58415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8EC5B" w14:textId="77777777" w:rsidR="00C81448" w:rsidRPr="00AE1BB0" w:rsidRDefault="00C81448" w:rsidP="00F415D5">
            <w:pPr>
              <w:rPr>
                <w:rFonts w:ascii="Garamond" w:hAnsi="Garamond"/>
              </w:rPr>
            </w:pPr>
          </w:p>
        </w:tc>
      </w:tr>
      <w:tr w:rsidR="00C81448" w:rsidRPr="00AE1BB0" w14:paraId="2873F056" w14:textId="77777777" w:rsidTr="00444206">
        <w:trPr>
          <w:trHeight w:val="416"/>
          <w:jc w:val="center"/>
        </w:trPr>
        <w:tc>
          <w:tcPr>
            <w:tcW w:w="2857" w:type="dxa"/>
            <w:vAlign w:val="center"/>
          </w:tcPr>
          <w:p w14:paraId="1512027C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60524" w14:textId="77777777" w:rsidR="00C81448" w:rsidRPr="006F4C3F" w:rsidRDefault="00C81448" w:rsidP="00F415D5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6F303BD3" w14:textId="77777777" w:rsidR="00C81448" w:rsidRPr="006F4C3F" w:rsidRDefault="00C81448" w:rsidP="00F415D5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81448" w:rsidRPr="00AE1BB0" w14:paraId="559892E1" w14:textId="77777777" w:rsidTr="00444206">
        <w:trPr>
          <w:trHeight w:val="314"/>
          <w:jc w:val="center"/>
        </w:trPr>
        <w:tc>
          <w:tcPr>
            <w:tcW w:w="2857" w:type="dxa"/>
            <w:vAlign w:val="center"/>
          </w:tcPr>
          <w:p w14:paraId="02D7CF44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051" w:type="dxa"/>
            <w:gridSpan w:val="6"/>
            <w:vAlign w:val="center"/>
          </w:tcPr>
          <w:p w14:paraId="2C3703C6" w14:textId="77777777" w:rsidR="00C81448" w:rsidRPr="006F4C3F" w:rsidRDefault="00C81448" w:rsidP="00F415D5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059FA29E" w14:textId="77777777" w:rsidR="00C81448" w:rsidRDefault="00C81448" w:rsidP="00D60C10">
      <w:pPr>
        <w:tabs>
          <w:tab w:val="left" w:pos="2700"/>
        </w:tabs>
      </w:pPr>
    </w:p>
    <w:p w14:paraId="5FC99F35" w14:textId="77777777" w:rsidR="00D60C10" w:rsidRDefault="00D60C10" w:rsidP="00D60C10">
      <w:pPr>
        <w:tabs>
          <w:tab w:val="left" w:pos="2700"/>
        </w:tabs>
      </w:pPr>
    </w:p>
    <w:p w14:paraId="39E3CFB5" w14:textId="70E0FCEE" w:rsidR="00A45D7A" w:rsidRDefault="00A45D7A"/>
    <w:sectPr w:rsidR="00A45D7A" w:rsidSect="00A5310F">
      <w:pgSz w:w="11900" w:h="16840"/>
      <w:pgMar w:top="2200" w:right="0" w:bottom="280" w:left="520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D380" w14:textId="77777777" w:rsidR="00AC3B86" w:rsidRDefault="00AC3B86">
      <w:r>
        <w:separator/>
      </w:r>
    </w:p>
  </w:endnote>
  <w:endnote w:type="continuationSeparator" w:id="0">
    <w:p w14:paraId="6A46E667" w14:textId="77777777" w:rsidR="00AC3B86" w:rsidRDefault="00AC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82B40" w14:textId="77777777" w:rsidR="00AC3B86" w:rsidRDefault="00AC3B86">
      <w:r>
        <w:separator/>
      </w:r>
    </w:p>
  </w:footnote>
  <w:footnote w:type="continuationSeparator" w:id="0">
    <w:p w14:paraId="0A06B5C5" w14:textId="77777777" w:rsidR="00AC3B86" w:rsidRDefault="00AC3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E3096F" w14:paraId="1AD54CFF" w14:textId="77777777" w:rsidTr="00E3096F">
      <w:trPr>
        <w:trHeight w:val="510"/>
        <w:jc w:val="center"/>
      </w:trPr>
      <w:tc>
        <w:tcPr>
          <w:tcW w:w="2137" w:type="dxa"/>
          <w:vMerge w:val="restart"/>
          <w:hideMark/>
        </w:tcPr>
        <w:p w14:paraId="070FEC6B" w14:textId="159B30D9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C1D9CAA" wp14:editId="4D5A206F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186969689" name="Immagine 1186969689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8ED835D" w14:textId="2E5A41EE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47625A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47625A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E3096F" w14:paraId="7DCC26A4" w14:textId="77777777" w:rsidTr="00E3096F">
      <w:trPr>
        <w:trHeight w:val="680"/>
        <w:jc w:val="center"/>
      </w:trPr>
      <w:tc>
        <w:tcPr>
          <w:tcW w:w="0" w:type="auto"/>
          <w:vMerge/>
          <w:vAlign w:val="center"/>
          <w:hideMark/>
        </w:tcPr>
        <w:p w14:paraId="03F78DAF" w14:textId="77777777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B032B25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 w:rsidRPr="00FD65AB">
            <w:rPr>
              <w:rFonts w:ascii="Garamond" w:hAnsi="Garamond"/>
            </w:rPr>
            <w:t>8.3 - Progettazione e sviluppo del servizio</w:t>
          </w:r>
        </w:p>
        <w:p w14:paraId="539B0999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 w:rsidRPr="00FD65AB">
            <w:rPr>
              <w:rFonts w:ascii="Garamond" w:hAnsi="Garamond"/>
            </w:rPr>
            <w:t>8.3_2 - Progetto Esecutivo</w:t>
          </w:r>
        </w:p>
      </w:tc>
    </w:tr>
    <w:tr w:rsidR="00E3096F" w14:paraId="0952B4DB" w14:textId="77777777" w:rsidTr="00E3096F">
      <w:trPr>
        <w:trHeight w:val="368"/>
        <w:jc w:val="center"/>
      </w:trPr>
      <w:tc>
        <w:tcPr>
          <w:tcW w:w="2137" w:type="dxa"/>
          <w:vAlign w:val="center"/>
          <w:hideMark/>
        </w:tcPr>
        <w:p w14:paraId="1BF36FA5" w14:textId="77777777" w:rsidR="00E3096F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50ECF67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043780A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505A04" w14:textId="343B0551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444206">
            <w:rPr>
              <w:rFonts w:ascii="Garamond" w:eastAsia="Garamond" w:hAnsi="Garamond" w:cs="Garamond"/>
              <w:color w:val="000000"/>
              <w:highlight w:val="yellow"/>
            </w:rPr>
            <w:t>Vers.</w:t>
          </w:r>
          <w:r w:rsidR="00973691">
            <w:rPr>
              <w:rFonts w:ascii="Garamond" w:eastAsia="Garamond" w:hAnsi="Garamond" w:cs="Garamond"/>
              <w:color w:val="000000"/>
              <w:highlight w:val="yellow"/>
            </w:rPr>
            <w:t>1</w:t>
          </w:r>
          <w:r w:rsidRPr="00444206">
            <w:rPr>
              <w:rFonts w:ascii="Garamond" w:eastAsia="Garamond" w:hAnsi="Garamond" w:cs="Garamond"/>
              <w:color w:val="000000"/>
              <w:highlight w:val="yellow"/>
            </w:rPr>
            <w:t xml:space="preserve"> del </w:t>
          </w:r>
          <w:r w:rsidR="00973691">
            <w:rPr>
              <w:rFonts w:ascii="Garamond" w:eastAsia="Garamond" w:hAnsi="Garamond" w:cs="Garamond"/>
              <w:color w:val="000000"/>
            </w:rPr>
            <w:t>__________</w:t>
          </w:r>
        </w:p>
      </w:tc>
      <w:tc>
        <w:tcPr>
          <w:tcW w:w="1358" w:type="dxa"/>
          <w:vAlign w:val="center"/>
          <w:hideMark/>
        </w:tcPr>
        <w:p w14:paraId="059A3E3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 xml:space="preserve"> Pag. 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PAGE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1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  <w:r w:rsidRPr="00FD65AB">
            <w:rPr>
              <w:rFonts w:ascii="Garamond" w:eastAsia="Garamond" w:hAnsi="Garamond" w:cs="Garamond"/>
              <w:color w:val="000000"/>
            </w:rPr>
            <w:t xml:space="preserve"> /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NUMPAGES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2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</w:p>
      </w:tc>
    </w:tr>
  </w:tbl>
  <w:p w14:paraId="44C6FBA7" w14:textId="2BF4AC4B" w:rsidR="001D59C2" w:rsidRDefault="001D59C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/>
      </w:rPr>
    </w:lvl>
  </w:abstractNum>
  <w:abstractNum w:abstractNumId="2" w15:restartNumberingAfterBreak="0">
    <w:nsid w:val="0198435D"/>
    <w:multiLevelType w:val="hybridMultilevel"/>
    <w:tmpl w:val="CF08E028"/>
    <w:lvl w:ilvl="0" w:tplc="4B569EAC">
      <w:start w:val="2022"/>
      <w:numFmt w:val="bullet"/>
      <w:lvlText w:val="-"/>
      <w:lvlJc w:val="left"/>
      <w:pPr>
        <w:ind w:left="1097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02011922"/>
    <w:multiLevelType w:val="hybridMultilevel"/>
    <w:tmpl w:val="A7829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63FE"/>
    <w:multiLevelType w:val="hybridMultilevel"/>
    <w:tmpl w:val="8A1A9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8634E"/>
    <w:multiLevelType w:val="hybridMultilevel"/>
    <w:tmpl w:val="1D849BB8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 w15:restartNumberingAfterBreak="0">
    <w:nsid w:val="05D578F8"/>
    <w:multiLevelType w:val="hybridMultilevel"/>
    <w:tmpl w:val="0414E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2055D"/>
    <w:multiLevelType w:val="hybridMultilevel"/>
    <w:tmpl w:val="ED4E7E06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09681E8C"/>
    <w:multiLevelType w:val="hybridMultilevel"/>
    <w:tmpl w:val="25CED054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EA52CA"/>
    <w:multiLevelType w:val="hybridMultilevel"/>
    <w:tmpl w:val="C8CEF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B4137"/>
    <w:multiLevelType w:val="hybridMultilevel"/>
    <w:tmpl w:val="22DEF542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D73BB"/>
    <w:multiLevelType w:val="hybridMultilevel"/>
    <w:tmpl w:val="B3EAA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277E"/>
    <w:multiLevelType w:val="hybridMultilevel"/>
    <w:tmpl w:val="6B8A1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910A7"/>
    <w:multiLevelType w:val="hybridMultilevel"/>
    <w:tmpl w:val="C1661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832AC"/>
    <w:multiLevelType w:val="hybridMultilevel"/>
    <w:tmpl w:val="51E4E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87E21"/>
    <w:multiLevelType w:val="hybridMultilevel"/>
    <w:tmpl w:val="06BE253E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41DA7A59"/>
    <w:multiLevelType w:val="hybridMultilevel"/>
    <w:tmpl w:val="A372D0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B22A95"/>
    <w:multiLevelType w:val="hybridMultilevel"/>
    <w:tmpl w:val="93E65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92CF0"/>
    <w:multiLevelType w:val="hybridMultilevel"/>
    <w:tmpl w:val="6A92B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1259D"/>
    <w:multiLevelType w:val="hybridMultilevel"/>
    <w:tmpl w:val="3F6EF4A8"/>
    <w:lvl w:ilvl="0" w:tplc="0410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02763"/>
    <w:multiLevelType w:val="hybridMultilevel"/>
    <w:tmpl w:val="83ACBE1E"/>
    <w:lvl w:ilvl="0" w:tplc="0410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5617017E"/>
    <w:multiLevelType w:val="hybridMultilevel"/>
    <w:tmpl w:val="D4125FE4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577D2AA8"/>
    <w:multiLevelType w:val="hybridMultilevel"/>
    <w:tmpl w:val="48487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F3190"/>
    <w:multiLevelType w:val="hybridMultilevel"/>
    <w:tmpl w:val="614E8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07E4D"/>
    <w:multiLevelType w:val="hybridMultilevel"/>
    <w:tmpl w:val="68ECB3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82F00"/>
    <w:multiLevelType w:val="hybridMultilevel"/>
    <w:tmpl w:val="105A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67CD5"/>
    <w:multiLevelType w:val="hybridMultilevel"/>
    <w:tmpl w:val="B09CE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98617">
    <w:abstractNumId w:val="25"/>
  </w:num>
  <w:num w:numId="2" w16cid:durableId="2114326703">
    <w:abstractNumId w:val="14"/>
  </w:num>
  <w:num w:numId="3" w16cid:durableId="956445968">
    <w:abstractNumId w:val="26"/>
  </w:num>
  <w:num w:numId="4" w16cid:durableId="358312495">
    <w:abstractNumId w:val="23"/>
  </w:num>
  <w:num w:numId="5" w16cid:durableId="573903616">
    <w:abstractNumId w:val="11"/>
  </w:num>
  <w:num w:numId="6" w16cid:durableId="1507137564">
    <w:abstractNumId w:val="2"/>
  </w:num>
  <w:num w:numId="7" w16cid:durableId="673459450">
    <w:abstractNumId w:val="19"/>
  </w:num>
  <w:num w:numId="8" w16cid:durableId="195512664">
    <w:abstractNumId w:val="5"/>
  </w:num>
  <w:num w:numId="9" w16cid:durableId="905720873">
    <w:abstractNumId w:val="17"/>
  </w:num>
  <w:num w:numId="10" w16cid:durableId="379941582">
    <w:abstractNumId w:val="8"/>
  </w:num>
  <w:num w:numId="11" w16cid:durableId="1177040876">
    <w:abstractNumId w:val="10"/>
  </w:num>
  <w:num w:numId="12" w16cid:durableId="698706851">
    <w:abstractNumId w:val="22"/>
  </w:num>
  <w:num w:numId="13" w16cid:durableId="1145317753">
    <w:abstractNumId w:val="18"/>
  </w:num>
  <w:num w:numId="14" w16cid:durableId="201796160">
    <w:abstractNumId w:val="6"/>
  </w:num>
  <w:num w:numId="15" w16cid:durableId="2032298951">
    <w:abstractNumId w:val="9"/>
  </w:num>
  <w:num w:numId="16" w16cid:durableId="882133849">
    <w:abstractNumId w:val="20"/>
  </w:num>
  <w:num w:numId="17" w16cid:durableId="919944253">
    <w:abstractNumId w:val="12"/>
  </w:num>
  <w:num w:numId="18" w16cid:durableId="120421200">
    <w:abstractNumId w:val="3"/>
  </w:num>
  <w:num w:numId="19" w16cid:durableId="2091852200">
    <w:abstractNumId w:val="0"/>
  </w:num>
  <w:num w:numId="20" w16cid:durableId="1919248670">
    <w:abstractNumId w:val="16"/>
  </w:num>
  <w:num w:numId="21" w16cid:durableId="1703818732">
    <w:abstractNumId w:val="13"/>
  </w:num>
  <w:num w:numId="22" w16cid:durableId="1506048035">
    <w:abstractNumId w:val="4"/>
  </w:num>
  <w:num w:numId="23" w16cid:durableId="1762023591">
    <w:abstractNumId w:val="1"/>
  </w:num>
  <w:num w:numId="24" w16cid:durableId="1145778547">
    <w:abstractNumId w:val="21"/>
  </w:num>
  <w:num w:numId="25" w16cid:durableId="624509980">
    <w:abstractNumId w:val="15"/>
  </w:num>
  <w:num w:numId="26" w16cid:durableId="661855019">
    <w:abstractNumId w:val="7"/>
  </w:num>
  <w:num w:numId="27" w16cid:durableId="606159778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A0"/>
    <w:rsid w:val="00002630"/>
    <w:rsid w:val="0001110E"/>
    <w:rsid w:val="0001126F"/>
    <w:rsid w:val="000122BE"/>
    <w:rsid w:val="00012BA8"/>
    <w:rsid w:val="000247F3"/>
    <w:rsid w:val="00034677"/>
    <w:rsid w:val="00042230"/>
    <w:rsid w:val="000453E0"/>
    <w:rsid w:val="000600A6"/>
    <w:rsid w:val="00070D05"/>
    <w:rsid w:val="00071FB5"/>
    <w:rsid w:val="000772E1"/>
    <w:rsid w:val="00077E74"/>
    <w:rsid w:val="00081484"/>
    <w:rsid w:val="00090359"/>
    <w:rsid w:val="00096986"/>
    <w:rsid w:val="000A282F"/>
    <w:rsid w:val="000E16BF"/>
    <w:rsid w:val="000F5BA9"/>
    <w:rsid w:val="001064F8"/>
    <w:rsid w:val="00110123"/>
    <w:rsid w:val="001527A3"/>
    <w:rsid w:val="001565A6"/>
    <w:rsid w:val="0016058A"/>
    <w:rsid w:val="00181B22"/>
    <w:rsid w:val="001B285A"/>
    <w:rsid w:val="001C6E76"/>
    <w:rsid w:val="001D24FA"/>
    <w:rsid w:val="001D59C2"/>
    <w:rsid w:val="001E0FDE"/>
    <w:rsid w:val="001E211F"/>
    <w:rsid w:val="001E296E"/>
    <w:rsid w:val="001E5E0E"/>
    <w:rsid w:val="001F5889"/>
    <w:rsid w:val="001F67F4"/>
    <w:rsid w:val="00200691"/>
    <w:rsid w:val="002032FD"/>
    <w:rsid w:val="00204B58"/>
    <w:rsid w:val="00206751"/>
    <w:rsid w:val="00211C26"/>
    <w:rsid w:val="002350E5"/>
    <w:rsid w:val="00236907"/>
    <w:rsid w:val="00244F23"/>
    <w:rsid w:val="0025162B"/>
    <w:rsid w:val="00253484"/>
    <w:rsid w:val="002617BC"/>
    <w:rsid w:val="00263D67"/>
    <w:rsid w:val="00267109"/>
    <w:rsid w:val="00287104"/>
    <w:rsid w:val="002909CF"/>
    <w:rsid w:val="0029295C"/>
    <w:rsid w:val="002A1C87"/>
    <w:rsid w:val="002A1F26"/>
    <w:rsid w:val="002A2F03"/>
    <w:rsid w:val="002C3731"/>
    <w:rsid w:val="002E33AE"/>
    <w:rsid w:val="002E550C"/>
    <w:rsid w:val="002F6556"/>
    <w:rsid w:val="0030284F"/>
    <w:rsid w:val="003110F4"/>
    <w:rsid w:val="0031497E"/>
    <w:rsid w:val="00316873"/>
    <w:rsid w:val="00324F42"/>
    <w:rsid w:val="00330BDE"/>
    <w:rsid w:val="00332BBF"/>
    <w:rsid w:val="00333C23"/>
    <w:rsid w:val="00333CCA"/>
    <w:rsid w:val="00336398"/>
    <w:rsid w:val="00345693"/>
    <w:rsid w:val="00352CB1"/>
    <w:rsid w:val="00353C21"/>
    <w:rsid w:val="0035461F"/>
    <w:rsid w:val="00367046"/>
    <w:rsid w:val="003817F5"/>
    <w:rsid w:val="00386B74"/>
    <w:rsid w:val="003910A2"/>
    <w:rsid w:val="00392CC4"/>
    <w:rsid w:val="003A14E0"/>
    <w:rsid w:val="003A22BC"/>
    <w:rsid w:val="003A247C"/>
    <w:rsid w:val="003B601B"/>
    <w:rsid w:val="003C0426"/>
    <w:rsid w:val="003D2D6E"/>
    <w:rsid w:val="003E64BA"/>
    <w:rsid w:val="003F62F5"/>
    <w:rsid w:val="004179AF"/>
    <w:rsid w:val="00430A56"/>
    <w:rsid w:val="00442085"/>
    <w:rsid w:val="004428FF"/>
    <w:rsid w:val="00444206"/>
    <w:rsid w:val="004466C2"/>
    <w:rsid w:val="00464CDC"/>
    <w:rsid w:val="00471743"/>
    <w:rsid w:val="0047625A"/>
    <w:rsid w:val="0047761B"/>
    <w:rsid w:val="00492C50"/>
    <w:rsid w:val="0049647C"/>
    <w:rsid w:val="004A455B"/>
    <w:rsid w:val="004B2757"/>
    <w:rsid w:val="004B2BFD"/>
    <w:rsid w:val="004C01C5"/>
    <w:rsid w:val="004C2E14"/>
    <w:rsid w:val="004C3F72"/>
    <w:rsid w:val="004D02F2"/>
    <w:rsid w:val="004D0F88"/>
    <w:rsid w:val="004D7673"/>
    <w:rsid w:val="004D7F65"/>
    <w:rsid w:val="00501C69"/>
    <w:rsid w:val="00522350"/>
    <w:rsid w:val="0053337D"/>
    <w:rsid w:val="0054420B"/>
    <w:rsid w:val="00544FFC"/>
    <w:rsid w:val="00550F77"/>
    <w:rsid w:val="00551638"/>
    <w:rsid w:val="0055281C"/>
    <w:rsid w:val="00562F06"/>
    <w:rsid w:val="00566674"/>
    <w:rsid w:val="0056776D"/>
    <w:rsid w:val="00571804"/>
    <w:rsid w:val="005A0F68"/>
    <w:rsid w:val="005B26EE"/>
    <w:rsid w:val="005B4A5A"/>
    <w:rsid w:val="005B7ED0"/>
    <w:rsid w:val="005E28DE"/>
    <w:rsid w:val="005E325F"/>
    <w:rsid w:val="005E5F48"/>
    <w:rsid w:val="005E6C14"/>
    <w:rsid w:val="005F5A91"/>
    <w:rsid w:val="00605B67"/>
    <w:rsid w:val="00610BC3"/>
    <w:rsid w:val="006121F6"/>
    <w:rsid w:val="006223B0"/>
    <w:rsid w:val="00622A3D"/>
    <w:rsid w:val="006277F5"/>
    <w:rsid w:val="006325C2"/>
    <w:rsid w:val="00645E15"/>
    <w:rsid w:val="00675CA3"/>
    <w:rsid w:val="0067775C"/>
    <w:rsid w:val="00683ED5"/>
    <w:rsid w:val="00685C02"/>
    <w:rsid w:val="00697B8F"/>
    <w:rsid w:val="006A51E9"/>
    <w:rsid w:val="006B4D3F"/>
    <w:rsid w:val="006B7068"/>
    <w:rsid w:val="006B7559"/>
    <w:rsid w:val="006C6EAC"/>
    <w:rsid w:val="006C7C6B"/>
    <w:rsid w:val="006D21E7"/>
    <w:rsid w:val="006E09D5"/>
    <w:rsid w:val="006E2B40"/>
    <w:rsid w:val="006E4C76"/>
    <w:rsid w:val="006F332E"/>
    <w:rsid w:val="006F7F3C"/>
    <w:rsid w:val="007009DF"/>
    <w:rsid w:val="00712646"/>
    <w:rsid w:val="007167C9"/>
    <w:rsid w:val="00716F5C"/>
    <w:rsid w:val="00717414"/>
    <w:rsid w:val="00720336"/>
    <w:rsid w:val="007206F5"/>
    <w:rsid w:val="00725663"/>
    <w:rsid w:val="00733771"/>
    <w:rsid w:val="0075274F"/>
    <w:rsid w:val="00753269"/>
    <w:rsid w:val="00757803"/>
    <w:rsid w:val="00760B5C"/>
    <w:rsid w:val="007709F3"/>
    <w:rsid w:val="007767EC"/>
    <w:rsid w:val="00780152"/>
    <w:rsid w:val="00785079"/>
    <w:rsid w:val="00795439"/>
    <w:rsid w:val="007A5732"/>
    <w:rsid w:val="007A66CC"/>
    <w:rsid w:val="007B12D8"/>
    <w:rsid w:val="007B473F"/>
    <w:rsid w:val="007C2543"/>
    <w:rsid w:val="007C708C"/>
    <w:rsid w:val="007D21BD"/>
    <w:rsid w:val="007D361D"/>
    <w:rsid w:val="007D367A"/>
    <w:rsid w:val="007D4260"/>
    <w:rsid w:val="007D4495"/>
    <w:rsid w:val="007E5A9A"/>
    <w:rsid w:val="0080530F"/>
    <w:rsid w:val="0081319B"/>
    <w:rsid w:val="00834DBC"/>
    <w:rsid w:val="008377C9"/>
    <w:rsid w:val="00841FF0"/>
    <w:rsid w:val="00850950"/>
    <w:rsid w:val="00850AAF"/>
    <w:rsid w:val="00851C84"/>
    <w:rsid w:val="00861706"/>
    <w:rsid w:val="00877AA4"/>
    <w:rsid w:val="00886BE0"/>
    <w:rsid w:val="00892AD7"/>
    <w:rsid w:val="00895A71"/>
    <w:rsid w:val="008A38EE"/>
    <w:rsid w:val="008A7EA5"/>
    <w:rsid w:val="008B250D"/>
    <w:rsid w:val="008B2A29"/>
    <w:rsid w:val="008B5588"/>
    <w:rsid w:val="008C2BA7"/>
    <w:rsid w:val="008D07DD"/>
    <w:rsid w:val="008D266C"/>
    <w:rsid w:val="008F7688"/>
    <w:rsid w:val="0090554E"/>
    <w:rsid w:val="0091191A"/>
    <w:rsid w:val="009144D6"/>
    <w:rsid w:val="00917C54"/>
    <w:rsid w:val="00923F63"/>
    <w:rsid w:val="009248F8"/>
    <w:rsid w:val="00925283"/>
    <w:rsid w:val="00934326"/>
    <w:rsid w:val="00942B4E"/>
    <w:rsid w:val="00945583"/>
    <w:rsid w:val="00945CCF"/>
    <w:rsid w:val="009510FE"/>
    <w:rsid w:val="00973535"/>
    <w:rsid w:val="00973691"/>
    <w:rsid w:val="00986260"/>
    <w:rsid w:val="009A09EA"/>
    <w:rsid w:val="009A5797"/>
    <w:rsid w:val="009A7534"/>
    <w:rsid w:val="009A7E24"/>
    <w:rsid w:val="009B020B"/>
    <w:rsid w:val="009B4BC3"/>
    <w:rsid w:val="009D2367"/>
    <w:rsid w:val="009E371C"/>
    <w:rsid w:val="009F4E90"/>
    <w:rsid w:val="00A14B86"/>
    <w:rsid w:val="00A2003D"/>
    <w:rsid w:val="00A21954"/>
    <w:rsid w:val="00A2392B"/>
    <w:rsid w:val="00A276D0"/>
    <w:rsid w:val="00A45D7A"/>
    <w:rsid w:val="00A46866"/>
    <w:rsid w:val="00A5310F"/>
    <w:rsid w:val="00A53F94"/>
    <w:rsid w:val="00A60C95"/>
    <w:rsid w:val="00A61B29"/>
    <w:rsid w:val="00A63BA4"/>
    <w:rsid w:val="00A67D0C"/>
    <w:rsid w:val="00A716AC"/>
    <w:rsid w:val="00A75A91"/>
    <w:rsid w:val="00A818EA"/>
    <w:rsid w:val="00A90D31"/>
    <w:rsid w:val="00A9119E"/>
    <w:rsid w:val="00A96805"/>
    <w:rsid w:val="00AA5D99"/>
    <w:rsid w:val="00AB5E30"/>
    <w:rsid w:val="00AB75B7"/>
    <w:rsid w:val="00AC26D5"/>
    <w:rsid w:val="00AC27DD"/>
    <w:rsid w:val="00AC2860"/>
    <w:rsid w:val="00AC31E3"/>
    <w:rsid w:val="00AC3B86"/>
    <w:rsid w:val="00AC58C8"/>
    <w:rsid w:val="00AE34DB"/>
    <w:rsid w:val="00AE5F88"/>
    <w:rsid w:val="00AE685D"/>
    <w:rsid w:val="00B0217F"/>
    <w:rsid w:val="00B07E44"/>
    <w:rsid w:val="00B169DB"/>
    <w:rsid w:val="00B223EC"/>
    <w:rsid w:val="00B225EA"/>
    <w:rsid w:val="00B2460B"/>
    <w:rsid w:val="00B25215"/>
    <w:rsid w:val="00B305B4"/>
    <w:rsid w:val="00B30CAA"/>
    <w:rsid w:val="00B46431"/>
    <w:rsid w:val="00B46CAA"/>
    <w:rsid w:val="00B50178"/>
    <w:rsid w:val="00B514AF"/>
    <w:rsid w:val="00B62E67"/>
    <w:rsid w:val="00B668CA"/>
    <w:rsid w:val="00B75E03"/>
    <w:rsid w:val="00B81150"/>
    <w:rsid w:val="00B85C94"/>
    <w:rsid w:val="00B86C29"/>
    <w:rsid w:val="00BA06F6"/>
    <w:rsid w:val="00BA6E06"/>
    <w:rsid w:val="00BA7FA8"/>
    <w:rsid w:val="00BB3C73"/>
    <w:rsid w:val="00BB5383"/>
    <w:rsid w:val="00BC1F96"/>
    <w:rsid w:val="00BE3889"/>
    <w:rsid w:val="00BE3A4C"/>
    <w:rsid w:val="00BF6BBE"/>
    <w:rsid w:val="00C07291"/>
    <w:rsid w:val="00C121CD"/>
    <w:rsid w:val="00C14483"/>
    <w:rsid w:val="00C16838"/>
    <w:rsid w:val="00C2021A"/>
    <w:rsid w:val="00C212DF"/>
    <w:rsid w:val="00C21882"/>
    <w:rsid w:val="00C5073B"/>
    <w:rsid w:val="00C507F7"/>
    <w:rsid w:val="00C6144B"/>
    <w:rsid w:val="00C63C2A"/>
    <w:rsid w:val="00C712BD"/>
    <w:rsid w:val="00C742C2"/>
    <w:rsid w:val="00C761C1"/>
    <w:rsid w:val="00C80503"/>
    <w:rsid w:val="00C81448"/>
    <w:rsid w:val="00C91487"/>
    <w:rsid w:val="00C92ACB"/>
    <w:rsid w:val="00C93F23"/>
    <w:rsid w:val="00C97C5E"/>
    <w:rsid w:val="00CA0408"/>
    <w:rsid w:val="00CA371F"/>
    <w:rsid w:val="00CA449C"/>
    <w:rsid w:val="00CE109F"/>
    <w:rsid w:val="00CE1733"/>
    <w:rsid w:val="00CE51DB"/>
    <w:rsid w:val="00CF5345"/>
    <w:rsid w:val="00CF5FA0"/>
    <w:rsid w:val="00D219EE"/>
    <w:rsid w:val="00D60C10"/>
    <w:rsid w:val="00D61B48"/>
    <w:rsid w:val="00D80A44"/>
    <w:rsid w:val="00D83F92"/>
    <w:rsid w:val="00D97188"/>
    <w:rsid w:val="00DA231F"/>
    <w:rsid w:val="00DA241B"/>
    <w:rsid w:val="00DC0878"/>
    <w:rsid w:val="00DD0964"/>
    <w:rsid w:val="00DD3FFF"/>
    <w:rsid w:val="00DD4991"/>
    <w:rsid w:val="00DE103B"/>
    <w:rsid w:val="00DE42A3"/>
    <w:rsid w:val="00DE6287"/>
    <w:rsid w:val="00DF55C8"/>
    <w:rsid w:val="00E13D15"/>
    <w:rsid w:val="00E2485B"/>
    <w:rsid w:val="00E3096F"/>
    <w:rsid w:val="00E31886"/>
    <w:rsid w:val="00E3557C"/>
    <w:rsid w:val="00E35CFC"/>
    <w:rsid w:val="00E36AC0"/>
    <w:rsid w:val="00E476F8"/>
    <w:rsid w:val="00E5410E"/>
    <w:rsid w:val="00E76B77"/>
    <w:rsid w:val="00E86F14"/>
    <w:rsid w:val="00E90170"/>
    <w:rsid w:val="00E96098"/>
    <w:rsid w:val="00E968AF"/>
    <w:rsid w:val="00E968DF"/>
    <w:rsid w:val="00EA0F4F"/>
    <w:rsid w:val="00EB1C64"/>
    <w:rsid w:val="00EB1C6D"/>
    <w:rsid w:val="00EB25F7"/>
    <w:rsid w:val="00EC6D52"/>
    <w:rsid w:val="00EC7927"/>
    <w:rsid w:val="00ED0C49"/>
    <w:rsid w:val="00ED381C"/>
    <w:rsid w:val="00EE3A56"/>
    <w:rsid w:val="00EE5A58"/>
    <w:rsid w:val="00EE71BE"/>
    <w:rsid w:val="00EF5541"/>
    <w:rsid w:val="00F05EEE"/>
    <w:rsid w:val="00F207E7"/>
    <w:rsid w:val="00F25FD2"/>
    <w:rsid w:val="00F27516"/>
    <w:rsid w:val="00F3160A"/>
    <w:rsid w:val="00F323C3"/>
    <w:rsid w:val="00F40E52"/>
    <w:rsid w:val="00F425D9"/>
    <w:rsid w:val="00F46B35"/>
    <w:rsid w:val="00F46E4D"/>
    <w:rsid w:val="00F5097E"/>
    <w:rsid w:val="00F552F3"/>
    <w:rsid w:val="00F5660B"/>
    <w:rsid w:val="00F71BBB"/>
    <w:rsid w:val="00F8073E"/>
    <w:rsid w:val="00F85C9D"/>
    <w:rsid w:val="00FA7E4E"/>
    <w:rsid w:val="00FB039E"/>
    <w:rsid w:val="00FB11D5"/>
    <w:rsid w:val="00FD49C3"/>
    <w:rsid w:val="00FD65AB"/>
    <w:rsid w:val="00FE13A6"/>
    <w:rsid w:val="00FE149F"/>
    <w:rsid w:val="00FE2D0C"/>
    <w:rsid w:val="00FE7292"/>
    <w:rsid w:val="00FE767C"/>
    <w:rsid w:val="00FF113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B141B"/>
  <w15:docId w15:val="{5D235788-035A-4567-94E8-00AF5FF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" w:eastAsia="Century" w:hAnsi="Century" w:cs="Century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7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7C9"/>
    <w:rPr>
      <w:rFonts w:ascii="Segoe UI" w:eastAsia="Century" w:hAnsi="Segoe UI" w:cs="Segoe UI"/>
      <w:sz w:val="18"/>
      <w:szCs w:val="18"/>
      <w:lang w:val="it-IT" w:eastAsia="it-IT" w:bidi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2E67"/>
    <w:pPr>
      <w:widowControl/>
      <w:suppressAutoHyphens/>
      <w:autoSpaceDE/>
      <w:autoSpaceDN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x-none"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2E67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D236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Tabellaelenco2-colore1">
    <w:name w:val="List Table 2 Accent 1"/>
    <w:basedOn w:val="Tabellanormale"/>
    <w:uiPriority w:val="47"/>
    <w:rsid w:val="00FE149F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fondochiaro-Colore1">
    <w:name w:val="Light Shading Accent 1"/>
    <w:basedOn w:val="Tabellanormale"/>
    <w:uiPriority w:val="60"/>
    <w:rsid w:val="0029295C"/>
    <w:pPr>
      <w:widowControl/>
      <w:autoSpaceDE/>
      <w:autoSpaceDN/>
    </w:pPr>
    <w:rPr>
      <w:rFonts w:ascii="Times New Roman" w:eastAsia="Times New Roman" w:hAnsi="Times New Roman" w:cs="Times New Roman"/>
      <w:color w:val="365F91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9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/>
  <LinksUpToDate>false</LinksUpToDate>
  <CharactersWithSpaces>15801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269</cp:revision>
  <cp:lastPrinted>2024-10-05T09:58:00Z</cp:lastPrinted>
  <dcterms:created xsi:type="dcterms:W3CDTF">2020-11-08T19:11:00Z</dcterms:created>
  <dcterms:modified xsi:type="dcterms:W3CDTF">2026-09-01T18:17:00Z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2018-01-28T00:00:00Z</vt:filetime>
  </property>
</Properties>
</file>