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6D846" w14:textId="77777777" w:rsidR="00CF5FA0" w:rsidRDefault="00CF5FA0">
      <w:pPr>
        <w:pStyle w:val="Corpotesto"/>
        <w:rPr>
          <w:rFonts w:ascii="Times New Roman"/>
          <w:sz w:val="20"/>
        </w:rPr>
      </w:pPr>
    </w:p>
    <w:p w14:paraId="1803BC9D" w14:textId="77777777" w:rsidR="00CF5FA0" w:rsidRDefault="00CF5FA0">
      <w:pPr>
        <w:pStyle w:val="Corpotesto"/>
        <w:rPr>
          <w:rFonts w:ascii="Times New Roman"/>
          <w:sz w:val="20"/>
        </w:rPr>
      </w:pPr>
    </w:p>
    <w:p w14:paraId="62679BF0" w14:textId="77777777" w:rsidR="00CF5FA0" w:rsidRDefault="00CF5FA0">
      <w:pPr>
        <w:pStyle w:val="Corpotesto"/>
        <w:rPr>
          <w:rFonts w:ascii="Times New Roman"/>
          <w:sz w:val="20"/>
        </w:rPr>
      </w:pPr>
    </w:p>
    <w:p w14:paraId="3BD63C46" w14:textId="77777777" w:rsidR="00CF5FA0" w:rsidRDefault="00CF5FA0">
      <w:pPr>
        <w:pStyle w:val="Corpotesto"/>
        <w:rPr>
          <w:rFonts w:ascii="Times New Roman"/>
          <w:sz w:val="20"/>
        </w:rPr>
      </w:pPr>
    </w:p>
    <w:p w14:paraId="24D32D76" w14:textId="77777777" w:rsidR="00CF5FA0" w:rsidRDefault="00CF5FA0">
      <w:pPr>
        <w:pStyle w:val="Corpotesto"/>
        <w:rPr>
          <w:rFonts w:ascii="Times New Roman"/>
          <w:sz w:val="20"/>
        </w:rPr>
      </w:pPr>
    </w:p>
    <w:p w14:paraId="5483CE26" w14:textId="77777777" w:rsidR="00CF5FA0" w:rsidRDefault="00CF5FA0">
      <w:pPr>
        <w:pStyle w:val="Corpotesto"/>
        <w:rPr>
          <w:rFonts w:ascii="Times New Roman"/>
          <w:sz w:val="20"/>
        </w:rPr>
      </w:pPr>
    </w:p>
    <w:p w14:paraId="5F88702E" w14:textId="77777777" w:rsidR="00CF5FA0" w:rsidRDefault="00CF5FA0">
      <w:pPr>
        <w:pStyle w:val="Corpotesto"/>
        <w:rPr>
          <w:rFonts w:ascii="Times New Roman"/>
          <w:sz w:val="20"/>
        </w:rPr>
      </w:pPr>
    </w:p>
    <w:p w14:paraId="10446F87" w14:textId="77777777" w:rsidR="00CF5FA0" w:rsidRDefault="00CF5FA0">
      <w:pPr>
        <w:pStyle w:val="Corpotesto"/>
        <w:rPr>
          <w:rFonts w:ascii="Times New Roman"/>
          <w:sz w:val="20"/>
        </w:rPr>
      </w:pPr>
    </w:p>
    <w:p w14:paraId="2C774737" w14:textId="77777777" w:rsidR="00CF5FA0" w:rsidRDefault="00CF5FA0">
      <w:pPr>
        <w:pStyle w:val="Corpotesto"/>
        <w:rPr>
          <w:rFonts w:ascii="Times New Roman"/>
          <w:sz w:val="20"/>
        </w:rPr>
      </w:pPr>
    </w:p>
    <w:p w14:paraId="76F3D328" w14:textId="77777777" w:rsidR="00760B5C" w:rsidRDefault="00760B5C" w:rsidP="00760B5C">
      <w:pPr>
        <w:jc w:val="center"/>
        <w:rPr>
          <w:rFonts w:ascii="Garamond" w:eastAsia="Times New Roman" w:hAnsi="Garamond" w:cs="Garamond"/>
          <w:b/>
          <w:color w:val="002060"/>
          <w:sz w:val="16"/>
          <w:szCs w:val="16"/>
          <w:lang w:bidi="ar-SA"/>
        </w:rPr>
      </w:pPr>
      <w:r>
        <w:rPr>
          <w:rFonts w:ascii="Garamond" w:hAnsi="Garamond" w:cs="Garamond"/>
          <w:b/>
          <w:color w:val="002060"/>
          <w:sz w:val="36"/>
          <w:szCs w:val="36"/>
        </w:rPr>
        <w:t>PROGRAMMAZIONE DIDATTICA INDIVIDUALE</w:t>
      </w:r>
    </w:p>
    <w:p w14:paraId="02F89EFE" w14:textId="77777777" w:rsidR="00760B5C" w:rsidRDefault="00760B5C" w:rsidP="00760B5C">
      <w:pPr>
        <w:jc w:val="center"/>
        <w:rPr>
          <w:rFonts w:ascii="Garamond" w:hAnsi="Garamond" w:cs="Garamond"/>
          <w:b/>
          <w:color w:val="002060"/>
          <w:sz w:val="16"/>
          <w:szCs w:val="16"/>
        </w:rPr>
      </w:pPr>
    </w:p>
    <w:p w14:paraId="16F83AB0" w14:textId="77777777" w:rsidR="00760B5C" w:rsidRDefault="00760B5C" w:rsidP="00760B5C">
      <w:pPr>
        <w:jc w:val="center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b/>
          <w:color w:val="002060"/>
          <w:sz w:val="36"/>
          <w:szCs w:val="36"/>
        </w:rPr>
        <w:t>MODULI RELATIVI ALLE COMPETENZE STCW</w:t>
      </w:r>
    </w:p>
    <w:p w14:paraId="4BF01F32" w14:textId="77777777" w:rsidR="00CF5FA0" w:rsidRDefault="00CF5FA0">
      <w:pPr>
        <w:spacing w:before="236" w:line="350" w:lineRule="auto"/>
        <w:ind w:left="988" w:right="927" w:firstLine="1416"/>
        <w:rPr>
          <w:rFonts w:ascii="Trebuchet MS"/>
          <w:b/>
          <w:sz w:val="36"/>
        </w:rPr>
      </w:pPr>
    </w:p>
    <w:p w14:paraId="55E9A6EA" w14:textId="77777777" w:rsidR="00CF5FA0" w:rsidRDefault="00CF5FA0">
      <w:pPr>
        <w:rPr>
          <w:rFonts w:ascii="Trebuchet MS"/>
        </w:rPr>
      </w:pPr>
    </w:p>
    <w:p w14:paraId="7FB55278" w14:textId="77777777" w:rsidR="007709F3" w:rsidRDefault="007709F3">
      <w:pPr>
        <w:rPr>
          <w:rFonts w:ascii="Trebuchet MS"/>
        </w:rPr>
      </w:pPr>
    </w:p>
    <w:p w14:paraId="6A29C246" w14:textId="77777777" w:rsidR="007709F3" w:rsidRDefault="007709F3">
      <w:pPr>
        <w:rPr>
          <w:rFonts w:ascii="Trebuchet MS"/>
        </w:rPr>
      </w:pPr>
    </w:p>
    <w:tbl>
      <w:tblPr>
        <w:tblW w:w="9740" w:type="dxa"/>
        <w:jc w:val="center"/>
        <w:tblLook w:val="04A0" w:firstRow="1" w:lastRow="0" w:firstColumn="1" w:lastColumn="0" w:noHBand="0" w:noVBand="1"/>
      </w:tblPr>
      <w:tblGrid>
        <w:gridCol w:w="2318"/>
        <w:gridCol w:w="7422"/>
      </w:tblGrid>
      <w:tr w:rsidR="007709F3" w:rsidRPr="00A33FB5" w14:paraId="07A6BF0F" w14:textId="77777777" w:rsidTr="007709F3">
        <w:trPr>
          <w:jc w:val="center"/>
        </w:trPr>
        <w:tc>
          <w:tcPr>
            <w:tcW w:w="2318" w:type="dxa"/>
          </w:tcPr>
          <w:p w14:paraId="5F0EDADC" w14:textId="7CBB5962" w:rsidR="007709F3" w:rsidRPr="00A33FB5" w:rsidRDefault="00333CCA" w:rsidP="006277F5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ISTITUTO:</w:t>
            </w:r>
          </w:p>
        </w:tc>
        <w:tc>
          <w:tcPr>
            <w:tcW w:w="7422" w:type="dxa"/>
          </w:tcPr>
          <w:p w14:paraId="57EF052F" w14:textId="77777777" w:rsidR="007709F3" w:rsidRPr="00A33FB5" w:rsidRDefault="007709F3" w:rsidP="006277F5">
            <w:pPr>
              <w:spacing w:before="60" w:after="60"/>
              <w:rPr>
                <w:rFonts w:ascii="Garamond" w:hAnsi="Garamond" w:cs="Garamond"/>
              </w:rPr>
            </w:pPr>
            <w:r w:rsidRPr="00A33FB5">
              <w:rPr>
                <w:rFonts w:ascii="Garamond" w:hAnsi="Garamond" w:cs="Garamond"/>
                <w:b/>
                <w:smallCaps/>
                <w:color w:val="002060"/>
              </w:rPr>
              <w:t>Istituto di Istruzione Secondaria Superiore “Don Tonino Bello”</w:t>
            </w:r>
          </w:p>
        </w:tc>
      </w:tr>
      <w:tr w:rsidR="007709F3" w:rsidRPr="00A33FB5" w14:paraId="34C9D1E9" w14:textId="77777777" w:rsidTr="007709F3">
        <w:trPr>
          <w:jc w:val="center"/>
        </w:trPr>
        <w:tc>
          <w:tcPr>
            <w:tcW w:w="2318" w:type="dxa"/>
          </w:tcPr>
          <w:p w14:paraId="22FC53E7" w14:textId="77777777" w:rsidR="007709F3" w:rsidRPr="00A33FB5" w:rsidRDefault="007709F3" w:rsidP="006277F5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INDIRIZZO:</w:t>
            </w:r>
          </w:p>
        </w:tc>
        <w:tc>
          <w:tcPr>
            <w:tcW w:w="7422" w:type="dxa"/>
          </w:tcPr>
          <w:p w14:paraId="452B9A43" w14:textId="77777777" w:rsidR="007709F3" w:rsidRPr="00A33FB5" w:rsidRDefault="007709F3" w:rsidP="006277F5">
            <w:pPr>
              <w:spacing w:before="60" w:after="60"/>
              <w:rPr>
                <w:rFonts w:ascii="Garamond" w:hAnsi="Garamond" w:cs="Garamond"/>
              </w:rPr>
            </w:pPr>
            <w:r w:rsidRPr="00A33FB5">
              <w:rPr>
                <w:rFonts w:ascii="Garamond" w:hAnsi="Garamond" w:cs="Garamond"/>
                <w:b/>
                <w:smallCaps/>
                <w:color w:val="002060"/>
              </w:rPr>
              <w:t>Istituto Tecnico a Indirizzo Trasporti e Logistica</w:t>
            </w:r>
          </w:p>
        </w:tc>
      </w:tr>
      <w:tr w:rsidR="007709F3" w:rsidRPr="00A33FB5" w14:paraId="015E7EF2" w14:textId="77777777" w:rsidTr="007709F3">
        <w:trPr>
          <w:jc w:val="center"/>
        </w:trPr>
        <w:tc>
          <w:tcPr>
            <w:tcW w:w="2318" w:type="dxa"/>
          </w:tcPr>
          <w:p w14:paraId="3D869BC1" w14:textId="77777777" w:rsidR="007709F3" w:rsidRPr="00A33FB5" w:rsidRDefault="007709F3" w:rsidP="006277F5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ARTICOLAZIONE:</w:t>
            </w:r>
          </w:p>
        </w:tc>
        <w:tc>
          <w:tcPr>
            <w:tcW w:w="7422" w:type="dxa"/>
          </w:tcPr>
          <w:p w14:paraId="70121938" w14:textId="77777777" w:rsidR="007709F3" w:rsidRPr="00A33FB5" w:rsidRDefault="007709F3" w:rsidP="006277F5">
            <w:pPr>
              <w:spacing w:before="60" w:after="60"/>
              <w:rPr>
                <w:rFonts w:ascii="Garamond" w:hAnsi="Garamond" w:cs="Garamond"/>
              </w:rPr>
            </w:pPr>
            <w:r w:rsidRPr="00A33FB5">
              <w:rPr>
                <w:rFonts w:ascii="Garamond" w:hAnsi="Garamond" w:cs="Garamond"/>
                <w:b/>
                <w:smallCaps/>
                <w:color w:val="002060"/>
              </w:rPr>
              <w:t>Conduzione del Mezzo</w:t>
            </w:r>
          </w:p>
        </w:tc>
      </w:tr>
      <w:tr w:rsidR="007709F3" w:rsidRPr="00A33FB5" w14:paraId="461BFF53" w14:textId="77777777" w:rsidTr="007709F3">
        <w:trPr>
          <w:jc w:val="center"/>
        </w:trPr>
        <w:tc>
          <w:tcPr>
            <w:tcW w:w="2318" w:type="dxa"/>
          </w:tcPr>
          <w:p w14:paraId="2138B84C" w14:textId="77777777" w:rsidR="007709F3" w:rsidRPr="00A33FB5" w:rsidRDefault="007709F3" w:rsidP="006277F5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OPZIONE:</w:t>
            </w:r>
          </w:p>
        </w:tc>
        <w:tc>
          <w:tcPr>
            <w:tcW w:w="7422" w:type="dxa"/>
          </w:tcPr>
          <w:p w14:paraId="1802FFCC" w14:textId="4F651F05" w:rsidR="007709F3" w:rsidRPr="00A33FB5" w:rsidRDefault="00945583" w:rsidP="007709F3">
            <w:pPr>
              <w:spacing w:before="60" w:after="60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  <w:b/>
                <w:smallCaps/>
                <w:color w:val="002060"/>
              </w:rPr>
              <w:t>Conduzione Di Apparati e Impianti Marittimi</w:t>
            </w:r>
            <w:r w:rsidR="00550F77">
              <w:rPr>
                <w:rFonts w:ascii="Garamond" w:hAnsi="Garamond" w:cs="Garamond"/>
                <w:b/>
                <w:smallCaps/>
                <w:color w:val="002060"/>
              </w:rPr>
              <w:t>/</w:t>
            </w:r>
            <w:r w:rsidR="00B75E03" w:rsidRPr="000226AE">
              <w:rPr>
                <w:rFonts w:ascii="Garamond" w:hAnsi="Garamond"/>
                <w:b/>
                <w:smallCaps/>
                <w:color w:val="002060"/>
              </w:rPr>
              <w:t xml:space="preserve"> </w:t>
            </w:r>
            <w:r w:rsidR="00B75E03" w:rsidRPr="00A96805">
              <w:rPr>
                <w:rFonts w:ascii="Garamond" w:hAnsi="Garamond" w:cs="Garamond"/>
                <w:b/>
                <w:smallCaps/>
                <w:color w:val="002060"/>
              </w:rPr>
              <w:t>CONDUZIONE DI APPARATI E IMPIANTI ELETTRONICI DI BORDO (CAIE)</w:t>
            </w:r>
          </w:p>
        </w:tc>
      </w:tr>
    </w:tbl>
    <w:p w14:paraId="3B1EFCEA" w14:textId="77777777" w:rsidR="007709F3" w:rsidRDefault="007709F3">
      <w:pPr>
        <w:rPr>
          <w:rFonts w:ascii="Trebuchet MS"/>
        </w:rPr>
      </w:pPr>
    </w:p>
    <w:p w14:paraId="2ED9726D" w14:textId="77777777" w:rsidR="007709F3" w:rsidRDefault="007709F3">
      <w:pPr>
        <w:rPr>
          <w:rFonts w:ascii="Trebuchet MS"/>
        </w:rPr>
      </w:pPr>
    </w:p>
    <w:p w14:paraId="67079C22" w14:textId="77777777" w:rsidR="007709F3" w:rsidRDefault="007709F3">
      <w:pPr>
        <w:rPr>
          <w:rFonts w:ascii="Trebuchet MS"/>
        </w:rPr>
      </w:pPr>
    </w:p>
    <w:p w14:paraId="29FDAAB5" w14:textId="77777777" w:rsidR="007709F3" w:rsidRDefault="007709F3">
      <w:pPr>
        <w:rPr>
          <w:rFonts w:ascii="Trebuchet MS"/>
        </w:rPr>
      </w:pPr>
    </w:p>
    <w:p w14:paraId="038A99E1" w14:textId="77777777" w:rsidR="007709F3" w:rsidRDefault="007709F3">
      <w:pPr>
        <w:rPr>
          <w:rFonts w:ascii="Trebuchet MS"/>
        </w:rPr>
      </w:pPr>
    </w:p>
    <w:p w14:paraId="773E0216" w14:textId="77777777" w:rsidR="007709F3" w:rsidRDefault="007709F3">
      <w:pPr>
        <w:rPr>
          <w:rFonts w:ascii="Trebuchet MS"/>
        </w:rPr>
      </w:pPr>
    </w:p>
    <w:tbl>
      <w:tblPr>
        <w:tblpPr w:leftFromText="141" w:rightFromText="141" w:vertAnchor="text" w:horzAnchor="margin" w:tblpXSpec="center" w:tblpY="1505"/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3"/>
        <w:gridCol w:w="5812"/>
      </w:tblGrid>
      <w:tr w:rsidR="007709F3" w:rsidRPr="007A4D11" w14:paraId="2E59E99E" w14:textId="77777777" w:rsidTr="007709F3">
        <w:tc>
          <w:tcPr>
            <w:tcW w:w="2943" w:type="dxa"/>
            <w:shd w:val="clear" w:color="auto" w:fill="D9D9D9"/>
          </w:tcPr>
          <w:p w14:paraId="20E2EC6C" w14:textId="77777777" w:rsidR="007709F3" w:rsidRPr="007A4D11" w:rsidRDefault="007709F3" w:rsidP="007709F3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 w:rsidRPr="007A4D11">
              <w:rPr>
                <w:rFonts w:ascii="Garamond" w:hAnsi="Garamond" w:cs="Garamond"/>
                <w:b/>
              </w:rPr>
              <w:t>CLASSE</w:t>
            </w:r>
          </w:p>
        </w:tc>
        <w:tc>
          <w:tcPr>
            <w:tcW w:w="5812" w:type="dxa"/>
            <w:shd w:val="clear" w:color="auto" w:fill="DBE5F1"/>
          </w:tcPr>
          <w:p w14:paraId="3C94AA66" w14:textId="6854EF4D" w:rsidR="007709F3" w:rsidRPr="007A4D11" w:rsidRDefault="007709F3" w:rsidP="007709F3">
            <w:pPr>
              <w:spacing w:before="60" w:after="60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 xml:space="preserve">III A </w:t>
            </w:r>
            <w:r w:rsidR="00544FFC">
              <w:rPr>
                <w:rFonts w:ascii="Garamond" w:hAnsi="Garamond" w:cs="Garamond"/>
                <w:b/>
              </w:rPr>
              <w:t>CAIM</w:t>
            </w:r>
            <w:r w:rsidR="00B75E03">
              <w:rPr>
                <w:rFonts w:ascii="Garamond" w:hAnsi="Garamond" w:cs="Garamond"/>
                <w:b/>
              </w:rPr>
              <w:t>- CAIE</w:t>
            </w:r>
          </w:p>
        </w:tc>
      </w:tr>
      <w:tr w:rsidR="007709F3" w:rsidRPr="007A4D11" w14:paraId="2D4858D9" w14:textId="77777777" w:rsidTr="007709F3">
        <w:tc>
          <w:tcPr>
            <w:tcW w:w="2943" w:type="dxa"/>
            <w:shd w:val="clear" w:color="auto" w:fill="D9D9D9"/>
          </w:tcPr>
          <w:p w14:paraId="4A640EB7" w14:textId="77777777" w:rsidR="007709F3" w:rsidRPr="007A4D11" w:rsidRDefault="007709F3" w:rsidP="007709F3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 w:rsidRPr="007A4D11">
              <w:rPr>
                <w:rFonts w:ascii="Garamond" w:hAnsi="Garamond" w:cs="Garamond"/>
                <w:b/>
              </w:rPr>
              <w:t>ANNO SCOLASTICO</w:t>
            </w:r>
          </w:p>
        </w:tc>
        <w:tc>
          <w:tcPr>
            <w:tcW w:w="5812" w:type="dxa"/>
            <w:shd w:val="clear" w:color="auto" w:fill="DBE5F1"/>
          </w:tcPr>
          <w:p w14:paraId="7B9564C8" w14:textId="79329251" w:rsidR="007709F3" w:rsidRPr="007A4D11" w:rsidRDefault="007709F3" w:rsidP="007709F3">
            <w:pPr>
              <w:spacing w:before="60" w:after="60"/>
              <w:rPr>
                <w:rFonts w:ascii="Garamond" w:hAnsi="Garamond" w:cs="Garamond"/>
                <w:b/>
              </w:rPr>
            </w:pPr>
          </w:p>
        </w:tc>
      </w:tr>
      <w:tr w:rsidR="007709F3" w:rsidRPr="007A4D11" w14:paraId="5BEF263B" w14:textId="77777777" w:rsidTr="007709F3">
        <w:tc>
          <w:tcPr>
            <w:tcW w:w="2943" w:type="dxa"/>
            <w:shd w:val="clear" w:color="auto" w:fill="D9D9D9"/>
          </w:tcPr>
          <w:p w14:paraId="4B8550FA" w14:textId="77777777" w:rsidR="007709F3" w:rsidRPr="007A4D11" w:rsidRDefault="007709F3" w:rsidP="007709F3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 w:rsidRPr="007A4D11">
              <w:rPr>
                <w:rFonts w:ascii="Garamond" w:hAnsi="Garamond" w:cs="Garamond"/>
                <w:b/>
              </w:rPr>
              <w:t>DISCIPLINA</w:t>
            </w:r>
          </w:p>
        </w:tc>
        <w:tc>
          <w:tcPr>
            <w:tcW w:w="5812" w:type="dxa"/>
            <w:shd w:val="clear" w:color="auto" w:fill="DBE5F1"/>
          </w:tcPr>
          <w:p w14:paraId="54805FFC" w14:textId="6CFC4D4A" w:rsidR="007709F3" w:rsidRPr="007A4D11" w:rsidRDefault="00923EF2" w:rsidP="007709F3">
            <w:pPr>
              <w:spacing w:before="60" w:after="60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SCIENZE DELLA NAVIGAZIONE, STRUTTURA E COSTRUZIONE DEL MEZZO</w:t>
            </w:r>
          </w:p>
        </w:tc>
      </w:tr>
      <w:tr w:rsidR="00923EF2" w:rsidRPr="007A4D11" w14:paraId="49FFA55A" w14:textId="77777777" w:rsidTr="007709F3">
        <w:tc>
          <w:tcPr>
            <w:tcW w:w="2943" w:type="dxa"/>
            <w:shd w:val="clear" w:color="auto" w:fill="D9D9D9"/>
          </w:tcPr>
          <w:p w14:paraId="009A7D8E" w14:textId="77777777" w:rsidR="00923EF2" w:rsidRPr="007A4D11" w:rsidRDefault="00923EF2" w:rsidP="00923EF2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 w:rsidRPr="007A4D11">
              <w:rPr>
                <w:rFonts w:ascii="Garamond" w:hAnsi="Garamond" w:cs="Garamond"/>
                <w:b/>
              </w:rPr>
              <w:t>DOCENTE</w:t>
            </w:r>
          </w:p>
        </w:tc>
        <w:tc>
          <w:tcPr>
            <w:tcW w:w="5812" w:type="dxa"/>
            <w:shd w:val="clear" w:color="auto" w:fill="DBE5F1"/>
          </w:tcPr>
          <w:p w14:paraId="41CF5514" w14:textId="4926C2B1" w:rsidR="00923EF2" w:rsidRPr="007A4D11" w:rsidRDefault="00923EF2" w:rsidP="00923EF2">
            <w:pPr>
              <w:spacing w:before="60" w:after="60"/>
              <w:rPr>
                <w:rFonts w:ascii="Garamond" w:hAnsi="Garamond" w:cs="Garamond"/>
                <w:b/>
              </w:rPr>
            </w:pPr>
          </w:p>
        </w:tc>
      </w:tr>
      <w:tr w:rsidR="00923EF2" w:rsidRPr="007A4D11" w14:paraId="10547750" w14:textId="77777777" w:rsidTr="007709F3">
        <w:tc>
          <w:tcPr>
            <w:tcW w:w="2943" w:type="dxa"/>
            <w:shd w:val="clear" w:color="auto" w:fill="D9D9D9"/>
          </w:tcPr>
          <w:p w14:paraId="6F773EC4" w14:textId="77777777" w:rsidR="00923EF2" w:rsidRPr="007A4D11" w:rsidRDefault="00923EF2" w:rsidP="00923EF2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ITP</w:t>
            </w:r>
          </w:p>
        </w:tc>
        <w:tc>
          <w:tcPr>
            <w:tcW w:w="5812" w:type="dxa"/>
            <w:shd w:val="clear" w:color="auto" w:fill="DBE5F1"/>
          </w:tcPr>
          <w:p w14:paraId="4CAFD392" w14:textId="24242CBC" w:rsidR="00923EF2" w:rsidRPr="007A4D11" w:rsidRDefault="00923EF2" w:rsidP="00923EF2">
            <w:pPr>
              <w:spacing w:before="60" w:after="60"/>
              <w:rPr>
                <w:rFonts w:ascii="Garamond" w:hAnsi="Garamond" w:cs="Garamond"/>
                <w:b/>
              </w:rPr>
            </w:pPr>
          </w:p>
        </w:tc>
      </w:tr>
    </w:tbl>
    <w:p w14:paraId="1371E16D" w14:textId="77777777" w:rsidR="007709F3" w:rsidRDefault="007709F3">
      <w:pPr>
        <w:rPr>
          <w:rFonts w:ascii="Trebuchet MS"/>
        </w:rPr>
      </w:pPr>
    </w:p>
    <w:p w14:paraId="12E1D044" w14:textId="77777777" w:rsidR="007709F3" w:rsidRDefault="007709F3">
      <w:pPr>
        <w:rPr>
          <w:rFonts w:ascii="Trebuchet MS"/>
        </w:rPr>
        <w:sectPr w:rsidR="007709F3" w:rsidSect="00E3096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0" w:h="16840"/>
          <w:pgMar w:top="2120" w:right="0" w:bottom="280" w:left="520" w:header="567" w:footer="720" w:gutter="0"/>
          <w:pgNumType w:start="1"/>
          <w:cols w:space="720"/>
          <w:docGrid w:linePitch="299"/>
        </w:sectPr>
      </w:pPr>
    </w:p>
    <w:p w14:paraId="7BFF86FC" w14:textId="77777777" w:rsidR="00CF5FA0" w:rsidRDefault="00CF5FA0">
      <w:pPr>
        <w:pStyle w:val="Corpotesto"/>
        <w:rPr>
          <w:rFonts w:ascii="Trebuchet MS"/>
          <w:b/>
          <w:sz w:val="20"/>
        </w:rPr>
      </w:pPr>
    </w:p>
    <w:p w14:paraId="14EA59ED" w14:textId="77777777" w:rsidR="00CF5FA0" w:rsidRDefault="00CF5FA0">
      <w:pPr>
        <w:rPr>
          <w:sz w:val="18"/>
        </w:rPr>
      </w:pPr>
    </w:p>
    <w:tbl>
      <w:tblPr>
        <w:tblW w:w="10421" w:type="dxa"/>
        <w:jc w:val="center"/>
        <w:tblLayout w:type="fixed"/>
        <w:tblLook w:val="0000" w:firstRow="0" w:lastRow="0" w:firstColumn="0" w:lastColumn="0" w:noHBand="0" w:noVBand="0"/>
      </w:tblPr>
      <w:tblGrid>
        <w:gridCol w:w="1242"/>
        <w:gridCol w:w="1559"/>
        <w:gridCol w:w="7620"/>
      </w:tblGrid>
      <w:tr w:rsidR="00512CCA" w:rsidRPr="0087722C" w14:paraId="1FDF994C" w14:textId="77777777" w:rsidTr="00512CCA">
        <w:trPr>
          <w:jc w:val="center"/>
        </w:trPr>
        <w:tc>
          <w:tcPr>
            <w:tcW w:w="10421" w:type="dxa"/>
            <w:gridSpan w:val="3"/>
          </w:tcPr>
          <w:p w14:paraId="0189D5E6" w14:textId="77777777" w:rsidR="00512CCA" w:rsidRPr="003A23D8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</w:rPr>
            </w:pPr>
            <w:r w:rsidRPr="003A23D8">
              <w:rPr>
                <w:rFonts w:ascii="Garamond" w:eastAsia="Calibri" w:hAnsi="Garamond" w:cs="Calibri"/>
                <w:b/>
                <w:color w:val="365F91"/>
              </w:rPr>
              <w:t xml:space="preserve">Tavola delle Competenze previste dalla Regola </w:t>
            </w:r>
            <w:r w:rsidRPr="003A23D8">
              <w:rPr>
                <w:rFonts w:ascii="Garamond" w:eastAsia="Calibri" w:hAnsi="Garamond" w:cs="Calibri"/>
                <w:b/>
                <w:color w:val="365F91"/>
                <w:highlight w:val="yellow"/>
              </w:rPr>
              <w:t>A-III/1</w:t>
            </w:r>
            <w:r w:rsidRPr="003A23D8">
              <w:rPr>
                <w:rFonts w:ascii="Garamond" w:eastAsia="Calibri" w:hAnsi="Garamond" w:cs="Calibri"/>
                <w:b/>
                <w:color w:val="365F91"/>
              </w:rPr>
              <w:t xml:space="preserve"> – STCW 95 </w:t>
            </w:r>
            <w:proofErr w:type="spellStart"/>
            <w:r w:rsidRPr="003A23D8">
              <w:rPr>
                <w:rFonts w:ascii="Garamond" w:eastAsia="Calibri" w:hAnsi="Garamond" w:cs="Calibri"/>
                <w:b/>
                <w:color w:val="365F91"/>
              </w:rPr>
              <w:t>Amended</w:t>
            </w:r>
            <w:proofErr w:type="spellEnd"/>
            <w:r w:rsidRPr="003A23D8">
              <w:rPr>
                <w:rFonts w:ascii="Garamond" w:eastAsia="Calibri" w:hAnsi="Garamond" w:cs="Calibri"/>
                <w:b/>
                <w:color w:val="365F91"/>
              </w:rPr>
              <w:t xml:space="preserve"> Manila 2010</w:t>
            </w:r>
          </w:p>
        </w:tc>
      </w:tr>
      <w:tr w:rsidR="00512CCA" w:rsidRPr="0087722C" w14:paraId="1098CFD3" w14:textId="77777777" w:rsidTr="00512CCA">
        <w:trPr>
          <w:jc w:val="center"/>
        </w:trPr>
        <w:tc>
          <w:tcPr>
            <w:tcW w:w="1242" w:type="dxa"/>
            <w:shd w:val="clear" w:color="auto" w:fill="E1EBF7" w:themeFill="text2" w:themeFillTint="1A"/>
          </w:tcPr>
          <w:p w14:paraId="6008A9B0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b/>
                <w:color w:val="365F91"/>
                <w:sz w:val="18"/>
                <w:szCs w:val="18"/>
              </w:rPr>
              <w:t>Funzione</w:t>
            </w:r>
          </w:p>
        </w:tc>
        <w:tc>
          <w:tcPr>
            <w:tcW w:w="1559" w:type="dxa"/>
            <w:shd w:val="clear" w:color="auto" w:fill="E1EBF7" w:themeFill="text2" w:themeFillTint="1A"/>
            <w:vAlign w:val="center"/>
          </w:tcPr>
          <w:p w14:paraId="4762A94E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b/>
                <w:color w:val="365F91"/>
                <w:sz w:val="18"/>
                <w:szCs w:val="18"/>
              </w:rPr>
              <w:t>Competenza</w:t>
            </w:r>
          </w:p>
        </w:tc>
        <w:tc>
          <w:tcPr>
            <w:tcW w:w="7620" w:type="dxa"/>
            <w:shd w:val="clear" w:color="auto" w:fill="E1EBF7" w:themeFill="text2" w:themeFillTint="1A"/>
            <w:vAlign w:val="center"/>
          </w:tcPr>
          <w:p w14:paraId="2F05E7C2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b/>
                <w:color w:val="365F91"/>
                <w:sz w:val="18"/>
                <w:szCs w:val="18"/>
              </w:rPr>
              <w:t>Descrizione</w:t>
            </w:r>
          </w:p>
        </w:tc>
      </w:tr>
      <w:tr w:rsidR="00512CCA" w:rsidRPr="0087722C" w14:paraId="3F898DED" w14:textId="77777777" w:rsidTr="00512CCA">
        <w:trPr>
          <w:cantSplit/>
          <w:jc w:val="center"/>
        </w:trPr>
        <w:tc>
          <w:tcPr>
            <w:tcW w:w="1242" w:type="dxa"/>
            <w:vMerge w:val="restart"/>
            <w:vAlign w:val="center"/>
          </w:tcPr>
          <w:p w14:paraId="51699D08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13" w:right="113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b/>
                <w:color w:val="365F91"/>
                <w:sz w:val="18"/>
                <w:szCs w:val="18"/>
              </w:rPr>
              <w:t>Meccanica navale a livello operativo</w:t>
            </w:r>
          </w:p>
        </w:tc>
        <w:tc>
          <w:tcPr>
            <w:tcW w:w="1559" w:type="dxa"/>
            <w:vAlign w:val="center"/>
          </w:tcPr>
          <w:p w14:paraId="5BBA0B67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I</w:t>
            </w:r>
          </w:p>
        </w:tc>
        <w:tc>
          <w:tcPr>
            <w:tcW w:w="7620" w:type="dxa"/>
            <w:vAlign w:val="center"/>
          </w:tcPr>
          <w:p w14:paraId="0B5463E9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Mantiene una sicura guardia in macchina</w:t>
            </w:r>
          </w:p>
        </w:tc>
      </w:tr>
      <w:tr w:rsidR="00512CCA" w:rsidRPr="0087722C" w14:paraId="79B5C294" w14:textId="77777777" w:rsidTr="00512CCA">
        <w:trPr>
          <w:cantSplit/>
          <w:jc w:val="center"/>
        </w:trPr>
        <w:tc>
          <w:tcPr>
            <w:tcW w:w="1242" w:type="dxa"/>
            <w:vMerge/>
            <w:vAlign w:val="center"/>
          </w:tcPr>
          <w:p w14:paraId="1B16A45A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1EBF7" w:themeFill="text2" w:themeFillTint="1A"/>
            <w:vAlign w:val="center"/>
          </w:tcPr>
          <w:p w14:paraId="4EABCFB6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II</w:t>
            </w:r>
          </w:p>
        </w:tc>
        <w:tc>
          <w:tcPr>
            <w:tcW w:w="7620" w:type="dxa"/>
            <w:shd w:val="clear" w:color="auto" w:fill="E1EBF7" w:themeFill="text2" w:themeFillTint="1A"/>
            <w:vAlign w:val="center"/>
          </w:tcPr>
          <w:p w14:paraId="304C49BE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Usa la lingua inglese in forma scritta e parlata</w:t>
            </w:r>
          </w:p>
        </w:tc>
      </w:tr>
      <w:tr w:rsidR="00512CCA" w:rsidRPr="0087722C" w14:paraId="4BE15C1C" w14:textId="77777777" w:rsidTr="00512CCA">
        <w:trPr>
          <w:cantSplit/>
          <w:jc w:val="center"/>
        </w:trPr>
        <w:tc>
          <w:tcPr>
            <w:tcW w:w="1242" w:type="dxa"/>
            <w:vMerge/>
            <w:vAlign w:val="center"/>
          </w:tcPr>
          <w:p w14:paraId="4CF6AFAF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EBEB999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III</w:t>
            </w:r>
          </w:p>
        </w:tc>
        <w:tc>
          <w:tcPr>
            <w:tcW w:w="7620" w:type="dxa"/>
            <w:vAlign w:val="center"/>
          </w:tcPr>
          <w:p w14:paraId="65E2E112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Usa i sistemi di comunicazione interna</w:t>
            </w:r>
          </w:p>
        </w:tc>
      </w:tr>
      <w:tr w:rsidR="00512CCA" w:rsidRPr="0087722C" w14:paraId="25799024" w14:textId="77777777" w:rsidTr="00512CCA">
        <w:trPr>
          <w:cantSplit/>
          <w:jc w:val="center"/>
        </w:trPr>
        <w:tc>
          <w:tcPr>
            <w:tcW w:w="1242" w:type="dxa"/>
            <w:vMerge w:val="restart"/>
            <w:shd w:val="clear" w:color="auto" w:fill="DAE9F7"/>
            <w:vAlign w:val="center"/>
          </w:tcPr>
          <w:p w14:paraId="1F977F95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E1EBF7" w:themeFill="text2" w:themeFillTint="1A"/>
              <w:ind w:left="113" w:right="113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b/>
                <w:color w:val="365F91"/>
                <w:sz w:val="18"/>
                <w:szCs w:val="18"/>
              </w:rPr>
              <w:t>Controllo elettrico, elettronico e meccanico a livello operativo</w:t>
            </w:r>
          </w:p>
        </w:tc>
        <w:tc>
          <w:tcPr>
            <w:tcW w:w="1559" w:type="dxa"/>
            <w:shd w:val="clear" w:color="auto" w:fill="E1EBF7" w:themeFill="text2" w:themeFillTint="1A"/>
            <w:vAlign w:val="center"/>
          </w:tcPr>
          <w:p w14:paraId="12062FB4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IV</w:t>
            </w:r>
          </w:p>
        </w:tc>
        <w:tc>
          <w:tcPr>
            <w:tcW w:w="7620" w:type="dxa"/>
            <w:shd w:val="clear" w:color="auto" w:fill="E1EBF7" w:themeFill="text2" w:themeFillTint="1A"/>
            <w:vAlign w:val="center"/>
          </w:tcPr>
          <w:p w14:paraId="1260C530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Fa funzionare (operate) il macchinario principale e ausiliario e i sistemi di controllo associati</w:t>
            </w:r>
          </w:p>
        </w:tc>
      </w:tr>
      <w:tr w:rsidR="00512CCA" w:rsidRPr="0087722C" w14:paraId="49152BE3" w14:textId="77777777" w:rsidTr="00512CCA">
        <w:trPr>
          <w:cantSplit/>
          <w:jc w:val="center"/>
        </w:trPr>
        <w:tc>
          <w:tcPr>
            <w:tcW w:w="1242" w:type="dxa"/>
            <w:vMerge/>
            <w:shd w:val="clear" w:color="auto" w:fill="DAE9F7"/>
            <w:vAlign w:val="center"/>
          </w:tcPr>
          <w:p w14:paraId="439B766A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E1AA955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V</w:t>
            </w:r>
          </w:p>
        </w:tc>
        <w:tc>
          <w:tcPr>
            <w:tcW w:w="7620" w:type="dxa"/>
            <w:vAlign w:val="center"/>
          </w:tcPr>
          <w:p w14:paraId="1FDF0024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Fare funzionare (operate) i sistemi del combustibile, lubrificazione, zavorra e gli altri sistemi di pompaggio e i sistemi di controllo associati</w:t>
            </w:r>
          </w:p>
        </w:tc>
      </w:tr>
      <w:tr w:rsidR="00512CCA" w:rsidRPr="0087722C" w14:paraId="1E4789D5" w14:textId="77777777" w:rsidTr="00512CCA">
        <w:trPr>
          <w:cantSplit/>
          <w:trHeight w:val="590"/>
          <w:jc w:val="center"/>
        </w:trPr>
        <w:tc>
          <w:tcPr>
            <w:tcW w:w="1242" w:type="dxa"/>
            <w:vMerge/>
            <w:shd w:val="clear" w:color="auto" w:fill="DAE9F7"/>
            <w:vAlign w:val="center"/>
          </w:tcPr>
          <w:p w14:paraId="4C416FE4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1EBF7" w:themeFill="text2" w:themeFillTint="1A"/>
            <w:vAlign w:val="center"/>
          </w:tcPr>
          <w:p w14:paraId="056E6229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VI</w:t>
            </w:r>
          </w:p>
        </w:tc>
        <w:tc>
          <w:tcPr>
            <w:tcW w:w="7620" w:type="dxa"/>
            <w:shd w:val="clear" w:color="auto" w:fill="E1EBF7" w:themeFill="text2" w:themeFillTint="1A"/>
            <w:vAlign w:val="center"/>
          </w:tcPr>
          <w:p w14:paraId="76B87AAF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Fa funzionare (operate) i sistemi elettrici, elettronici e di controllo</w:t>
            </w:r>
          </w:p>
        </w:tc>
      </w:tr>
      <w:tr w:rsidR="00512CCA" w:rsidRPr="0087722C" w14:paraId="7D50EDC5" w14:textId="77777777" w:rsidTr="00512CCA">
        <w:trPr>
          <w:cantSplit/>
          <w:trHeight w:val="769"/>
          <w:jc w:val="center"/>
        </w:trPr>
        <w:tc>
          <w:tcPr>
            <w:tcW w:w="1242" w:type="dxa"/>
            <w:vMerge w:val="restart"/>
            <w:shd w:val="clear" w:color="auto" w:fill="FFFFFF" w:themeFill="background1"/>
            <w:vAlign w:val="center"/>
          </w:tcPr>
          <w:p w14:paraId="397F6667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b/>
                <w:color w:val="365F91"/>
                <w:sz w:val="18"/>
                <w:szCs w:val="18"/>
              </w:rPr>
              <w:t>Manutenzione e riparazione a livello operativo</w:t>
            </w:r>
          </w:p>
        </w:tc>
        <w:tc>
          <w:tcPr>
            <w:tcW w:w="1559" w:type="dxa"/>
            <w:vAlign w:val="center"/>
          </w:tcPr>
          <w:p w14:paraId="678855D5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VII</w:t>
            </w:r>
          </w:p>
        </w:tc>
        <w:tc>
          <w:tcPr>
            <w:tcW w:w="7620" w:type="dxa"/>
            <w:vAlign w:val="center"/>
          </w:tcPr>
          <w:p w14:paraId="7451B31A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Manutenzione e riparazione dell’apparato elettrico, elettronico</w:t>
            </w:r>
          </w:p>
        </w:tc>
      </w:tr>
      <w:tr w:rsidR="00512CCA" w:rsidRPr="0087722C" w14:paraId="4EA7F50D" w14:textId="77777777" w:rsidTr="00512CCA">
        <w:trPr>
          <w:cantSplit/>
          <w:trHeight w:val="497"/>
          <w:jc w:val="center"/>
        </w:trPr>
        <w:tc>
          <w:tcPr>
            <w:tcW w:w="1242" w:type="dxa"/>
            <w:vMerge/>
            <w:shd w:val="clear" w:color="auto" w:fill="FFFFFF" w:themeFill="background1"/>
            <w:vAlign w:val="center"/>
          </w:tcPr>
          <w:p w14:paraId="24BE8C30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1EBF7" w:themeFill="text2" w:themeFillTint="1A"/>
            <w:vAlign w:val="center"/>
          </w:tcPr>
          <w:p w14:paraId="3D14DD63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VIII</w:t>
            </w:r>
          </w:p>
        </w:tc>
        <w:tc>
          <w:tcPr>
            <w:tcW w:w="7620" w:type="dxa"/>
            <w:shd w:val="clear" w:color="auto" w:fill="E1EBF7" w:themeFill="text2" w:themeFillTint="1A"/>
            <w:vAlign w:val="center"/>
          </w:tcPr>
          <w:p w14:paraId="647DF189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Appropriato uso degli utensili manuali, delle macchine utensili e strumenti di misurazione per la fabbricazione e la riparazione a bordo</w:t>
            </w:r>
          </w:p>
        </w:tc>
      </w:tr>
      <w:tr w:rsidR="00512CCA" w:rsidRPr="0087722C" w14:paraId="63F739CA" w14:textId="77777777" w:rsidTr="00512CCA">
        <w:trPr>
          <w:cantSplit/>
          <w:trHeight w:val="969"/>
          <w:jc w:val="center"/>
        </w:trPr>
        <w:tc>
          <w:tcPr>
            <w:tcW w:w="1242" w:type="dxa"/>
            <w:vMerge/>
            <w:shd w:val="clear" w:color="auto" w:fill="FFFFFF" w:themeFill="background1"/>
            <w:vAlign w:val="center"/>
          </w:tcPr>
          <w:p w14:paraId="1C70DD39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0E3A3F5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IX</w:t>
            </w:r>
          </w:p>
        </w:tc>
        <w:tc>
          <w:tcPr>
            <w:tcW w:w="7620" w:type="dxa"/>
            <w:vAlign w:val="center"/>
          </w:tcPr>
          <w:p w14:paraId="2815B616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Manutenzione e riparazione del macchinario e dell’attrezzatura di bordo</w:t>
            </w:r>
          </w:p>
        </w:tc>
      </w:tr>
      <w:tr w:rsidR="00512CCA" w:rsidRPr="0087722C" w14:paraId="1E6CA74D" w14:textId="77777777" w:rsidTr="00512CCA">
        <w:trPr>
          <w:cantSplit/>
          <w:jc w:val="center"/>
        </w:trPr>
        <w:tc>
          <w:tcPr>
            <w:tcW w:w="1242" w:type="dxa"/>
            <w:vMerge w:val="restart"/>
            <w:shd w:val="clear" w:color="auto" w:fill="E1EBF7" w:themeFill="text2" w:themeFillTint="1A"/>
            <w:vAlign w:val="center"/>
          </w:tcPr>
          <w:p w14:paraId="1E70E562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b/>
                <w:color w:val="365F91"/>
                <w:sz w:val="18"/>
                <w:szCs w:val="18"/>
              </w:rPr>
              <w:t>Controllo dell’operatività della nave e la cura delle persone a bordo a livello operativo</w:t>
            </w:r>
          </w:p>
        </w:tc>
        <w:tc>
          <w:tcPr>
            <w:tcW w:w="1559" w:type="dxa"/>
            <w:shd w:val="clear" w:color="auto" w:fill="E1EBF7" w:themeFill="text2" w:themeFillTint="1A"/>
            <w:vAlign w:val="center"/>
          </w:tcPr>
          <w:p w14:paraId="6C1CA2C3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X</w:t>
            </w:r>
          </w:p>
        </w:tc>
        <w:tc>
          <w:tcPr>
            <w:tcW w:w="7620" w:type="dxa"/>
            <w:shd w:val="clear" w:color="auto" w:fill="E1EBF7" w:themeFill="text2" w:themeFillTint="1A"/>
            <w:vAlign w:val="center"/>
          </w:tcPr>
          <w:p w14:paraId="219CFB97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512CCA" w:rsidRPr="0087722C" w14:paraId="1A768B36" w14:textId="77777777" w:rsidTr="00512CCA">
        <w:trPr>
          <w:cantSplit/>
          <w:jc w:val="center"/>
        </w:trPr>
        <w:tc>
          <w:tcPr>
            <w:tcW w:w="1242" w:type="dxa"/>
            <w:vMerge/>
            <w:shd w:val="clear" w:color="auto" w:fill="D3DFEE"/>
            <w:vAlign w:val="center"/>
          </w:tcPr>
          <w:p w14:paraId="495AE779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F6EF721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XI</w:t>
            </w:r>
          </w:p>
        </w:tc>
        <w:tc>
          <w:tcPr>
            <w:tcW w:w="7620" w:type="dxa"/>
            <w:vAlign w:val="center"/>
          </w:tcPr>
          <w:p w14:paraId="1F0B9597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Mantenere le condizioni di navigabilità (</w:t>
            </w:r>
            <w:proofErr w:type="spellStart"/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seaworthiness</w:t>
            </w:r>
            <w:proofErr w:type="spellEnd"/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) della nave</w:t>
            </w:r>
          </w:p>
        </w:tc>
      </w:tr>
      <w:tr w:rsidR="00512CCA" w:rsidRPr="0087722C" w14:paraId="40D4F3D7" w14:textId="77777777" w:rsidTr="00512CCA">
        <w:trPr>
          <w:cantSplit/>
          <w:jc w:val="center"/>
        </w:trPr>
        <w:tc>
          <w:tcPr>
            <w:tcW w:w="1242" w:type="dxa"/>
            <w:vMerge/>
            <w:shd w:val="clear" w:color="auto" w:fill="D3DFEE"/>
            <w:vAlign w:val="center"/>
          </w:tcPr>
          <w:p w14:paraId="50C769C9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1EBF7" w:themeFill="text2" w:themeFillTint="1A"/>
            <w:vAlign w:val="center"/>
          </w:tcPr>
          <w:p w14:paraId="0D3235B0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XII</w:t>
            </w:r>
          </w:p>
        </w:tc>
        <w:tc>
          <w:tcPr>
            <w:tcW w:w="7620" w:type="dxa"/>
            <w:shd w:val="clear" w:color="auto" w:fill="E1EBF7" w:themeFill="text2" w:themeFillTint="1A"/>
            <w:vAlign w:val="center"/>
          </w:tcPr>
          <w:p w14:paraId="5A426978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512CCA" w:rsidRPr="0087722C" w14:paraId="650D63D8" w14:textId="77777777" w:rsidTr="00512CCA">
        <w:trPr>
          <w:cantSplit/>
          <w:jc w:val="center"/>
        </w:trPr>
        <w:tc>
          <w:tcPr>
            <w:tcW w:w="1242" w:type="dxa"/>
            <w:vMerge/>
            <w:shd w:val="clear" w:color="auto" w:fill="D3DFEE"/>
            <w:vAlign w:val="center"/>
          </w:tcPr>
          <w:p w14:paraId="449B5160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58DBAA7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XIII</w:t>
            </w:r>
          </w:p>
        </w:tc>
        <w:tc>
          <w:tcPr>
            <w:tcW w:w="7620" w:type="dxa"/>
            <w:vAlign w:val="center"/>
          </w:tcPr>
          <w:p w14:paraId="793E45EC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Fa funzionare</w:t>
            </w:r>
            <w:r w:rsidRPr="0087722C">
              <w:rPr>
                <w:rFonts w:ascii="Garamond" w:eastAsia="Calibri" w:hAnsi="Garamond" w:cs="Calibri"/>
                <w:i/>
                <w:color w:val="365F91"/>
                <w:sz w:val="18"/>
                <w:szCs w:val="18"/>
              </w:rPr>
              <w:t xml:space="preserve"> </w:t>
            </w: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i mezzi di salvataggio</w:t>
            </w:r>
          </w:p>
        </w:tc>
      </w:tr>
      <w:tr w:rsidR="00512CCA" w:rsidRPr="0087722C" w14:paraId="0C3E3E3B" w14:textId="77777777" w:rsidTr="00512CCA">
        <w:trPr>
          <w:cantSplit/>
          <w:jc w:val="center"/>
        </w:trPr>
        <w:tc>
          <w:tcPr>
            <w:tcW w:w="1242" w:type="dxa"/>
            <w:vMerge/>
            <w:shd w:val="clear" w:color="auto" w:fill="D3DFEE"/>
            <w:vAlign w:val="center"/>
          </w:tcPr>
          <w:p w14:paraId="4DBC5213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1EBF7" w:themeFill="text2" w:themeFillTint="1A"/>
            <w:vAlign w:val="center"/>
          </w:tcPr>
          <w:p w14:paraId="4CA57F5D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XIV</w:t>
            </w:r>
          </w:p>
        </w:tc>
        <w:tc>
          <w:tcPr>
            <w:tcW w:w="7620" w:type="dxa"/>
            <w:shd w:val="clear" w:color="auto" w:fill="E1EBF7" w:themeFill="text2" w:themeFillTint="1A"/>
            <w:vAlign w:val="center"/>
          </w:tcPr>
          <w:p w14:paraId="0413F22C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Applica il pronto soccorso sanitario (</w:t>
            </w:r>
            <w:proofErr w:type="spellStart"/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medical</w:t>
            </w:r>
            <w:proofErr w:type="spellEnd"/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 xml:space="preserve"> first </w:t>
            </w:r>
            <w:proofErr w:type="spellStart"/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aid</w:t>
            </w:r>
            <w:proofErr w:type="spellEnd"/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)</w:t>
            </w:r>
            <w:r w:rsidRPr="0087722C">
              <w:rPr>
                <w:rFonts w:ascii="Garamond" w:eastAsia="Calibri" w:hAnsi="Garamond" w:cs="Calibri"/>
                <w:i/>
                <w:color w:val="365F91"/>
                <w:sz w:val="18"/>
                <w:szCs w:val="18"/>
              </w:rPr>
              <w:t xml:space="preserve"> </w:t>
            </w: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a bordo della nave</w:t>
            </w:r>
          </w:p>
        </w:tc>
      </w:tr>
      <w:tr w:rsidR="00512CCA" w:rsidRPr="0087722C" w14:paraId="27E2DC48" w14:textId="77777777" w:rsidTr="00512CCA">
        <w:trPr>
          <w:cantSplit/>
          <w:jc w:val="center"/>
        </w:trPr>
        <w:tc>
          <w:tcPr>
            <w:tcW w:w="1242" w:type="dxa"/>
            <w:vMerge/>
            <w:shd w:val="clear" w:color="auto" w:fill="D3DFEE"/>
            <w:vAlign w:val="center"/>
          </w:tcPr>
          <w:p w14:paraId="4AE61268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75D09BA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XV</w:t>
            </w:r>
          </w:p>
        </w:tc>
        <w:tc>
          <w:tcPr>
            <w:tcW w:w="7620" w:type="dxa"/>
            <w:vAlign w:val="center"/>
          </w:tcPr>
          <w:p w14:paraId="474B1EA1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512CCA" w:rsidRPr="0087722C" w14:paraId="2761D15A" w14:textId="77777777" w:rsidTr="00512CCA">
        <w:trPr>
          <w:cantSplit/>
          <w:jc w:val="center"/>
        </w:trPr>
        <w:tc>
          <w:tcPr>
            <w:tcW w:w="1242" w:type="dxa"/>
            <w:vMerge/>
            <w:shd w:val="clear" w:color="auto" w:fill="D3DFEE"/>
            <w:vAlign w:val="center"/>
          </w:tcPr>
          <w:p w14:paraId="45298F2C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1EBF7" w:themeFill="text2" w:themeFillTint="1A"/>
            <w:vAlign w:val="center"/>
          </w:tcPr>
          <w:p w14:paraId="66665CBB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XVI</w:t>
            </w:r>
          </w:p>
        </w:tc>
        <w:tc>
          <w:tcPr>
            <w:tcW w:w="7620" w:type="dxa"/>
            <w:shd w:val="clear" w:color="auto" w:fill="E1EBF7" w:themeFill="text2" w:themeFillTint="1A"/>
            <w:vAlign w:val="center"/>
          </w:tcPr>
          <w:p w14:paraId="0000524C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Applicazione delle abilità (skills) di comando (leadership) e lavoro di squadra (team working)</w:t>
            </w:r>
          </w:p>
        </w:tc>
      </w:tr>
      <w:tr w:rsidR="00512CCA" w:rsidRPr="0087722C" w14:paraId="393B3BFF" w14:textId="77777777" w:rsidTr="00512CCA">
        <w:trPr>
          <w:cantSplit/>
          <w:jc w:val="center"/>
        </w:trPr>
        <w:tc>
          <w:tcPr>
            <w:tcW w:w="1242" w:type="dxa"/>
            <w:vMerge/>
            <w:shd w:val="clear" w:color="auto" w:fill="D3DFEE"/>
            <w:vAlign w:val="center"/>
          </w:tcPr>
          <w:p w14:paraId="6EA935D2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C82B5E4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XVII</w:t>
            </w:r>
          </w:p>
        </w:tc>
        <w:tc>
          <w:tcPr>
            <w:tcW w:w="7620" w:type="dxa"/>
            <w:vAlign w:val="center"/>
          </w:tcPr>
          <w:p w14:paraId="6D88EEBA" w14:textId="77777777" w:rsidR="00512CCA" w:rsidRPr="0087722C" w:rsidRDefault="00512CCA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14:paraId="2E155F92" w14:textId="77777777" w:rsidR="00FE149F" w:rsidRDefault="00FE149F"/>
    <w:p w14:paraId="5D8A5D29" w14:textId="77777777" w:rsidR="00FD65AB" w:rsidRDefault="00FD65AB"/>
    <w:p w14:paraId="3E1DA853" w14:textId="77777777" w:rsidR="00FD65AB" w:rsidRDefault="00FD65AB"/>
    <w:p w14:paraId="33619349" w14:textId="77777777" w:rsidR="00FD65AB" w:rsidRDefault="00FD65AB"/>
    <w:p w14:paraId="09DE3C96" w14:textId="77777777" w:rsidR="00FD65AB" w:rsidRDefault="00FD65AB"/>
    <w:p w14:paraId="47E5F471" w14:textId="77777777" w:rsidR="00FD65AB" w:rsidRDefault="00FD65AB"/>
    <w:p w14:paraId="280A79DA" w14:textId="77777777" w:rsidR="00FD65AB" w:rsidRDefault="00FD65AB"/>
    <w:p w14:paraId="2C2EBC1C" w14:textId="77777777" w:rsidR="00FD65AB" w:rsidRDefault="00FD65AB"/>
    <w:p w14:paraId="6CCF24E8" w14:textId="77777777" w:rsidR="00FD65AB" w:rsidRDefault="00FD65AB"/>
    <w:p w14:paraId="49618F09" w14:textId="77777777" w:rsidR="00FD65AB" w:rsidRDefault="00FD65AB"/>
    <w:p w14:paraId="5EB30075" w14:textId="77777777" w:rsidR="00FD65AB" w:rsidRDefault="00FD65AB"/>
    <w:p w14:paraId="79F5733B" w14:textId="77777777" w:rsidR="00FD65AB" w:rsidRDefault="00FD65AB"/>
    <w:p w14:paraId="74A544A5" w14:textId="77777777" w:rsidR="00FD65AB" w:rsidRDefault="00FD65AB"/>
    <w:p w14:paraId="66847152" w14:textId="77777777" w:rsidR="00FD65AB" w:rsidRDefault="00FD65AB"/>
    <w:p w14:paraId="4723E826" w14:textId="77777777" w:rsidR="00FD65AB" w:rsidRDefault="00FD65AB"/>
    <w:p w14:paraId="2736C708" w14:textId="77777777" w:rsidR="00FD65AB" w:rsidRDefault="00FD65AB"/>
    <w:p w14:paraId="36B18650" w14:textId="77777777" w:rsidR="00FD65AB" w:rsidRDefault="00FD65AB"/>
    <w:p w14:paraId="1D1E710B" w14:textId="77777777" w:rsidR="00FD65AB" w:rsidRDefault="00FD65AB"/>
    <w:p w14:paraId="36CAB706" w14:textId="77777777" w:rsidR="00FD65AB" w:rsidRDefault="00FD65AB"/>
    <w:p w14:paraId="24C28DE2" w14:textId="77777777" w:rsidR="00512CCA" w:rsidRDefault="00512CCA"/>
    <w:p w14:paraId="1941C0DA" w14:textId="77777777" w:rsidR="00512CCA" w:rsidRDefault="00512CCA"/>
    <w:p w14:paraId="557CC396" w14:textId="77777777" w:rsidR="00512CCA" w:rsidRDefault="00512CCA"/>
    <w:p w14:paraId="31D97497" w14:textId="77777777" w:rsidR="00FD65AB" w:rsidRDefault="00FD65AB"/>
    <w:p w14:paraId="76221D59" w14:textId="77777777" w:rsidR="00FD65AB" w:rsidRDefault="00FD65AB"/>
    <w:tbl>
      <w:tblPr>
        <w:tblW w:w="10490" w:type="dxa"/>
        <w:jc w:val="center"/>
        <w:tblLook w:val="04A0" w:firstRow="1" w:lastRow="0" w:firstColumn="1" w:lastColumn="0" w:noHBand="0" w:noVBand="1"/>
      </w:tblPr>
      <w:tblGrid>
        <w:gridCol w:w="1370"/>
        <w:gridCol w:w="1466"/>
        <w:gridCol w:w="7654"/>
      </w:tblGrid>
      <w:tr w:rsidR="00750984" w:rsidRPr="00A13F2B" w14:paraId="3586A2BF" w14:textId="77777777" w:rsidTr="00750984">
        <w:trPr>
          <w:jc w:val="center"/>
        </w:trPr>
        <w:tc>
          <w:tcPr>
            <w:tcW w:w="10490" w:type="dxa"/>
            <w:gridSpan w:val="3"/>
          </w:tcPr>
          <w:p w14:paraId="6826DA03" w14:textId="77777777" w:rsidR="00750984" w:rsidRPr="003A23D8" w:rsidRDefault="00750984" w:rsidP="00F3000D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 w:rsidRPr="003A23D8">
              <w:rPr>
                <w:rFonts w:ascii="Garamond" w:hAnsi="Garamond"/>
                <w:b/>
                <w:bCs/>
                <w:color w:val="365F91"/>
              </w:rPr>
              <w:t xml:space="preserve">Tavola delle Competenze previste dalla Regola </w:t>
            </w:r>
            <w:r w:rsidRPr="003A23D8">
              <w:rPr>
                <w:rFonts w:ascii="Garamond" w:hAnsi="Garamond"/>
                <w:b/>
                <w:bCs/>
                <w:color w:val="365F91"/>
                <w:highlight w:val="yellow"/>
              </w:rPr>
              <w:t>A-III/6</w:t>
            </w:r>
            <w:r w:rsidRPr="003A23D8">
              <w:rPr>
                <w:rFonts w:ascii="Garamond" w:hAnsi="Garamond"/>
                <w:b/>
                <w:bCs/>
                <w:color w:val="365F91"/>
              </w:rPr>
              <w:t xml:space="preserve"> – STCW 95 </w:t>
            </w:r>
            <w:proofErr w:type="spellStart"/>
            <w:r w:rsidRPr="003A23D8">
              <w:rPr>
                <w:rFonts w:ascii="Garamond" w:hAnsi="Garamond"/>
                <w:b/>
                <w:bCs/>
                <w:color w:val="365F91"/>
              </w:rPr>
              <w:t>Amended</w:t>
            </w:r>
            <w:proofErr w:type="spellEnd"/>
            <w:r w:rsidRPr="003A23D8">
              <w:rPr>
                <w:rFonts w:ascii="Garamond" w:hAnsi="Garamond"/>
                <w:b/>
                <w:bCs/>
                <w:color w:val="365F91"/>
              </w:rPr>
              <w:t xml:space="preserve"> Manila 2010</w:t>
            </w:r>
          </w:p>
        </w:tc>
      </w:tr>
      <w:tr w:rsidR="00750984" w:rsidRPr="00A13F2B" w14:paraId="7545D361" w14:textId="77777777" w:rsidTr="00750984">
        <w:trPr>
          <w:jc w:val="center"/>
        </w:trPr>
        <w:tc>
          <w:tcPr>
            <w:tcW w:w="1370" w:type="dxa"/>
            <w:shd w:val="clear" w:color="auto" w:fill="DBE5F1"/>
          </w:tcPr>
          <w:p w14:paraId="091E4452" w14:textId="77777777" w:rsidR="00750984" w:rsidRPr="00A13F2B" w:rsidRDefault="00750984" w:rsidP="00F3000D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>Funzione</w:t>
            </w:r>
          </w:p>
        </w:tc>
        <w:tc>
          <w:tcPr>
            <w:tcW w:w="1466" w:type="dxa"/>
            <w:shd w:val="clear" w:color="auto" w:fill="DBE5F1"/>
          </w:tcPr>
          <w:p w14:paraId="692FA37A" w14:textId="77777777" w:rsidR="00750984" w:rsidRPr="00A13F2B" w:rsidRDefault="00750984" w:rsidP="00F3000D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b/>
                <w:color w:val="365F91"/>
                <w:sz w:val="18"/>
                <w:szCs w:val="18"/>
              </w:rPr>
              <w:t>Competenza</w:t>
            </w:r>
          </w:p>
        </w:tc>
        <w:tc>
          <w:tcPr>
            <w:tcW w:w="7654" w:type="dxa"/>
            <w:shd w:val="clear" w:color="auto" w:fill="DBE5F1"/>
          </w:tcPr>
          <w:p w14:paraId="639F672B" w14:textId="77777777" w:rsidR="00750984" w:rsidRPr="00A13F2B" w:rsidRDefault="00750984" w:rsidP="00F3000D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b/>
                <w:color w:val="365F91"/>
                <w:sz w:val="18"/>
                <w:szCs w:val="18"/>
              </w:rPr>
              <w:t>Descrizione</w:t>
            </w:r>
          </w:p>
        </w:tc>
      </w:tr>
      <w:tr w:rsidR="00750984" w:rsidRPr="00A13F2B" w14:paraId="7CAD5B18" w14:textId="77777777" w:rsidTr="00750984">
        <w:trPr>
          <w:jc w:val="center"/>
        </w:trPr>
        <w:tc>
          <w:tcPr>
            <w:tcW w:w="1370" w:type="dxa"/>
            <w:vMerge w:val="restart"/>
          </w:tcPr>
          <w:p w14:paraId="12CB2C9F" w14:textId="77777777" w:rsidR="00750984" w:rsidRDefault="00750984" w:rsidP="00F3000D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  <w:p w14:paraId="177B9752" w14:textId="77777777" w:rsidR="00750984" w:rsidRDefault="00750984" w:rsidP="00F3000D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  <w:p w14:paraId="7B68EA2B" w14:textId="77777777" w:rsidR="00750984" w:rsidRDefault="00750984" w:rsidP="00F3000D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  <w:p w14:paraId="02EC7B78" w14:textId="77777777" w:rsidR="00750984" w:rsidRDefault="00750984" w:rsidP="00F3000D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  <w:p w14:paraId="45496A35" w14:textId="77777777" w:rsidR="00750984" w:rsidRPr="00A13F2B" w:rsidRDefault="00750984" w:rsidP="00F3000D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  <w:r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>C</w:t>
            </w:r>
            <w:r w:rsidRPr="00A13F2B"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>ontrollo elettrico, elettronico e meccanico (control engineering) a livello operativo</w:t>
            </w:r>
          </w:p>
        </w:tc>
        <w:tc>
          <w:tcPr>
            <w:tcW w:w="1466" w:type="dxa"/>
          </w:tcPr>
          <w:p w14:paraId="2C7C5544" w14:textId="77777777" w:rsidR="00750984" w:rsidRPr="00A13F2B" w:rsidRDefault="00750984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I</w:t>
            </w:r>
          </w:p>
        </w:tc>
        <w:tc>
          <w:tcPr>
            <w:tcW w:w="7654" w:type="dxa"/>
          </w:tcPr>
          <w:p w14:paraId="38DFCC4C" w14:textId="77777777" w:rsidR="00750984" w:rsidRPr="00A13F2B" w:rsidRDefault="00750984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Sorveglia il funzionamento dei sistemi elettrici, elettronici e di controllo</w:t>
            </w:r>
          </w:p>
        </w:tc>
      </w:tr>
      <w:tr w:rsidR="00750984" w:rsidRPr="00A13F2B" w14:paraId="6A8A1CB3" w14:textId="77777777" w:rsidTr="00750984">
        <w:trPr>
          <w:jc w:val="center"/>
        </w:trPr>
        <w:tc>
          <w:tcPr>
            <w:tcW w:w="1370" w:type="dxa"/>
            <w:vMerge/>
            <w:shd w:val="clear" w:color="auto" w:fill="DBE5F1"/>
          </w:tcPr>
          <w:p w14:paraId="218C9F9B" w14:textId="77777777" w:rsidR="00750984" w:rsidRPr="00A13F2B" w:rsidRDefault="00750984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466" w:type="dxa"/>
            <w:shd w:val="clear" w:color="auto" w:fill="DBE5F1"/>
          </w:tcPr>
          <w:p w14:paraId="2AD3C8C3" w14:textId="77777777" w:rsidR="00750984" w:rsidRPr="00A13F2B" w:rsidRDefault="00750984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II</w:t>
            </w:r>
          </w:p>
        </w:tc>
        <w:tc>
          <w:tcPr>
            <w:tcW w:w="7654" w:type="dxa"/>
            <w:shd w:val="clear" w:color="auto" w:fill="DBE5F1"/>
          </w:tcPr>
          <w:p w14:paraId="19C9B74F" w14:textId="77777777" w:rsidR="00750984" w:rsidRPr="00A13F2B" w:rsidRDefault="00750984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Monitoraggio del funzionamento dei sistemi di controllo del macchinario di propulsione e ausiliario</w:t>
            </w:r>
          </w:p>
        </w:tc>
      </w:tr>
      <w:tr w:rsidR="00750984" w:rsidRPr="00A13F2B" w14:paraId="387FCD4D" w14:textId="77777777" w:rsidTr="00750984">
        <w:trPr>
          <w:jc w:val="center"/>
        </w:trPr>
        <w:tc>
          <w:tcPr>
            <w:tcW w:w="1370" w:type="dxa"/>
            <w:vMerge/>
          </w:tcPr>
          <w:p w14:paraId="4F7BF869" w14:textId="77777777" w:rsidR="00750984" w:rsidRPr="00A13F2B" w:rsidRDefault="00750984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466" w:type="dxa"/>
          </w:tcPr>
          <w:p w14:paraId="61F5B7DF" w14:textId="77777777" w:rsidR="00750984" w:rsidRPr="00A13F2B" w:rsidRDefault="00750984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III</w:t>
            </w:r>
          </w:p>
        </w:tc>
        <w:tc>
          <w:tcPr>
            <w:tcW w:w="7654" w:type="dxa"/>
          </w:tcPr>
          <w:p w14:paraId="2A9BDD26" w14:textId="77777777" w:rsidR="00750984" w:rsidRPr="00A13F2B" w:rsidRDefault="00750984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Fa funzionare (operate) i generatori</w:t>
            </w:r>
          </w:p>
        </w:tc>
      </w:tr>
      <w:tr w:rsidR="00750984" w:rsidRPr="00A13F2B" w14:paraId="04CCDA3F" w14:textId="77777777" w:rsidTr="00750984">
        <w:trPr>
          <w:jc w:val="center"/>
        </w:trPr>
        <w:tc>
          <w:tcPr>
            <w:tcW w:w="1370" w:type="dxa"/>
            <w:vMerge/>
            <w:shd w:val="clear" w:color="auto" w:fill="DBE5F1"/>
          </w:tcPr>
          <w:p w14:paraId="19F3DC4A" w14:textId="77777777" w:rsidR="00750984" w:rsidRPr="00A13F2B" w:rsidRDefault="00750984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466" w:type="dxa"/>
            <w:shd w:val="clear" w:color="auto" w:fill="DBE5F1"/>
          </w:tcPr>
          <w:p w14:paraId="3B56CA24" w14:textId="77777777" w:rsidR="00750984" w:rsidRPr="00A13F2B" w:rsidRDefault="00750984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IV</w:t>
            </w:r>
          </w:p>
        </w:tc>
        <w:tc>
          <w:tcPr>
            <w:tcW w:w="7654" w:type="dxa"/>
            <w:shd w:val="clear" w:color="auto" w:fill="DBE5F1"/>
          </w:tcPr>
          <w:p w14:paraId="0B9596F5" w14:textId="77777777" w:rsidR="00750984" w:rsidRPr="00A13F2B" w:rsidRDefault="00750984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 xml:space="preserve">Fa funzionare (operate) e manutenziona i sistemi elettrici di potenza superiore a 1000 </w:t>
            </w:r>
            <w:proofErr w:type="spellStart"/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Volts</w:t>
            </w:r>
            <w:proofErr w:type="spellEnd"/>
          </w:p>
        </w:tc>
      </w:tr>
      <w:tr w:rsidR="00750984" w:rsidRPr="00A13F2B" w14:paraId="66A7C001" w14:textId="77777777" w:rsidTr="00750984">
        <w:trPr>
          <w:jc w:val="center"/>
        </w:trPr>
        <w:tc>
          <w:tcPr>
            <w:tcW w:w="1370" w:type="dxa"/>
            <w:vMerge/>
          </w:tcPr>
          <w:p w14:paraId="41DD60ED" w14:textId="77777777" w:rsidR="00750984" w:rsidRPr="00A13F2B" w:rsidRDefault="00750984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466" w:type="dxa"/>
          </w:tcPr>
          <w:p w14:paraId="64DC4D38" w14:textId="77777777" w:rsidR="00750984" w:rsidRPr="00A13F2B" w:rsidRDefault="00750984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V</w:t>
            </w:r>
          </w:p>
        </w:tc>
        <w:tc>
          <w:tcPr>
            <w:tcW w:w="7654" w:type="dxa"/>
          </w:tcPr>
          <w:p w14:paraId="728B5779" w14:textId="77777777" w:rsidR="00750984" w:rsidRPr="00A13F2B" w:rsidRDefault="00750984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Fa funzionare (operate) i computers e le reti di computers sulle navi</w:t>
            </w:r>
          </w:p>
        </w:tc>
      </w:tr>
      <w:tr w:rsidR="00750984" w:rsidRPr="00A13F2B" w14:paraId="7D2D8464" w14:textId="77777777" w:rsidTr="00750984">
        <w:trPr>
          <w:trHeight w:val="590"/>
          <w:jc w:val="center"/>
        </w:trPr>
        <w:tc>
          <w:tcPr>
            <w:tcW w:w="1370" w:type="dxa"/>
            <w:vMerge/>
            <w:shd w:val="clear" w:color="auto" w:fill="DBE5F1"/>
          </w:tcPr>
          <w:p w14:paraId="4C7DDABA" w14:textId="77777777" w:rsidR="00750984" w:rsidRPr="00A13F2B" w:rsidRDefault="00750984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466" w:type="dxa"/>
            <w:shd w:val="clear" w:color="auto" w:fill="DBE5F1"/>
          </w:tcPr>
          <w:p w14:paraId="133CEEC9" w14:textId="77777777" w:rsidR="00750984" w:rsidRPr="00A13F2B" w:rsidRDefault="00750984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VI</w:t>
            </w:r>
          </w:p>
        </w:tc>
        <w:tc>
          <w:tcPr>
            <w:tcW w:w="7654" w:type="dxa"/>
            <w:shd w:val="clear" w:color="auto" w:fill="DBE5F1"/>
          </w:tcPr>
          <w:p w14:paraId="23A14700" w14:textId="77777777" w:rsidR="00750984" w:rsidRPr="00A13F2B" w:rsidRDefault="00750984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Utilizzo della lingua inglese, scritta e orale</w:t>
            </w:r>
          </w:p>
        </w:tc>
      </w:tr>
      <w:tr w:rsidR="00750984" w:rsidRPr="00A13F2B" w14:paraId="16848658" w14:textId="77777777" w:rsidTr="00750984">
        <w:trPr>
          <w:trHeight w:val="342"/>
          <w:jc w:val="center"/>
        </w:trPr>
        <w:tc>
          <w:tcPr>
            <w:tcW w:w="1370" w:type="dxa"/>
            <w:vMerge/>
          </w:tcPr>
          <w:p w14:paraId="563CF5C6" w14:textId="77777777" w:rsidR="00750984" w:rsidRPr="00A13F2B" w:rsidRDefault="00750984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466" w:type="dxa"/>
          </w:tcPr>
          <w:p w14:paraId="7BAD9A19" w14:textId="77777777" w:rsidR="00750984" w:rsidRPr="00A13F2B" w:rsidRDefault="00750984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VII</w:t>
            </w:r>
          </w:p>
        </w:tc>
        <w:tc>
          <w:tcPr>
            <w:tcW w:w="7654" w:type="dxa"/>
          </w:tcPr>
          <w:p w14:paraId="4DFDA3DF" w14:textId="77777777" w:rsidR="00750984" w:rsidRPr="00A13F2B" w:rsidRDefault="00750984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Usa i sistemi di comunicazione interna</w:t>
            </w:r>
          </w:p>
        </w:tc>
      </w:tr>
      <w:tr w:rsidR="00750984" w:rsidRPr="00A13F2B" w14:paraId="751E5F1B" w14:textId="77777777" w:rsidTr="00750984">
        <w:trPr>
          <w:trHeight w:val="465"/>
          <w:jc w:val="center"/>
        </w:trPr>
        <w:tc>
          <w:tcPr>
            <w:tcW w:w="1370" w:type="dxa"/>
            <w:vMerge w:val="restart"/>
            <w:shd w:val="clear" w:color="auto" w:fill="DBE5F1"/>
          </w:tcPr>
          <w:p w14:paraId="752299C2" w14:textId="77777777" w:rsidR="00750984" w:rsidRDefault="00750984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  <w:p w14:paraId="4B71A5BB" w14:textId="77777777" w:rsidR="00750984" w:rsidRDefault="00750984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  <w:p w14:paraId="61EFD352" w14:textId="77777777" w:rsidR="00750984" w:rsidRDefault="00750984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  <w:p w14:paraId="488AC934" w14:textId="77777777" w:rsidR="00750984" w:rsidRDefault="00750984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  <w:p w14:paraId="0F55B69F" w14:textId="77777777" w:rsidR="00750984" w:rsidRDefault="00750984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  <w:p w14:paraId="664BA65C" w14:textId="77777777" w:rsidR="00750984" w:rsidRDefault="00750984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  <w:p w14:paraId="7F3A04E3" w14:textId="77777777" w:rsidR="00750984" w:rsidRPr="00A13F2B" w:rsidRDefault="00750984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  <w:r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>M</w:t>
            </w:r>
            <w:r w:rsidRPr="00A13F2B"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>anutenzione e riparazione a livello operativo</w:t>
            </w:r>
          </w:p>
        </w:tc>
        <w:tc>
          <w:tcPr>
            <w:tcW w:w="1466" w:type="dxa"/>
            <w:shd w:val="clear" w:color="auto" w:fill="DBE5F1"/>
          </w:tcPr>
          <w:p w14:paraId="6FDA8720" w14:textId="77777777" w:rsidR="00750984" w:rsidRPr="00A13F2B" w:rsidRDefault="00750984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VIII</w:t>
            </w:r>
          </w:p>
        </w:tc>
        <w:tc>
          <w:tcPr>
            <w:tcW w:w="7654" w:type="dxa"/>
            <w:shd w:val="clear" w:color="auto" w:fill="DBE5F1"/>
          </w:tcPr>
          <w:p w14:paraId="2D7ED0D6" w14:textId="77777777" w:rsidR="00750984" w:rsidRPr="00A13F2B" w:rsidRDefault="00750984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Manutenzione e riparazione dell’apparecchiatura elettrica ed elettronica</w:t>
            </w:r>
          </w:p>
        </w:tc>
      </w:tr>
      <w:tr w:rsidR="00750984" w:rsidRPr="00A13F2B" w14:paraId="3CDD49E8" w14:textId="77777777" w:rsidTr="00750984">
        <w:trPr>
          <w:trHeight w:val="465"/>
          <w:jc w:val="center"/>
        </w:trPr>
        <w:tc>
          <w:tcPr>
            <w:tcW w:w="1370" w:type="dxa"/>
            <w:vMerge/>
          </w:tcPr>
          <w:p w14:paraId="293385F2" w14:textId="77777777" w:rsidR="00750984" w:rsidRPr="00A13F2B" w:rsidRDefault="00750984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466" w:type="dxa"/>
          </w:tcPr>
          <w:p w14:paraId="38A66790" w14:textId="77777777" w:rsidR="00750984" w:rsidRPr="00A13F2B" w:rsidRDefault="00750984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IX</w:t>
            </w:r>
          </w:p>
        </w:tc>
        <w:tc>
          <w:tcPr>
            <w:tcW w:w="7654" w:type="dxa"/>
          </w:tcPr>
          <w:p w14:paraId="62DFC033" w14:textId="77777777" w:rsidR="00750984" w:rsidRPr="00A13F2B" w:rsidRDefault="00750984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Manutenziona e ripara sistemi di automazione e di controllo del macchinario di propulsione principale e ausiliario</w:t>
            </w:r>
          </w:p>
        </w:tc>
      </w:tr>
      <w:tr w:rsidR="00750984" w:rsidRPr="00A13F2B" w14:paraId="1C8D9A45" w14:textId="77777777" w:rsidTr="00750984">
        <w:trPr>
          <w:trHeight w:val="465"/>
          <w:jc w:val="center"/>
        </w:trPr>
        <w:tc>
          <w:tcPr>
            <w:tcW w:w="1370" w:type="dxa"/>
            <w:vMerge/>
            <w:shd w:val="clear" w:color="auto" w:fill="DBE5F1"/>
          </w:tcPr>
          <w:p w14:paraId="106919E8" w14:textId="77777777" w:rsidR="00750984" w:rsidRPr="00A13F2B" w:rsidRDefault="00750984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466" w:type="dxa"/>
            <w:shd w:val="clear" w:color="auto" w:fill="DBE5F1"/>
          </w:tcPr>
          <w:p w14:paraId="2B139DD8" w14:textId="77777777" w:rsidR="00750984" w:rsidRPr="00A13F2B" w:rsidRDefault="00750984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X</w:t>
            </w:r>
          </w:p>
        </w:tc>
        <w:tc>
          <w:tcPr>
            <w:tcW w:w="7654" w:type="dxa"/>
            <w:shd w:val="clear" w:color="auto" w:fill="DBE5F1"/>
          </w:tcPr>
          <w:p w14:paraId="2A9B22AA" w14:textId="77777777" w:rsidR="00750984" w:rsidRPr="00A13F2B" w:rsidRDefault="00750984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 xml:space="preserve"> Manutenziona e ripara l’apparecchiatura di navigazione del ponte e i sistemi di comunicazione di bordo</w:t>
            </w:r>
          </w:p>
        </w:tc>
      </w:tr>
      <w:tr w:rsidR="00750984" w:rsidRPr="00A13F2B" w14:paraId="1A616A48" w14:textId="77777777" w:rsidTr="00750984">
        <w:trPr>
          <w:trHeight w:val="465"/>
          <w:jc w:val="center"/>
        </w:trPr>
        <w:tc>
          <w:tcPr>
            <w:tcW w:w="1370" w:type="dxa"/>
            <w:vMerge/>
          </w:tcPr>
          <w:p w14:paraId="7F63F99E" w14:textId="77777777" w:rsidR="00750984" w:rsidRPr="00A13F2B" w:rsidRDefault="00750984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466" w:type="dxa"/>
          </w:tcPr>
          <w:p w14:paraId="396C1736" w14:textId="77777777" w:rsidR="00750984" w:rsidRPr="00A13F2B" w:rsidRDefault="00750984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XI</w:t>
            </w:r>
          </w:p>
        </w:tc>
        <w:tc>
          <w:tcPr>
            <w:tcW w:w="7654" w:type="dxa"/>
          </w:tcPr>
          <w:p w14:paraId="02C3535B" w14:textId="77777777" w:rsidR="00750984" w:rsidRPr="00A13F2B" w:rsidRDefault="00750984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Manutenziona e ripara i sistemi di controllo elettrici ed elettronici del macchinario di coperta e l’attrezzatura per la movimentazione del carico</w:t>
            </w:r>
          </w:p>
        </w:tc>
      </w:tr>
      <w:tr w:rsidR="00750984" w:rsidRPr="00A13F2B" w14:paraId="4806B126" w14:textId="77777777" w:rsidTr="00750984">
        <w:trPr>
          <w:trHeight w:val="465"/>
          <w:jc w:val="center"/>
        </w:trPr>
        <w:tc>
          <w:tcPr>
            <w:tcW w:w="1370" w:type="dxa"/>
            <w:vMerge/>
            <w:shd w:val="clear" w:color="auto" w:fill="DBE5F1"/>
          </w:tcPr>
          <w:p w14:paraId="263703AF" w14:textId="77777777" w:rsidR="00750984" w:rsidRPr="00A13F2B" w:rsidRDefault="00750984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466" w:type="dxa"/>
            <w:shd w:val="clear" w:color="auto" w:fill="DBE5F1"/>
          </w:tcPr>
          <w:p w14:paraId="27950B8B" w14:textId="77777777" w:rsidR="00750984" w:rsidRPr="00A13F2B" w:rsidRDefault="00750984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XII</w:t>
            </w:r>
          </w:p>
        </w:tc>
        <w:tc>
          <w:tcPr>
            <w:tcW w:w="7654" w:type="dxa"/>
            <w:shd w:val="clear" w:color="auto" w:fill="DBE5F1"/>
          </w:tcPr>
          <w:p w14:paraId="1BE8AB77" w14:textId="77777777" w:rsidR="00750984" w:rsidRPr="00A13F2B" w:rsidRDefault="00750984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Manutenziona e ripara i sistemi di controllo e di sicurezza dell’attrezzatura hotel</w:t>
            </w:r>
          </w:p>
        </w:tc>
      </w:tr>
      <w:tr w:rsidR="00750984" w:rsidRPr="00A13F2B" w14:paraId="1973E692" w14:textId="77777777" w:rsidTr="00750984">
        <w:trPr>
          <w:jc w:val="center"/>
        </w:trPr>
        <w:tc>
          <w:tcPr>
            <w:tcW w:w="1370" w:type="dxa"/>
            <w:vMerge w:val="restart"/>
          </w:tcPr>
          <w:p w14:paraId="43C6CC21" w14:textId="77777777" w:rsidR="00750984" w:rsidRDefault="00750984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  <w:p w14:paraId="3C91F936" w14:textId="77777777" w:rsidR="00750984" w:rsidRDefault="00750984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  <w:p w14:paraId="471263AF" w14:textId="77777777" w:rsidR="00750984" w:rsidRDefault="00750984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  <w:p w14:paraId="27870CF6" w14:textId="77777777" w:rsidR="00750984" w:rsidRPr="00A13F2B" w:rsidRDefault="00750984" w:rsidP="00F3000D">
            <w:pPr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  <w:r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>C</w:t>
            </w:r>
            <w:r w:rsidRPr="00A13F2B"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>ontrolla il funzionamento della nave e cura delle persone a bordo a livello operativo</w:t>
            </w:r>
          </w:p>
        </w:tc>
        <w:tc>
          <w:tcPr>
            <w:tcW w:w="1466" w:type="dxa"/>
          </w:tcPr>
          <w:p w14:paraId="030911C9" w14:textId="77777777" w:rsidR="00750984" w:rsidRPr="00A13F2B" w:rsidRDefault="00750984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XIII</w:t>
            </w:r>
          </w:p>
        </w:tc>
        <w:tc>
          <w:tcPr>
            <w:tcW w:w="7654" w:type="dxa"/>
          </w:tcPr>
          <w:p w14:paraId="0DFC0C63" w14:textId="77777777" w:rsidR="00750984" w:rsidRPr="00A13F2B" w:rsidRDefault="00750984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Garantisce la conformità con le normative antinquinamento</w:t>
            </w:r>
          </w:p>
        </w:tc>
      </w:tr>
      <w:tr w:rsidR="00750984" w:rsidRPr="00A13F2B" w14:paraId="5FD3E3BC" w14:textId="77777777" w:rsidTr="00750984">
        <w:trPr>
          <w:jc w:val="center"/>
        </w:trPr>
        <w:tc>
          <w:tcPr>
            <w:tcW w:w="1370" w:type="dxa"/>
            <w:vMerge/>
            <w:shd w:val="clear" w:color="auto" w:fill="DBE5F1"/>
          </w:tcPr>
          <w:p w14:paraId="0E6126CA" w14:textId="77777777" w:rsidR="00750984" w:rsidRPr="00A13F2B" w:rsidRDefault="00750984" w:rsidP="00F3000D">
            <w:pPr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466" w:type="dxa"/>
            <w:shd w:val="clear" w:color="auto" w:fill="DBE5F1"/>
          </w:tcPr>
          <w:p w14:paraId="4019CC41" w14:textId="77777777" w:rsidR="00750984" w:rsidRPr="00A13F2B" w:rsidRDefault="00750984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XIV</w:t>
            </w:r>
          </w:p>
        </w:tc>
        <w:tc>
          <w:tcPr>
            <w:tcW w:w="7654" w:type="dxa"/>
            <w:shd w:val="clear" w:color="auto" w:fill="DBE5F1"/>
          </w:tcPr>
          <w:p w14:paraId="38BDAE48" w14:textId="77777777" w:rsidR="00750984" w:rsidRPr="00A13F2B" w:rsidRDefault="00750984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Previene, controlla e combatte l’incendio a bordo</w:t>
            </w:r>
          </w:p>
        </w:tc>
      </w:tr>
      <w:tr w:rsidR="00750984" w:rsidRPr="00A13F2B" w14:paraId="1E0C3EDA" w14:textId="77777777" w:rsidTr="00750984">
        <w:trPr>
          <w:jc w:val="center"/>
        </w:trPr>
        <w:tc>
          <w:tcPr>
            <w:tcW w:w="1370" w:type="dxa"/>
            <w:vMerge/>
          </w:tcPr>
          <w:p w14:paraId="5ED48C7F" w14:textId="77777777" w:rsidR="00750984" w:rsidRPr="00A13F2B" w:rsidRDefault="00750984" w:rsidP="00F3000D">
            <w:pPr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466" w:type="dxa"/>
          </w:tcPr>
          <w:p w14:paraId="1B1EBEE1" w14:textId="77777777" w:rsidR="00750984" w:rsidRPr="00A13F2B" w:rsidRDefault="00750984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XV</w:t>
            </w:r>
          </w:p>
        </w:tc>
        <w:tc>
          <w:tcPr>
            <w:tcW w:w="7654" w:type="dxa"/>
          </w:tcPr>
          <w:p w14:paraId="058D6FF2" w14:textId="77777777" w:rsidR="00750984" w:rsidRPr="00A13F2B" w:rsidRDefault="00750984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Fa funzionare (operate) i mezzi di salvataggio</w:t>
            </w:r>
          </w:p>
        </w:tc>
      </w:tr>
      <w:tr w:rsidR="00750984" w:rsidRPr="00A13F2B" w14:paraId="7C09B783" w14:textId="77777777" w:rsidTr="00750984">
        <w:trPr>
          <w:jc w:val="center"/>
        </w:trPr>
        <w:tc>
          <w:tcPr>
            <w:tcW w:w="1370" w:type="dxa"/>
            <w:vMerge/>
            <w:shd w:val="clear" w:color="auto" w:fill="DBE5F1"/>
          </w:tcPr>
          <w:p w14:paraId="56D403EA" w14:textId="77777777" w:rsidR="00750984" w:rsidRPr="00A13F2B" w:rsidRDefault="00750984" w:rsidP="00F3000D">
            <w:pPr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466" w:type="dxa"/>
            <w:shd w:val="clear" w:color="auto" w:fill="DBE5F1"/>
          </w:tcPr>
          <w:p w14:paraId="1EA7163B" w14:textId="77777777" w:rsidR="00750984" w:rsidRPr="00A13F2B" w:rsidRDefault="00750984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XVI</w:t>
            </w:r>
          </w:p>
        </w:tc>
        <w:tc>
          <w:tcPr>
            <w:tcW w:w="7654" w:type="dxa"/>
            <w:shd w:val="clear" w:color="auto" w:fill="DBE5F1"/>
          </w:tcPr>
          <w:p w14:paraId="0B0C9055" w14:textId="77777777" w:rsidR="00750984" w:rsidRPr="00A13F2B" w:rsidRDefault="00750984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Applica il primo soccorso medico (</w:t>
            </w:r>
            <w:proofErr w:type="spellStart"/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medical</w:t>
            </w:r>
            <w:proofErr w:type="spellEnd"/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 xml:space="preserve"> first </w:t>
            </w:r>
            <w:proofErr w:type="spellStart"/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aid</w:t>
            </w:r>
            <w:proofErr w:type="spellEnd"/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) a bordo</w:t>
            </w:r>
          </w:p>
        </w:tc>
      </w:tr>
      <w:tr w:rsidR="00750984" w:rsidRPr="00A13F2B" w14:paraId="036BB074" w14:textId="77777777" w:rsidTr="00750984">
        <w:trPr>
          <w:jc w:val="center"/>
        </w:trPr>
        <w:tc>
          <w:tcPr>
            <w:tcW w:w="1370" w:type="dxa"/>
            <w:vMerge/>
          </w:tcPr>
          <w:p w14:paraId="1BD203FE" w14:textId="77777777" w:rsidR="00750984" w:rsidRPr="00A13F2B" w:rsidRDefault="00750984" w:rsidP="00F3000D">
            <w:pPr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466" w:type="dxa"/>
          </w:tcPr>
          <w:p w14:paraId="62EFF439" w14:textId="77777777" w:rsidR="00750984" w:rsidRPr="00A13F2B" w:rsidRDefault="00750984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XVII</w:t>
            </w:r>
          </w:p>
        </w:tc>
        <w:tc>
          <w:tcPr>
            <w:tcW w:w="7654" w:type="dxa"/>
          </w:tcPr>
          <w:p w14:paraId="2A791D74" w14:textId="77777777" w:rsidR="00750984" w:rsidRPr="00A13F2B" w:rsidRDefault="00750984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Applicazione delle abilità (skills) di comando (leadership) e lavoro di squadra</w:t>
            </w:r>
          </w:p>
        </w:tc>
      </w:tr>
      <w:tr w:rsidR="00750984" w:rsidRPr="00A13F2B" w14:paraId="544A99A9" w14:textId="77777777" w:rsidTr="00750984">
        <w:trPr>
          <w:jc w:val="center"/>
        </w:trPr>
        <w:tc>
          <w:tcPr>
            <w:tcW w:w="1370" w:type="dxa"/>
            <w:vMerge/>
            <w:shd w:val="clear" w:color="auto" w:fill="DBE5F1"/>
          </w:tcPr>
          <w:p w14:paraId="555D064A" w14:textId="77777777" w:rsidR="00750984" w:rsidRPr="00A13F2B" w:rsidRDefault="00750984" w:rsidP="00F3000D">
            <w:pPr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466" w:type="dxa"/>
            <w:shd w:val="clear" w:color="auto" w:fill="DBE5F1"/>
          </w:tcPr>
          <w:p w14:paraId="6CC72EE7" w14:textId="77777777" w:rsidR="00750984" w:rsidRPr="00A13F2B" w:rsidRDefault="00750984" w:rsidP="00F3000D">
            <w:pPr>
              <w:spacing w:before="60" w:after="60"/>
              <w:jc w:val="center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XVIII</w:t>
            </w:r>
          </w:p>
        </w:tc>
        <w:tc>
          <w:tcPr>
            <w:tcW w:w="7654" w:type="dxa"/>
            <w:shd w:val="clear" w:color="auto" w:fill="DBE5F1"/>
          </w:tcPr>
          <w:p w14:paraId="305F54F2" w14:textId="77777777" w:rsidR="00750984" w:rsidRPr="00A13F2B" w:rsidRDefault="00750984" w:rsidP="00F3000D">
            <w:pPr>
              <w:adjustRightInd w:val="0"/>
              <w:rPr>
                <w:rFonts w:ascii="Garamond" w:hAnsi="Garamond"/>
                <w:color w:val="365F91"/>
                <w:sz w:val="18"/>
                <w:szCs w:val="18"/>
              </w:rPr>
            </w:pPr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Contribuisce alla sicurezza (</w:t>
            </w:r>
            <w:proofErr w:type="spellStart"/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safety</w:t>
            </w:r>
            <w:proofErr w:type="spellEnd"/>
            <w:r w:rsidRPr="00A13F2B">
              <w:rPr>
                <w:rFonts w:ascii="Garamond" w:hAnsi="Garamond"/>
                <w:color w:val="365F91"/>
                <w:sz w:val="18"/>
                <w:szCs w:val="18"/>
              </w:rPr>
              <w:t>) del personale e della nave</w:t>
            </w:r>
          </w:p>
        </w:tc>
      </w:tr>
    </w:tbl>
    <w:p w14:paraId="24D545FB" w14:textId="77777777" w:rsidR="001C6E76" w:rsidRDefault="001C6E76">
      <w:pPr>
        <w:rPr>
          <w:sz w:val="18"/>
        </w:rPr>
        <w:sectPr w:rsidR="001C6E76">
          <w:pgSz w:w="11900" w:h="16840"/>
          <w:pgMar w:top="2120" w:right="0" w:bottom="280" w:left="520" w:header="630" w:footer="0" w:gutter="0"/>
          <w:cols w:space="720"/>
        </w:sectPr>
      </w:pPr>
    </w:p>
    <w:p w14:paraId="6DBE4BF9" w14:textId="7A8969DC" w:rsidR="00F425D9" w:rsidRPr="00F425D9" w:rsidRDefault="006277F5" w:rsidP="00F425D9">
      <w:pPr>
        <w:pStyle w:val="Sottotitolo"/>
        <w:ind w:left="340"/>
        <w:rPr>
          <w:rFonts w:ascii="Garamond" w:hAnsi="Garamond"/>
          <w:sz w:val="26"/>
          <w:szCs w:val="26"/>
        </w:rPr>
      </w:pPr>
      <w:r w:rsidRPr="00B62E67">
        <w:rPr>
          <w:rFonts w:ascii="Garamond" w:hAnsi="Garamond"/>
          <w:sz w:val="26"/>
          <w:szCs w:val="26"/>
        </w:rPr>
        <w:lastRenderedPageBreak/>
        <w:t>MODULO N. 1</w:t>
      </w:r>
      <w:r w:rsidR="001C6E76" w:rsidRPr="00B62E67">
        <w:rPr>
          <w:rFonts w:ascii="Garamond" w:hAnsi="Garamond"/>
          <w:sz w:val="26"/>
          <w:szCs w:val="26"/>
        </w:rPr>
        <w:t>:</w:t>
      </w:r>
      <w:r w:rsidR="00B62E67">
        <w:rPr>
          <w:rFonts w:ascii="Garamond" w:hAnsi="Garamond"/>
          <w:sz w:val="26"/>
          <w:szCs w:val="26"/>
          <w:lang w:val="it-IT"/>
        </w:rPr>
        <w:t xml:space="preserve">     </w:t>
      </w:r>
      <w:r w:rsidR="001B42B3" w:rsidRPr="00CF542B">
        <w:rPr>
          <w:rFonts w:ascii="Garamond" w:eastAsia="Garamond" w:hAnsi="Garamond" w:cs="Garamond"/>
        </w:rPr>
        <w:t>Struttura della nave e fondamenti di architettura navale</w:t>
      </w:r>
    </w:p>
    <w:p w14:paraId="01E6A043" w14:textId="1B0F58EC" w:rsidR="00181B22" w:rsidRPr="00062579" w:rsidRDefault="006277F5" w:rsidP="00181B22">
      <w:pPr>
        <w:pStyle w:val="Sottotitolo"/>
        <w:ind w:left="340"/>
        <w:rPr>
          <w:rFonts w:ascii="Garamond" w:hAnsi="Garamond"/>
          <w:b w:val="0"/>
          <w:bCs/>
          <w:lang w:val="it-IT"/>
        </w:rPr>
      </w:pPr>
      <w:r w:rsidRPr="00062579">
        <w:rPr>
          <w:rFonts w:ascii="Garamond" w:hAnsi="Garamond"/>
          <w:b w:val="0"/>
          <w:bCs/>
        </w:rPr>
        <w:t xml:space="preserve">Funzione: </w:t>
      </w:r>
      <w:r w:rsidR="00B62E67" w:rsidRPr="00062579">
        <w:rPr>
          <w:rFonts w:ascii="Garamond" w:hAnsi="Garamond"/>
          <w:b w:val="0"/>
          <w:bCs/>
          <w:lang w:val="it-IT"/>
        </w:rPr>
        <w:t xml:space="preserve">               </w:t>
      </w:r>
      <w:r w:rsidR="00BA6E06" w:rsidRPr="00062579">
        <w:rPr>
          <w:rFonts w:ascii="Garamond" w:hAnsi="Garamond"/>
          <w:b w:val="0"/>
          <w:bCs/>
          <w:lang w:val="it-IT"/>
        </w:rPr>
        <w:t xml:space="preserve"> </w:t>
      </w:r>
      <w:r w:rsidR="00455F0F" w:rsidRPr="00062579">
        <w:rPr>
          <w:rFonts w:ascii="Garamond" w:hAnsi="Garamond"/>
          <w:b w:val="0"/>
          <w:bCs/>
        </w:rPr>
        <w:t>Controllo dell’operatività della nave e la cura delle persone a bordo a livello operativo/controllo elettrico, elettronico e meccanico (control engineering) a livello operativo</w:t>
      </w:r>
    </w:p>
    <w:tbl>
      <w:tblPr>
        <w:tblStyle w:val="TableNormal"/>
        <w:tblW w:w="0" w:type="auto"/>
        <w:tblInd w:w="29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0"/>
        <w:gridCol w:w="7459"/>
      </w:tblGrid>
      <w:tr w:rsidR="00CF5FA0" w14:paraId="42186DAC" w14:textId="77777777" w:rsidTr="00A117B9">
        <w:trPr>
          <w:trHeight w:val="227"/>
        </w:trPr>
        <w:tc>
          <w:tcPr>
            <w:tcW w:w="10359" w:type="dxa"/>
            <w:gridSpan w:val="2"/>
            <w:tcBorders>
              <w:left w:val="double" w:sz="2" w:space="0" w:color="000000"/>
              <w:right w:val="double" w:sz="2" w:space="0" w:color="000000"/>
            </w:tcBorders>
            <w:shd w:val="clear" w:color="auto" w:fill="DAEEF3"/>
            <w:vAlign w:val="center"/>
          </w:tcPr>
          <w:p w14:paraId="3350C44F" w14:textId="0BC21465" w:rsidR="00CF5FA0" w:rsidRPr="002F6556" w:rsidRDefault="006277F5" w:rsidP="00DD3FFF">
            <w:pPr>
              <w:pStyle w:val="TableParagraph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2F6556"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 xml:space="preserve">Competenze STCW </w:t>
            </w:r>
          </w:p>
          <w:p w14:paraId="72CBEB42" w14:textId="77777777" w:rsidR="009A6849" w:rsidRPr="003909DA" w:rsidRDefault="009A6849" w:rsidP="00062579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3909DA">
              <w:rPr>
                <w:rFonts w:ascii="Garamond" w:hAnsi="Garamond"/>
                <w:b/>
                <w:bCs/>
                <w:sz w:val="24"/>
                <w:szCs w:val="24"/>
              </w:rPr>
              <w:t xml:space="preserve">XI </w:t>
            </w:r>
            <w:r>
              <w:rPr>
                <w:rFonts w:ascii="Garamond" w:hAnsi="Garamond"/>
                <w:b/>
                <w:bCs/>
                <w:sz w:val="24"/>
                <w:szCs w:val="24"/>
              </w:rPr>
              <w:t>–</w:t>
            </w:r>
            <w:r w:rsidRPr="003909DA">
              <w:rPr>
                <w:rFonts w:ascii="Garamond" w:hAnsi="Garamond"/>
                <w:b/>
                <w:bCs/>
                <w:sz w:val="24"/>
                <w:szCs w:val="24"/>
              </w:rPr>
              <w:t xml:space="preserve"> R</w:t>
            </w:r>
            <w:r>
              <w:rPr>
                <w:rFonts w:ascii="Garamond" w:hAnsi="Garamond"/>
                <w:b/>
                <w:bCs/>
                <w:sz w:val="24"/>
                <w:szCs w:val="24"/>
              </w:rPr>
              <w:t xml:space="preserve">egola </w:t>
            </w:r>
            <w:r w:rsidRPr="003909DA">
              <w:rPr>
                <w:rFonts w:ascii="Garamond" w:hAnsi="Garamond"/>
                <w:b/>
                <w:bCs/>
                <w:sz w:val="24"/>
                <w:szCs w:val="24"/>
              </w:rPr>
              <w:t>AIII/1 - Mantenere le condizioni di navigabilità (</w:t>
            </w:r>
            <w:proofErr w:type="spellStart"/>
            <w:r w:rsidRPr="003909DA">
              <w:rPr>
                <w:rFonts w:ascii="Garamond" w:hAnsi="Garamond"/>
                <w:b/>
                <w:bCs/>
                <w:sz w:val="24"/>
                <w:szCs w:val="24"/>
              </w:rPr>
              <w:t>seaworthiness</w:t>
            </w:r>
            <w:proofErr w:type="spellEnd"/>
            <w:r w:rsidRPr="003909DA">
              <w:rPr>
                <w:rFonts w:ascii="Garamond" w:hAnsi="Garamond"/>
                <w:b/>
                <w:bCs/>
                <w:sz w:val="24"/>
                <w:szCs w:val="24"/>
              </w:rPr>
              <w:t>) della nave</w:t>
            </w:r>
          </w:p>
          <w:p w14:paraId="3C87D58E" w14:textId="140D28BB" w:rsidR="00330BDE" w:rsidRPr="002032FD" w:rsidRDefault="009A6849" w:rsidP="00062579">
            <w:pPr>
              <w:pStyle w:val="Default"/>
              <w:ind w:left="57"/>
              <w:jc w:val="both"/>
              <w:rPr>
                <w:rFonts w:ascii="Garamond" w:eastAsia="Times New Roman" w:hAnsi="Garamond" w:cs="Garamond"/>
                <w:b/>
                <w:bCs/>
                <w:color w:val="auto"/>
                <w:lang w:eastAsia="zh-CN"/>
              </w:rPr>
            </w:pPr>
            <w:r w:rsidRPr="003909DA">
              <w:rPr>
                <w:rFonts w:ascii="Garamond" w:hAnsi="Garamond"/>
                <w:b/>
                <w:bCs/>
              </w:rPr>
              <w:t>I</w:t>
            </w:r>
            <w:r>
              <w:rPr>
                <w:rFonts w:ascii="Garamond" w:hAnsi="Garamond"/>
                <w:b/>
                <w:bCs/>
              </w:rPr>
              <w:t xml:space="preserve">  </w:t>
            </w:r>
            <w:r w:rsidRPr="003909DA">
              <w:rPr>
                <w:rFonts w:ascii="Garamond" w:hAnsi="Garamond"/>
                <w:b/>
                <w:bCs/>
              </w:rPr>
              <w:t xml:space="preserve"> </w:t>
            </w:r>
            <w:proofErr w:type="gramStart"/>
            <w:r w:rsidRPr="003909DA">
              <w:rPr>
                <w:rFonts w:ascii="Garamond" w:hAnsi="Garamond"/>
                <w:b/>
                <w:bCs/>
              </w:rPr>
              <w:t xml:space="preserve">- </w:t>
            </w:r>
            <w:r>
              <w:rPr>
                <w:rFonts w:ascii="Garamond" w:hAnsi="Garamond"/>
                <w:b/>
                <w:bCs/>
              </w:rPr>
              <w:t xml:space="preserve"> Regola</w:t>
            </w:r>
            <w:proofErr w:type="gramEnd"/>
            <w:r w:rsidRPr="003909DA">
              <w:rPr>
                <w:rFonts w:ascii="Garamond" w:hAnsi="Garamond"/>
                <w:b/>
                <w:bCs/>
              </w:rPr>
              <w:t xml:space="preserve"> AIII/6 - Sorveglia il funzionamento dei sistemi elettrici, elettronici e di controllo</w:t>
            </w:r>
          </w:p>
        </w:tc>
      </w:tr>
      <w:tr w:rsidR="00CF5FA0" w14:paraId="0A473AB4" w14:textId="77777777" w:rsidTr="00A117B9">
        <w:trPr>
          <w:trHeight w:val="1020"/>
        </w:trPr>
        <w:tc>
          <w:tcPr>
            <w:tcW w:w="10359" w:type="dxa"/>
            <w:gridSpan w:val="2"/>
            <w:tcBorders>
              <w:left w:val="double" w:sz="2" w:space="0" w:color="000000"/>
              <w:right w:val="double" w:sz="2" w:space="0" w:color="000000"/>
            </w:tcBorders>
            <w:shd w:val="clear" w:color="auto" w:fill="DAEEF3"/>
          </w:tcPr>
          <w:p w14:paraId="3E342518" w14:textId="77777777" w:rsidR="00CF5FA0" w:rsidRPr="00B225EA" w:rsidRDefault="006277F5">
            <w:pPr>
              <w:pStyle w:val="TableParagraph"/>
              <w:spacing w:before="54"/>
              <w:ind w:left="187" w:right="265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B225EA"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>Competenze LL GG</w:t>
            </w:r>
          </w:p>
          <w:p w14:paraId="11C5EB09" w14:textId="77777777" w:rsidR="00581E44" w:rsidRPr="00062579" w:rsidRDefault="00581E44" w:rsidP="00062579">
            <w:pPr>
              <w:pStyle w:val="TableParagraph"/>
              <w:numPr>
                <w:ilvl w:val="0"/>
                <w:numId w:val="24"/>
              </w:numPr>
              <w:tabs>
                <w:tab w:val="left" w:pos="405"/>
                <w:tab w:val="left" w:pos="406"/>
              </w:tabs>
              <w:ind w:left="357" w:hanging="357"/>
              <w:rPr>
                <w:rFonts w:ascii="Garamond" w:hAnsi="Garamond"/>
                <w:sz w:val="24"/>
                <w:szCs w:val="24"/>
              </w:rPr>
            </w:pPr>
            <w:r w:rsidRPr="00062579">
              <w:rPr>
                <w:rFonts w:ascii="Garamond" w:hAnsi="Garamond"/>
                <w:sz w:val="24"/>
                <w:szCs w:val="24"/>
              </w:rPr>
              <w:t xml:space="preserve">Controllare e gestire il funzionamento dei diversi componenti di uno specifico mezzo di trasporto. </w:t>
            </w:r>
          </w:p>
          <w:p w14:paraId="70D6733C" w14:textId="77777777" w:rsidR="00581E44" w:rsidRPr="00062579" w:rsidRDefault="00581E44" w:rsidP="00062579">
            <w:pPr>
              <w:pStyle w:val="TableParagraph"/>
              <w:numPr>
                <w:ilvl w:val="0"/>
                <w:numId w:val="24"/>
              </w:numPr>
              <w:tabs>
                <w:tab w:val="left" w:pos="405"/>
                <w:tab w:val="left" w:pos="406"/>
              </w:tabs>
              <w:ind w:left="357" w:hanging="357"/>
              <w:rPr>
                <w:rFonts w:ascii="Garamond" w:hAnsi="Garamond"/>
                <w:sz w:val="24"/>
                <w:szCs w:val="24"/>
              </w:rPr>
            </w:pPr>
            <w:r w:rsidRPr="00062579">
              <w:rPr>
                <w:rFonts w:ascii="Garamond" w:hAnsi="Garamond"/>
                <w:sz w:val="24"/>
                <w:szCs w:val="24"/>
              </w:rPr>
              <w:t xml:space="preserve">Intervenire in fase di programmazione, gestione e controllo della manutenzione di apparati e impianti marittimi. </w:t>
            </w:r>
          </w:p>
          <w:p w14:paraId="02E79B8E" w14:textId="6E0FC320" w:rsidR="005B4C60" w:rsidRPr="005B4C60" w:rsidRDefault="00581E44" w:rsidP="00062579">
            <w:pPr>
              <w:pStyle w:val="TableParagraph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  <w:tab w:val="left" w:pos="406"/>
              </w:tabs>
              <w:ind w:left="357" w:hanging="357"/>
              <w:rPr>
                <w:rFonts w:ascii="Garamond" w:hAnsi="Garamond" w:cs="Garamond"/>
                <w:b/>
                <w:bCs/>
                <w:sz w:val="24"/>
                <w:szCs w:val="24"/>
                <w:lang w:eastAsia="zh-CN" w:bidi="ar-SA"/>
              </w:rPr>
            </w:pPr>
            <w:r w:rsidRPr="00062579">
              <w:rPr>
                <w:rFonts w:ascii="Garamond" w:hAnsi="Garamond"/>
                <w:sz w:val="24"/>
                <w:szCs w:val="24"/>
              </w:rPr>
              <w:t>Gestire in modo appropriato gli spazi a bordo e organizzare i servizi di carico e scarico, di sistemazione delle merci e dei passeggeri.</w:t>
            </w:r>
          </w:p>
        </w:tc>
      </w:tr>
      <w:tr w:rsidR="00A117B9" w14:paraId="65F410A1" w14:textId="77777777" w:rsidTr="00A117B9">
        <w:trPr>
          <w:trHeight w:val="567"/>
        </w:trPr>
        <w:tc>
          <w:tcPr>
            <w:tcW w:w="10359" w:type="dxa"/>
            <w:gridSpan w:val="2"/>
            <w:tcBorders>
              <w:left w:val="double" w:sz="2" w:space="0" w:color="000000"/>
              <w:right w:val="double" w:sz="2" w:space="0" w:color="000000"/>
            </w:tcBorders>
            <w:shd w:val="clear" w:color="auto" w:fill="DAEEF3"/>
          </w:tcPr>
          <w:p w14:paraId="15062DAA" w14:textId="77777777" w:rsidR="00A117B9" w:rsidRPr="00E920EF" w:rsidRDefault="00A117B9" w:rsidP="00A117B9">
            <w:pPr>
              <w:pStyle w:val="TableParagraph"/>
              <w:spacing w:before="54"/>
              <w:ind w:left="4193" w:hanging="4080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E920EF"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 xml:space="preserve">Percorso formativo di Allievo Ufficiale di Macchina </w:t>
            </w:r>
          </w:p>
          <w:p w14:paraId="4D08CED8" w14:textId="291282A4" w:rsidR="00A117B9" w:rsidRPr="005B4C60" w:rsidRDefault="00A117B9" w:rsidP="00A117B9">
            <w:pPr>
              <w:pStyle w:val="TableParagraph"/>
              <w:spacing w:before="54"/>
              <w:ind w:left="4193" w:hanging="4080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062579">
              <w:rPr>
                <w:rFonts w:ascii="Garamond" w:hAnsi="Garamond" w:cs="Garamond"/>
                <w:bCs/>
                <w:sz w:val="24"/>
                <w:szCs w:val="24"/>
                <w:lang w:eastAsia="zh-CN"/>
              </w:rPr>
              <w:t xml:space="preserve">Stabilità della nave </w:t>
            </w:r>
          </w:p>
        </w:tc>
      </w:tr>
      <w:tr w:rsidR="00A117B9" w14:paraId="4163F744" w14:textId="77777777" w:rsidTr="00A117B9">
        <w:trPr>
          <w:trHeight w:val="567"/>
        </w:trPr>
        <w:tc>
          <w:tcPr>
            <w:tcW w:w="10359" w:type="dxa"/>
            <w:gridSpan w:val="2"/>
            <w:tcBorders>
              <w:left w:val="double" w:sz="2" w:space="0" w:color="000000"/>
              <w:right w:val="double" w:sz="2" w:space="0" w:color="000000"/>
            </w:tcBorders>
            <w:shd w:val="clear" w:color="auto" w:fill="DAEEF3"/>
          </w:tcPr>
          <w:p w14:paraId="462A83AD" w14:textId="77777777" w:rsidR="00A117B9" w:rsidRDefault="00A117B9" w:rsidP="00A117B9">
            <w:pPr>
              <w:pStyle w:val="TableParagraph"/>
              <w:spacing w:before="54"/>
              <w:ind w:left="4193" w:hanging="4080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BB3C73"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>Percorso formativo di Allievo Ufficiale</w:t>
            </w:r>
            <w:r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 xml:space="preserve"> Elettrotecnico</w:t>
            </w:r>
          </w:p>
          <w:p w14:paraId="5186F4A3" w14:textId="680A633B" w:rsidR="00A117B9" w:rsidRPr="00BB3C73" w:rsidRDefault="00A117B9" w:rsidP="00A117B9">
            <w:pPr>
              <w:pStyle w:val="TableParagraph"/>
              <w:spacing w:before="54"/>
              <w:ind w:left="4193" w:hanging="4080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062579">
              <w:rPr>
                <w:rFonts w:ascii="Garamond" w:hAnsi="Garamond" w:cs="Garamond"/>
                <w:bCs/>
                <w:sz w:val="24"/>
                <w:szCs w:val="24"/>
                <w:lang w:eastAsia="zh-CN" w:bidi="ar-SA"/>
              </w:rPr>
              <w:t>Monitoraggio dei sistemi elettrici, elettronici e di controllo della nave</w:t>
            </w:r>
          </w:p>
        </w:tc>
      </w:tr>
      <w:tr w:rsidR="00CF5FA0" w14:paraId="07E3523F" w14:textId="77777777" w:rsidTr="00A117B9">
        <w:trPr>
          <w:trHeight w:val="624"/>
        </w:trPr>
        <w:tc>
          <w:tcPr>
            <w:tcW w:w="2900" w:type="dxa"/>
            <w:tcBorders>
              <w:left w:val="double" w:sz="2" w:space="0" w:color="000000"/>
              <w:bottom w:val="single" w:sz="6" w:space="0" w:color="000000"/>
              <w:right w:val="double" w:sz="2" w:space="0" w:color="000000"/>
            </w:tcBorders>
            <w:vAlign w:val="center"/>
          </w:tcPr>
          <w:p w14:paraId="237BEE84" w14:textId="073E72F0" w:rsidR="00CF5FA0" w:rsidRPr="00531060" w:rsidRDefault="00DD3FFF" w:rsidP="00531060">
            <w:pPr>
              <w:keepNext/>
              <w:widowControl/>
              <w:suppressAutoHyphens/>
              <w:autoSpaceDE/>
              <w:autoSpaceDN/>
              <w:jc w:val="center"/>
              <w:outlineLvl w:val="1"/>
              <w:rPr>
                <w:rFonts w:ascii="Garamond" w:eastAsia="Times New Roman" w:hAnsi="Garamond" w:cs="Times New Roman"/>
                <w:b/>
                <w:sz w:val="24"/>
              </w:rPr>
            </w:pPr>
            <w:r w:rsidRPr="00531060">
              <w:rPr>
                <w:rFonts w:ascii="Garamond" w:eastAsia="Times New Roman" w:hAnsi="Garamond" w:cs="Times New Roman"/>
                <w:b/>
                <w:sz w:val="24"/>
              </w:rPr>
              <w:t>Prerequisiti</w:t>
            </w:r>
          </w:p>
        </w:tc>
        <w:tc>
          <w:tcPr>
            <w:tcW w:w="7459" w:type="dxa"/>
            <w:tcBorders>
              <w:left w:val="double" w:sz="2" w:space="0" w:color="000000"/>
              <w:bottom w:val="single" w:sz="6" w:space="0" w:color="000000"/>
              <w:right w:val="double" w:sz="2" w:space="0" w:color="000000"/>
            </w:tcBorders>
            <w:vAlign w:val="center"/>
          </w:tcPr>
          <w:p w14:paraId="352FDAA2" w14:textId="1CEAB81A" w:rsidR="00CF5FA0" w:rsidRPr="00531060" w:rsidRDefault="008D565B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 w:cs="Garamond"/>
                <w:sz w:val="24"/>
                <w:szCs w:val="24"/>
                <w:lang w:eastAsia="zh-CN" w:bidi="ar-SA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>Matematica e Fisica nel biennio</w:t>
            </w:r>
          </w:p>
        </w:tc>
      </w:tr>
      <w:tr w:rsidR="00CF5FA0" w14:paraId="76513FD6" w14:textId="77777777" w:rsidTr="00A117B9">
        <w:trPr>
          <w:trHeight w:val="397"/>
        </w:trPr>
        <w:tc>
          <w:tcPr>
            <w:tcW w:w="290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double" w:sz="2" w:space="0" w:color="000000"/>
            </w:tcBorders>
            <w:vAlign w:val="center"/>
          </w:tcPr>
          <w:p w14:paraId="36D6E2C0" w14:textId="75563BA0" w:rsidR="00CF5FA0" w:rsidRPr="00531060" w:rsidRDefault="006277F5" w:rsidP="00531060">
            <w:pPr>
              <w:keepNext/>
              <w:widowControl/>
              <w:suppressAutoHyphens/>
              <w:autoSpaceDE/>
              <w:autoSpaceDN/>
              <w:jc w:val="center"/>
              <w:outlineLvl w:val="1"/>
              <w:rPr>
                <w:rFonts w:ascii="Garamond" w:eastAsia="Times New Roman" w:hAnsi="Garamond" w:cs="Times New Roman"/>
                <w:b/>
                <w:sz w:val="24"/>
              </w:rPr>
            </w:pPr>
            <w:r w:rsidRPr="00531060">
              <w:rPr>
                <w:rFonts w:ascii="Garamond" w:eastAsia="Times New Roman" w:hAnsi="Garamond" w:cs="Times New Roman"/>
                <w:b/>
                <w:sz w:val="24"/>
              </w:rPr>
              <w:t>Discipline coinvolte</w:t>
            </w:r>
          </w:p>
        </w:tc>
        <w:tc>
          <w:tcPr>
            <w:tcW w:w="7459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double" w:sz="2" w:space="0" w:color="000000"/>
            </w:tcBorders>
            <w:vAlign w:val="center"/>
          </w:tcPr>
          <w:p w14:paraId="6CC5AB80" w14:textId="13EB1CA8" w:rsidR="00CF5FA0" w:rsidRPr="00531060" w:rsidRDefault="00D53E13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>Matematica, Logistica</w:t>
            </w:r>
          </w:p>
        </w:tc>
      </w:tr>
      <w:tr w:rsidR="00CF5FA0" w14:paraId="0E77AD40" w14:textId="77777777" w:rsidTr="00A117B9">
        <w:trPr>
          <w:trHeight w:val="454"/>
        </w:trPr>
        <w:tc>
          <w:tcPr>
            <w:tcW w:w="10359" w:type="dxa"/>
            <w:gridSpan w:val="2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double" w:sz="2" w:space="0" w:color="000000"/>
            </w:tcBorders>
            <w:shd w:val="clear" w:color="auto" w:fill="001F5F"/>
            <w:vAlign w:val="center"/>
          </w:tcPr>
          <w:p w14:paraId="260AFC24" w14:textId="4E1C16C5" w:rsidR="00CF5FA0" w:rsidRPr="005E6C14" w:rsidRDefault="007206F5" w:rsidP="00E76B77">
            <w:pPr>
              <w:pStyle w:val="TableParagraph"/>
              <w:ind w:left="170" w:right="266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F4C1B">
              <w:rPr>
                <w:rFonts w:ascii="Garamond" w:hAnsi="Garamond"/>
                <w:b/>
                <w:smallCaps/>
              </w:rPr>
              <w:t>Abilità</w:t>
            </w:r>
          </w:p>
        </w:tc>
      </w:tr>
      <w:tr w:rsidR="00DD3FFF" w14:paraId="1886D237" w14:textId="77777777" w:rsidTr="00A117B9">
        <w:trPr>
          <w:trHeight w:val="482"/>
        </w:trPr>
        <w:tc>
          <w:tcPr>
            <w:tcW w:w="290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vAlign w:val="center"/>
          </w:tcPr>
          <w:p w14:paraId="08A0D2C1" w14:textId="7D58F602" w:rsidR="00DD3FFF" w:rsidRPr="00531060" w:rsidRDefault="00DD3FFF" w:rsidP="00531060">
            <w:pPr>
              <w:keepNext/>
              <w:widowControl/>
              <w:suppressAutoHyphens/>
              <w:autoSpaceDE/>
              <w:autoSpaceDN/>
              <w:jc w:val="center"/>
              <w:outlineLvl w:val="1"/>
              <w:rPr>
                <w:rFonts w:ascii="Garamond" w:eastAsia="Times New Roman" w:hAnsi="Garamond" w:cs="Times New Roman"/>
                <w:b/>
                <w:sz w:val="24"/>
              </w:rPr>
            </w:pPr>
            <w:r w:rsidRPr="00531060">
              <w:rPr>
                <w:rFonts w:ascii="Garamond" w:eastAsia="Times New Roman" w:hAnsi="Garamond" w:cs="Times New Roman"/>
                <w:b/>
                <w:sz w:val="24"/>
              </w:rPr>
              <w:t>Abilità LLGG</w:t>
            </w:r>
          </w:p>
        </w:tc>
        <w:tc>
          <w:tcPr>
            <w:tcW w:w="7459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vAlign w:val="center"/>
          </w:tcPr>
          <w:p w14:paraId="3BA087CF" w14:textId="6C02688E" w:rsidR="00DD3FFF" w:rsidRPr="00531060" w:rsidRDefault="00F33C03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>Orientarsi a bordo anche in riferimento alla compartimentazione stagn</w:t>
            </w:r>
            <w:r w:rsidR="00947B1A" w:rsidRPr="00531060">
              <w:rPr>
                <w:rFonts w:ascii="Garamond" w:hAnsi="Garamond"/>
                <w:sz w:val="24"/>
                <w:szCs w:val="24"/>
              </w:rPr>
              <w:t>a</w:t>
            </w:r>
          </w:p>
        </w:tc>
      </w:tr>
      <w:tr w:rsidR="00DD3FFF" w14:paraId="30C25792" w14:textId="77777777" w:rsidTr="00A117B9">
        <w:trPr>
          <w:trHeight w:val="454"/>
        </w:trPr>
        <w:tc>
          <w:tcPr>
            <w:tcW w:w="10359" w:type="dxa"/>
            <w:gridSpan w:val="2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002060"/>
            <w:vAlign w:val="center"/>
          </w:tcPr>
          <w:p w14:paraId="1C602D9B" w14:textId="38375BA2" w:rsidR="00DD3FFF" w:rsidRPr="005E6C14" w:rsidRDefault="00A14B86" w:rsidP="00DD3FFF">
            <w:pPr>
              <w:pStyle w:val="TableParagraph"/>
              <w:tabs>
                <w:tab w:val="left" w:pos="405"/>
                <w:tab w:val="left" w:pos="406"/>
              </w:tabs>
              <w:jc w:val="center"/>
              <w:rPr>
                <w:rFonts w:ascii="Garamond" w:hAnsi="Garamond" w:cs="Garamond"/>
                <w:sz w:val="24"/>
                <w:szCs w:val="24"/>
                <w:lang w:eastAsia="zh-CN" w:bidi="ar-SA"/>
              </w:rPr>
            </w:pPr>
            <w:r w:rsidRPr="00CE3A3C">
              <w:rPr>
                <w:rFonts w:ascii="Garamond" w:hAnsi="Garamond"/>
                <w:b/>
                <w:smallCaps/>
              </w:rPr>
              <w:t>Conoscenze</w:t>
            </w:r>
          </w:p>
        </w:tc>
      </w:tr>
      <w:tr w:rsidR="00DD3FFF" w14:paraId="6C0ED1E4" w14:textId="77777777" w:rsidTr="00A117B9">
        <w:trPr>
          <w:trHeight w:val="1842"/>
        </w:trPr>
        <w:tc>
          <w:tcPr>
            <w:tcW w:w="290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0D481CA1" w14:textId="1707CEA2" w:rsidR="00DD3FFF" w:rsidRPr="00531060" w:rsidRDefault="00DD3FFF" w:rsidP="00531060">
            <w:pPr>
              <w:keepNext/>
              <w:widowControl/>
              <w:suppressAutoHyphens/>
              <w:autoSpaceDE/>
              <w:autoSpaceDN/>
              <w:jc w:val="center"/>
              <w:outlineLvl w:val="1"/>
              <w:rPr>
                <w:rFonts w:ascii="Garamond" w:eastAsia="Times New Roman" w:hAnsi="Garamond" w:cs="Times New Roman"/>
                <w:b/>
                <w:sz w:val="24"/>
              </w:rPr>
            </w:pPr>
            <w:r w:rsidRPr="00531060">
              <w:rPr>
                <w:rFonts w:ascii="Garamond" w:eastAsia="Times New Roman" w:hAnsi="Garamond" w:cs="Times New Roman"/>
                <w:b/>
                <w:sz w:val="24"/>
              </w:rPr>
              <w:t>Conoscenze LLGG</w:t>
            </w:r>
          </w:p>
        </w:tc>
        <w:tc>
          <w:tcPr>
            <w:tcW w:w="7459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02F74121" w14:textId="77777777" w:rsidR="00322775" w:rsidRPr="00531060" w:rsidRDefault="00322775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>Tipi di navi e loro classificazione e certificazione</w:t>
            </w:r>
          </w:p>
          <w:p w14:paraId="628A43F6" w14:textId="77777777" w:rsidR="00322775" w:rsidRPr="00531060" w:rsidRDefault="00322775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>Caratteristiche strutturali e funzionali dei mezzi di trasporto: tipi di navi, loro parti strutturali e armamento</w:t>
            </w:r>
          </w:p>
          <w:p w14:paraId="6D5E1E51" w14:textId="77777777" w:rsidR="00322775" w:rsidRPr="00531060" w:rsidRDefault="00322775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>Compartimentazione stagna</w:t>
            </w:r>
          </w:p>
          <w:p w14:paraId="4EBDF420" w14:textId="77777777" w:rsidR="00322775" w:rsidRPr="00531060" w:rsidRDefault="00322775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>Fondamenti di architettura navale</w:t>
            </w:r>
          </w:p>
          <w:p w14:paraId="684B3C46" w14:textId="77777777" w:rsidR="00322775" w:rsidRPr="00531060" w:rsidRDefault="00322775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>Dati caratteristici delle navi: dislocamento, portata, stazza, bordo libero</w:t>
            </w:r>
          </w:p>
          <w:p w14:paraId="4FC78B30" w14:textId="35A8BE9E" w:rsidR="00322775" w:rsidRPr="00531060" w:rsidRDefault="00322775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>Sforzi strutturali agenti sullo scafo</w:t>
            </w:r>
          </w:p>
          <w:p w14:paraId="0ED7135F" w14:textId="295442AA" w:rsidR="00EC6D52" w:rsidRPr="00531060" w:rsidRDefault="00322775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>Effetto evolutivo del timone</w:t>
            </w:r>
          </w:p>
        </w:tc>
      </w:tr>
      <w:tr w:rsidR="005E6C14" w14:paraId="16484632" w14:textId="77777777" w:rsidTr="00A117B9">
        <w:trPr>
          <w:trHeight w:val="454"/>
        </w:trPr>
        <w:tc>
          <w:tcPr>
            <w:tcW w:w="10359" w:type="dxa"/>
            <w:gridSpan w:val="2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002060"/>
            <w:vAlign w:val="center"/>
          </w:tcPr>
          <w:p w14:paraId="228653C4" w14:textId="457EC56A" w:rsidR="005E6C14" w:rsidRPr="006277F5" w:rsidRDefault="00492C50" w:rsidP="005E6C14">
            <w:pPr>
              <w:pStyle w:val="TableParagraph"/>
              <w:tabs>
                <w:tab w:val="left" w:pos="405"/>
                <w:tab w:val="left" w:pos="406"/>
              </w:tabs>
              <w:jc w:val="center"/>
              <w:rPr>
                <w:rFonts w:ascii="Garamond" w:hAnsi="Garamond" w:cs="Garamond"/>
                <w:sz w:val="24"/>
                <w:szCs w:val="24"/>
                <w:lang w:eastAsia="zh-CN" w:bidi="ar-SA"/>
              </w:rPr>
            </w:pPr>
            <w:r w:rsidRPr="00CE3A3C">
              <w:rPr>
                <w:rFonts w:ascii="Garamond" w:hAnsi="Garamond"/>
                <w:b/>
                <w:smallCaps/>
              </w:rPr>
              <w:t>Argomenti</w:t>
            </w:r>
          </w:p>
        </w:tc>
      </w:tr>
      <w:tr w:rsidR="00DD3FFF" w14:paraId="6DE4F960" w14:textId="77777777" w:rsidTr="00A117B9">
        <w:trPr>
          <w:trHeight w:val="482"/>
        </w:trPr>
        <w:tc>
          <w:tcPr>
            <w:tcW w:w="290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6D565EED" w14:textId="6BE55EF2" w:rsidR="00DD3FFF" w:rsidRPr="00531060" w:rsidRDefault="005E6C14" w:rsidP="00531060">
            <w:pPr>
              <w:keepNext/>
              <w:widowControl/>
              <w:suppressAutoHyphens/>
              <w:autoSpaceDE/>
              <w:autoSpaceDN/>
              <w:jc w:val="center"/>
              <w:outlineLvl w:val="1"/>
              <w:rPr>
                <w:rFonts w:ascii="Garamond" w:eastAsia="Times New Roman" w:hAnsi="Garamond" w:cs="Times New Roman"/>
                <w:b/>
                <w:sz w:val="24"/>
              </w:rPr>
            </w:pPr>
            <w:r w:rsidRPr="00531060">
              <w:rPr>
                <w:rFonts w:ascii="Garamond" w:eastAsia="Times New Roman" w:hAnsi="Garamond" w:cs="Times New Roman"/>
                <w:b/>
                <w:sz w:val="24"/>
              </w:rPr>
              <w:lastRenderedPageBreak/>
              <w:t>Argomenti</w:t>
            </w:r>
          </w:p>
        </w:tc>
        <w:tc>
          <w:tcPr>
            <w:tcW w:w="7459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1F5AB7BB" w14:textId="56555D2D" w:rsidR="005969D8" w:rsidRPr="00531060" w:rsidRDefault="005969D8" w:rsidP="00531060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>Qualità essenziali e nautiche della nave</w:t>
            </w:r>
          </w:p>
          <w:p w14:paraId="764751B4" w14:textId="397F6F5D" w:rsidR="005969D8" w:rsidRPr="00531060" w:rsidRDefault="005969D8" w:rsidP="00531060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 xml:space="preserve">Elementi principali della nave: scafo, sovrastrutture, mezzi di carico e scarico, mezzi di propulsione e governo </w:t>
            </w:r>
          </w:p>
          <w:p w14:paraId="0146BB4F" w14:textId="24F930AC" w:rsidR="00375F49" w:rsidRPr="00531060" w:rsidRDefault="00375F49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>Sforzi strutturali agenti sullo scafo</w:t>
            </w:r>
          </w:p>
          <w:p w14:paraId="29165F40" w14:textId="22CB7EAC" w:rsidR="005969D8" w:rsidRPr="00531060" w:rsidRDefault="005969D8" w:rsidP="00531060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 xml:space="preserve">Effetto evolutivo del timone </w:t>
            </w:r>
          </w:p>
          <w:p w14:paraId="5A50F3A3" w14:textId="58193F72" w:rsidR="005969D8" w:rsidRPr="00531060" w:rsidRDefault="005969D8" w:rsidP="00531060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 xml:space="preserve">Elementi strutturali dello scafo e allestimento navale </w:t>
            </w:r>
          </w:p>
          <w:p w14:paraId="1A69C06A" w14:textId="77777777" w:rsidR="00E451AA" w:rsidRPr="00531060" w:rsidRDefault="00E451AA" w:rsidP="00531060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 xml:space="preserve">Locali della nave, suddivisione interna e compartimentazione stagna </w:t>
            </w:r>
          </w:p>
          <w:p w14:paraId="6E9FA8CD" w14:textId="49789AA5" w:rsidR="005969D8" w:rsidRPr="00531060" w:rsidRDefault="005969D8" w:rsidP="00531060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 xml:space="preserve">Classificazione delle navi: caratteristiche ed attività delle Società di classificazione </w:t>
            </w:r>
          </w:p>
          <w:p w14:paraId="7E1BB296" w14:textId="291617C1" w:rsidR="005969D8" w:rsidRPr="00531060" w:rsidRDefault="005969D8" w:rsidP="00531060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 xml:space="preserve">Dimensioni lineari della nave e parametri dimensionali in grado di descriverne le caratteristiche </w:t>
            </w:r>
          </w:p>
          <w:p w14:paraId="079F16E9" w14:textId="291E3E55" w:rsidR="005969D8" w:rsidRPr="00531060" w:rsidRDefault="005969D8" w:rsidP="00531060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 xml:space="preserve">Dislocamento e portata di una nave </w:t>
            </w:r>
          </w:p>
          <w:p w14:paraId="2584ACC6" w14:textId="106D81B9" w:rsidR="00A63BA4" w:rsidRPr="00531060" w:rsidRDefault="005969D8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 xml:space="preserve">Bordo libero </w:t>
            </w:r>
          </w:p>
        </w:tc>
      </w:tr>
      <w:tr w:rsidR="00DD3FFF" w14:paraId="0DFEBC83" w14:textId="77777777" w:rsidTr="00A117B9">
        <w:trPr>
          <w:trHeight w:val="482"/>
        </w:trPr>
        <w:tc>
          <w:tcPr>
            <w:tcW w:w="290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32EC66A5" w14:textId="77777777" w:rsidR="00DD3FFF" w:rsidRPr="00531060" w:rsidRDefault="00DD3FFF" w:rsidP="00DD3FFF">
            <w:pPr>
              <w:keepNext/>
              <w:widowControl/>
              <w:suppressAutoHyphens/>
              <w:autoSpaceDE/>
              <w:autoSpaceDN/>
              <w:jc w:val="center"/>
              <w:outlineLvl w:val="1"/>
              <w:rPr>
                <w:rFonts w:ascii="Garamond" w:eastAsia="Times New Roman" w:hAnsi="Garamond" w:cs="Times New Roman"/>
                <w:b/>
                <w:sz w:val="24"/>
              </w:rPr>
            </w:pPr>
            <w:r w:rsidRPr="00531060">
              <w:rPr>
                <w:rFonts w:ascii="Garamond" w:eastAsia="Times New Roman" w:hAnsi="Garamond" w:cs="Times New Roman"/>
                <w:b/>
                <w:sz w:val="24"/>
              </w:rPr>
              <w:t>Contenuti disciplinari</w:t>
            </w:r>
          </w:p>
          <w:p w14:paraId="24779B49" w14:textId="322A8755" w:rsidR="00DD3FFF" w:rsidRPr="00DD3FFF" w:rsidRDefault="00DD3FFF" w:rsidP="00DD3FFF">
            <w:pPr>
              <w:pStyle w:val="TableParagraph"/>
              <w:jc w:val="center"/>
              <w:rPr>
                <w:b/>
                <w:sz w:val="24"/>
              </w:rPr>
            </w:pPr>
            <w:r w:rsidRPr="00531060">
              <w:rPr>
                <w:rFonts w:ascii="Garamond" w:hAnsi="Garamond"/>
                <w:b/>
                <w:sz w:val="24"/>
              </w:rPr>
              <w:t>minimi</w:t>
            </w:r>
          </w:p>
        </w:tc>
        <w:tc>
          <w:tcPr>
            <w:tcW w:w="7459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4C443A86" w14:textId="77777777" w:rsidR="00CA371F" w:rsidRPr="00531060" w:rsidRDefault="009068A3" w:rsidP="00531060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>Qualità essenziali e nautiche ed elementi principali della nave</w:t>
            </w:r>
          </w:p>
          <w:p w14:paraId="7FFE88F3" w14:textId="154760A7" w:rsidR="009068A3" w:rsidRPr="00531060" w:rsidRDefault="009068A3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 xml:space="preserve">Sforzi strutturali ed effetto evolutivo del timone </w:t>
            </w:r>
          </w:p>
          <w:p w14:paraId="7484E703" w14:textId="31C9A544" w:rsidR="00E8098A" w:rsidRPr="00531060" w:rsidRDefault="00E8098A" w:rsidP="00531060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>Elementi strutturali dello scafo</w:t>
            </w:r>
            <w:r w:rsidR="00E451AA" w:rsidRPr="00531060">
              <w:rPr>
                <w:rFonts w:ascii="Garamond" w:hAnsi="Garamond"/>
                <w:sz w:val="24"/>
                <w:szCs w:val="24"/>
              </w:rPr>
              <w:t xml:space="preserve">, </w:t>
            </w:r>
            <w:r w:rsidRPr="00531060">
              <w:rPr>
                <w:rFonts w:ascii="Garamond" w:hAnsi="Garamond"/>
                <w:sz w:val="24"/>
                <w:szCs w:val="24"/>
              </w:rPr>
              <w:t xml:space="preserve">allestimento navale </w:t>
            </w:r>
          </w:p>
          <w:p w14:paraId="785C2062" w14:textId="77777777" w:rsidR="00F67135" w:rsidRPr="00531060" w:rsidRDefault="00F67135" w:rsidP="00531060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 xml:space="preserve">Locali della nave, suddivisione interna e compartimentazione stagna </w:t>
            </w:r>
          </w:p>
          <w:p w14:paraId="3C1B0B15" w14:textId="299F5BBF" w:rsidR="00E8098A" w:rsidRPr="00531060" w:rsidRDefault="00E8098A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>Classificazione delle navi</w:t>
            </w:r>
          </w:p>
          <w:p w14:paraId="7C379EC5" w14:textId="77777777" w:rsidR="009068A3" w:rsidRPr="00531060" w:rsidRDefault="00225804" w:rsidP="00531060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>Dimensioni lineari della nave</w:t>
            </w:r>
          </w:p>
          <w:p w14:paraId="4B2B0C60" w14:textId="77777777" w:rsidR="00333C98" w:rsidRPr="00531060" w:rsidRDefault="00333C98" w:rsidP="00531060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>Dislocamento e portata</w:t>
            </w:r>
          </w:p>
          <w:p w14:paraId="1B8D122B" w14:textId="4D86A24F" w:rsidR="00F67135" w:rsidRPr="00531060" w:rsidRDefault="00F67135" w:rsidP="00531060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>Bordo libero</w:t>
            </w:r>
          </w:p>
        </w:tc>
      </w:tr>
    </w:tbl>
    <w:p w14:paraId="08494E86" w14:textId="77777777" w:rsidR="00CF5FA0" w:rsidRDefault="00CF5FA0">
      <w:pPr>
        <w:jc w:val="center"/>
      </w:pPr>
    </w:p>
    <w:p w14:paraId="0CC94129" w14:textId="517C474D" w:rsidR="00D04399" w:rsidRDefault="00D60C10" w:rsidP="00D60C10">
      <w:pPr>
        <w:tabs>
          <w:tab w:val="left" w:pos="2700"/>
        </w:tabs>
      </w:pPr>
      <w:r>
        <w:tab/>
      </w:r>
    </w:p>
    <w:p w14:paraId="27C842F8" w14:textId="77777777" w:rsidR="00D04399" w:rsidRDefault="00D04399">
      <w:r>
        <w:br w:type="page"/>
      </w:r>
    </w:p>
    <w:p w14:paraId="2CC660CC" w14:textId="77777777" w:rsidR="0091191A" w:rsidRDefault="0091191A" w:rsidP="00D60C10">
      <w:pPr>
        <w:tabs>
          <w:tab w:val="left" w:pos="2700"/>
        </w:tabs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7"/>
        <w:gridCol w:w="1546"/>
        <w:gridCol w:w="425"/>
        <w:gridCol w:w="1540"/>
        <w:gridCol w:w="170"/>
        <w:gridCol w:w="1795"/>
        <w:gridCol w:w="1984"/>
      </w:tblGrid>
      <w:tr w:rsidR="00D60C10" w:rsidRPr="00AE1BB0" w14:paraId="0DFD7453" w14:textId="77777777" w:rsidTr="00F67135">
        <w:trPr>
          <w:trHeight w:val="539"/>
          <w:jc w:val="center"/>
        </w:trPr>
        <w:tc>
          <w:tcPr>
            <w:tcW w:w="285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58707E1" w14:textId="03ACB56C" w:rsidR="00D60C10" w:rsidRPr="0091191A" w:rsidRDefault="0091191A" w:rsidP="00010C7B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>
              <w:br w:type="page"/>
            </w:r>
            <w:bookmarkStart w:id="0" w:name="_Hlk113468974"/>
            <w:r w:rsidR="00D60C10" w:rsidRPr="0091191A">
              <w:rPr>
                <w:rFonts w:ascii="Garamond" w:hAnsi="Garamond"/>
                <w:b/>
                <w:bCs/>
                <w:sz w:val="22"/>
                <w:szCs w:val="22"/>
              </w:rPr>
              <w:t>Impegno Orario</w:t>
            </w:r>
          </w:p>
        </w:tc>
        <w:tc>
          <w:tcPr>
            <w:tcW w:w="197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60F65" w14:textId="77777777" w:rsidR="00D60C10" w:rsidRPr="00AE1BB0" w:rsidRDefault="00D60C10" w:rsidP="00010C7B">
            <w:pPr>
              <w:ind w:left="170"/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t xml:space="preserve">Durata in ore </w:t>
            </w:r>
          </w:p>
        </w:tc>
        <w:tc>
          <w:tcPr>
            <w:tcW w:w="5489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2C94233" w14:textId="2D83701C" w:rsidR="00D60C10" w:rsidRPr="00AE1BB0" w:rsidRDefault="00F67135" w:rsidP="00010C7B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  <w:r w:rsidR="00664E4D">
              <w:rPr>
                <w:rFonts w:ascii="Garamond" w:hAnsi="Garamond"/>
              </w:rPr>
              <w:t>3</w:t>
            </w:r>
          </w:p>
        </w:tc>
      </w:tr>
      <w:tr w:rsidR="00D60C10" w:rsidRPr="00AE1BB0" w14:paraId="4DB6811B" w14:textId="77777777" w:rsidTr="00F67135">
        <w:trPr>
          <w:trHeight w:val="1121"/>
          <w:jc w:val="center"/>
        </w:trPr>
        <w:tc>
          <w:tcPr>
            <w:tcW w:w="2857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F6446CE" w14:textId="77777777" w:rsidR="00D60C10" w:rsidRPr="00AE1BB0" w:rsidRDefault="00D60C10" w:rsidP="00010C7B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D1E95" w14:textId="77777777" w:rsidR="00D60C10" w:rsidRPr="00AE1BB0" w:rsidRDefault="00D60C10" w:rsidP="00010C7B">
            <w:pPr>
              <w:ind w:left="170"/>
              <w:jc w:val="center"/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t>Periodo</w:t>
            </w:r>
          </w:p>
          <w:p w14:paraId="0D8B1A7D" w14:textId="77777777" w:rsidR="00D60C10" w:rsidRPr="00AE1BB0" w:rsidRDefault="00D60C10" w:rsidP="00010C7B">
            <w:pPr>
              <w:ind w:left="170"/>
              <w:jc w:val="center"/>
              <w:rPr>
                <w:rFonts w:ascii="Garamond" w:hAnsi="Garamond"/>
              </w:rPr>
            </w:pPr>
            <w:r w:rsidRPr="00AE1BB0">
              <w:rPr>
                <w:rFonts w:ascii="Garamond" w:eastAsia="MS Mincho" w:hAnsi="Garamond"/>
                <w:i/>
                <w:lang w:eastAsia="ja-JP"/>
              </w:rPr>
              <w:t>(</w:t>
            </w:r>
            <w:proofErr w:type="gramStart"/>
            <w:r w:rsidRPr="00AE1BB0">
              <w:rPr>
                <w:rFonts w:ascii="Garamond" w:eastAsia="MS Mincho" w:hAnsi="Garamond"/>
                <w:i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lang w:eastAsia="ja-JP"/>
              </w:rPr>
              <w:t xml:space="preserve"> possibile selezionare più voci)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3F784" w14:textId="79799231" w:rsidR="00D60C10" w:rsidRPr="00AE1BB0" w:rsidRDefault="00DC5AC7" w:rsidP="00010C7B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D60C10" w:rsidRPr="00AE1BB0">
              <w:rPr>
                <w:rFonts w:ascii="Garamond" w:hAnsi="Garamond"/>
              </w:rPr>
              <w:t xml:space="preserve"> Settembre</w:t>
            </w:r>
          </w:p>
          <w:p w14:paraId="5DBB4F14" w14:textId="7C3BE932" w:rsidR="00D60C10" w:rsidRPr="00AE1BB0" w:rsidRDefault="00DC5AC7" w:rsidP="00010C7B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D60C10" w:rsidRPr="00AE1BB0">
              <w:rPr>
                <w:rFonts w:ascii="Garamond" w:hAnsi="Garamond"/>
              </w:rPr>
              <w:t xml:space="preserve"> Ottobre</w:t>
            </w:r>
          </w:p>
          <w:p w14:paraId="75D5A115" w14:textId="3605892A" w:rsidR="00D60C10" w:rsidRPr="00AE1BB0" w:rsidRDefault="00664E4D" w:rsidP="00010C7B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D60C10" w:rsidRPr="00AE1BB0">
              <w:rPr>
                <w:rFonts w:ascii="Garamond" w:hAnsi="Garamond"/>
              </w:rPr>
              <w:t xml:space="preserve"> Novembre</w:t>
            </w:r>
          </w:p>
          <w:p w14:paraId="1F919546" w14:textId="0348898F" w:rsidR="00D60C10" w:rsidRPr="00AE1BB0" w:rsidRDefault="00EA0F4F" w:rsidP="00010C7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D60C10" w:rsidRPr="00AE1BB0">
              <w:rPr>
                <w:rFonts w:ascii="Garamond" w:hAnsi="Garamond"/>
              </w:rPr>
              <w:t xml:space="preserve"> Dicembre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84E9C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Gennaio</w:t>
            </w:r>
          </w:p>
          <w:p w14:paraId="528C88A5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Febbraio</w:t>
            </w:r>
          </w:p>
          <w:p w14:paraId="7462F0D7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Marzo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2BE4C36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Aprile</w:t>
            </w:r>
          </w:p>
          <w:p w14:paraId="297E80DF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Maggio</w:t>
            </w:r>
          </w:p>
          <w:p w14:paraId="7522A8E6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Giugno</w:t>
            </w:r>
          </w:p>
        </w:tc>
      </w:tr>
      <w:tr w:rsidR="00D60C10" w:rsidRPr="00AE1BB0" w14:paraId="7881092B" w14:textId="77777777" w:rsidTr="00F67135">
        <w:trPr>
          <w:trHeight w:val="1230"/>
          <w:jc w:val="center"/>
        </w:trPr>
        <w:tc>
          <w:tcPr>
            <w:tcW w:w="2857" w:type="dxa"/>
            <w:vAlign w:val="center"/>
          </w:tcPr>
          <w:p w14:paraId="6D83C4E5" w14:textId="77777777" w:rsidR="00D60C10" w:rsidRPr="0091191A" w:rsidRDefault="00D60C10" w:rsidP="00010C7B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Metodi Formativi</w:t>
            </w:r>
          </w:p>
          <w:p w14:paraId="73256818" w14:textId="77777777" w:rsidR="00D60C10" w:rsidRPr="00AE1BB0" w:rsidRDefault="00D60C10" w:rsidP="00010C7B">
            <w:pPr>
              <w:adjustRightInd w:val="0"/>
              <w:jc w:val="center"/>
              <w:rPr>
                <w:rFonts w:ascii="Garamond" w:hAnsi="Garamond"/>
                <w:color w:val="FF0000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lang w:eastAsia="ja-JP"/>
              </w:rPr>
              <w:t xml:space="preserve"> possibile selezionare più voci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757ED" w14:textId="4053E58B" w:rsidR="00D60C10" w:rsidRPr="00AE1BB0" w:rsidRDefault="00257C65" w:rsidP="00010C7B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D60C10" w:rsidRPr="00AE1BB0">
              <w:rPr>
                <w:rFonts w:ascii="Garamond" w:hAnsi="Garamond"/>
              </w:rPr>
              <w:t xml:space="preserve"> </w:t>
            </w:r>
            <w:r w:rsidR="00D60C10" w:rsidRPr="00AE1BB0">
              <w:rPr>
                <w:rFonts w:ascii="Garamond" w:eastAsia="Calibri" w:hAnsi="Garamond" w:cs="Calibri"/>
              </w:rPr>
              <w:t>Lezione frontale</w:t>
            </w:r>
          </w:p>
          <w:p w14:paraId="03951F01" w14:textId="209D2B7E" w:rsidR="00D60C10" w:rsidRPr="00AE1BB0" w:rsidRDefault="00A96805" w:rsidP="00010C7B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D60C10" w:rsidRPr="00AE1BB0">
              <w:rPr>
                <w:rFonts w:ascii="Garamond" w:hAnsi="Garamond"/>
              </w:rPr>
              <w:t xml:space="preserve"> </w:t>
            </w:r>
            <w:r w:rsidR="00D60C10" w:rsidRPr="00AE1BB0">
              <w:rPr>
                <w:rFonts w:ascii="Garamond" w:eastAsia="Calibri" w:hAnsi="Garamond" w:cs="Calibri"/>
              </w:rPr>
              <w:t>Esercitazioni laboratorio</w:t>
            </w:r>
          </w:p>
          <w:p w14:paraId="0AD31F3E" w14:textId="7DDF8006" w:rsidR="00D60C10" w:rsidRPr="00AE1BB0" w:rsidRDefault="00257C65" w:rsidP="00010C7B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D60C10" w:rsidRPr="00AE1BB0">
              <w:rPr>
                <w:rFonts w:ascii="Garamond" w:hAnsi="Garamond"/>
              </w:rPr>
              <w:t xml:space="preserve"> </w:t>
            </w:r>
            <w:r w:rsidR="00D60C10" w:rsidRPr="00AE1BB0">
              <w:rPr>
                <w:rFonts w:ascii="Garamond" w:eastAsia="Calibri" w:hAnsi="Garamond" w:cs="Calibri"/>
              </w:rPr>
              <w:t>Dialogo formativo</w:t>
            </w:r>
          </w:p>
          <w:p w14:paraId="606231A3" w14:textId="705093A1" w:rsidR="00D60C10" w:rsidRDefault="00A96805" w:rsidP="00010C7B">
            <w:pPr>
              <w:spacing w:after="60"/>
              <w:rPr>
                <w:rFonts w:ascii="Garamond" w:eastAsia="Calibri" w:hAnsi="Garamond" w:cs="Calibri"/>
                <w:lang w:val="en-US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D60C10" w:rsidRPr="00117331">
              <w:rPr>
                <w:rFonts w:ascii="Garamond" w:hAnsi="Garamond"/>
                <w:lang w:val="en-GB"/>
              </w:rPr>
              <w:t xml:space="preserve"> </w:t>
            </w:r>
            <w:r w:rsidR="00D60C10" w:rsidRPr="00AE1BB0">
              <w:rPr>
                <w:rFonts w:ascii="Garamond" w:eastAsia="Calibri" w:hAnsi="Garamond" w:cs="Calibri"/>
                <w:lang w:val="en-US"/>
              </w:rPr>
              <w:t>Problem solving</w:t>
            </w:r>
          </w:p>
          <w:p w14:paraId="3217292F" w14:textId="77777777" w:rsidR="00D60C10" w:rsidRPr="00117331" w:rsidRDefault="00D60C10" w:rsidP="00010C7B">
            <w:pPr>
              <w:spacing w:after="60"/>
              <w:rPr>
                <w:rFonts w:ascii="Garamond" w:eastAsia="Calibri" w:hAnsi="Garamond" w:cs="Calibri"/>
                <w:lang w:val="en-GB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078BC">
              <w:rPr>
                <w:rFonts w:ascii="Garamond" w:hAnsi="Garamond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5078BC">
              <w:rPr>
                <w:rFonts w:ascii="Garamond" w:hAnsi="Garamond"/>
                <w:lang w:val="en-GB"/>
              </w:rPr>
              <w:t xml:space="preserve"> </w:t>
            </w:r>
            <w:r>
              <w:rPr>
                <w:rFonts w:ascii="Garamond" w:eastAsia="Calibri" w:hAnsi="Garamond" w:cs="Calibri"/>
                <w:lang w:val="en-GB"/>
              </w:rPr>
              <w:t>Project work</w:t>
            </w:r>
          </w:p>
        </w:tc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93CA4A" w14:textId="3EEB8989" w:rsidR="00D60C10" w:rsidRDefault="00257C65" w:rsidP="00010C7B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D60C10">
              <w:rPr>
                <w:rFonts w:ascii="Garamond" w:hAnsi="Garamond"/>
              </w:rPr>
              <w:t xml:space="preserve"> e-learning (DIP – DDI – DAD)</w:t>
            </w:r>
          </w:p>
          <w:p w14:paraId="69C44708" w14:textId="77777777" w:rsidR="00D60C10" w:rsidRPr="00AE1BB0" w:rsidRDefault="00D60C10" w:rsidP="00010C7B">
            <w:pPr>
              <w:spacing w:after="60"/>
              <w:rPr>
                <w:rFonts w:ascii="Garamond" w:eastAsia="Calibri" w:hAnsi="Garamond" w:cs="Calibri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Simulazione – Virtual Lab</w:t>
            </w:r>
          </w:p>
          <w:p w14:paraId="29E5E90E" w14:textId="77777777" w:rsidR="00D60C10" w:rsidRPr="00AE1BB0" w:rsidRDefault="00D60C10" w:rsidP="00010C7B">
            <w:pPr>
              <w:spacing w:after="60"/>
              <w:rPr>
                <w:rFonts w:ascii="Garamond" w:eastAsia="Calibri" w:hAnsi="Garamond" w:cs="Calibri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Simulatore di plancia</w:t>
            </w:r>
          </w:p>
          <w:p w14:paraId="742A8E2E" w14:textId="43DA92C3" w:rsidR="00D60C10" w:rsidRPr="00AE1BB0" w:rsidRDefault="0030661F" w:rsidP="00010C7B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D60C10" w:rsidRPr="00AE1BB0">
              <w:rPr>
                <w:rFonts w:ascii="Garamond" w:hAnsi="Garamond"/>
              </w:rPr>
              <w:t xml:space="preserve"> </w:t>
            </w:r>
            <w:r w:rsidR="00D60C10" w:rsidRPr="00AE1BB0">
              <w:rPr>
                <w:rFonts w:ascii="Garamond" w:eastAsia="Calibri" w:hAnsi="Garamond" w:cs="Calibri"/>
              </w:rPr>
              <w:t>Percorso autoapprendimento</w:t>
            </w:r>
          </w:p>
          <w:p w14:paraId="1F9D8196" w14:textId="77777777" w:rsidR="00D60C10" w:rsidRPr="00AE1BB0" w:rsidRDefault="00D60C10" w:rsidP="00010C7B">
            <w:pPr>
              <w:rPr>
                <w:rFonts w:ascii="Garamond" w:hAnsi="Garamond"/>
                <w:i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CLIL</w:t>
            </w:r>
            <w:r w:rsidRPr="00AE1BB0">
              <w:rPr>
                <w:rFonts w:ascii="Garamond" w:hAnsi="Garamond"/>
                <w:lang w:val="en-US"/>
              </w:rPr>
              <w:t xml:space="preserve"> </w:t>
            </w:r>
          </w:p>
        </w:tc>
      </w:tr>
      <w:tr w:rsidR="00D60C10" w:rsidRPr="00AE1BB0" w14:paraId="044A2932" w14:textId="77777777" w:rsidTr="00F67135">
        <w:trPr>
          <w:trHeight w:val="795"/>
          <w:jc w:val="center"/>
        </w:trPr>
        <w:tc>
          <w:tcPr>
            <w:tcW w:w="2857" w:type="dxa"/>
            <w:vAlign w:val="center"/>
          </w:tcPr>
          <w:p w14:paraId="0949A0E0" w14:textId="77777777" w:rsidR="00D60C10" w:rsidRPr="0091191A" w:rsidRDefault="00D60C10" w:rsidP="00010C7B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Mezzi, strumenti</w:t>
            </w:r>
          </w:p>
          <w:p w14:paraId="68AD545D" w14:textId="77777777" w:rsidR="00D60C10" w:rsidRPr="0091191A" w:rsidRDefault="00D60C10" w:rsidP="00010C7B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 xml:space="preserve">e sussidi </w:t>
            </w:r>
          </w:p>
          <w:p w14:paraId="5C8A6D51" w14:textId="77777777" w:rsidR="00D60C10" w:rsidRPr="00AE1BB0" w:rsidRDefault="00D60C10" w:rsidP="00010C7B">
            <w:pPr>
              <w:adjustRightInd w:val="0"/>
              <w:jc w:val="center"/>
              <w:rPr>
                <w:rFonts w:ascii="Garamond" w:hAnsi="Garamond"/>
                <w:strike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lang w:eastAsia="ja-JP"/>
              </w:rPr>
              <w:t xml:space="preserve"> possibile selezionare più voci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0AE18" w14:textId="30617F08" w:rsidR="00D60C10" w:rsidRPr="00AE1BB0" w:rsidRDefault="00FE2D0C" w:rsidP="00010C7B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D60C10" w:rsidRPr="00AE1BB0">
              <w:rPr>
                <w:rFonts w:ascii="Garamond" w:hAnsi="Garamond"/>
              </w:rPr>
              <w:t xml:space="preserve"> </w:t>
            </w:r>
            <w:r w:rsidR="00D60C10" w:rsidRPr="00AE1BB0">
              <w:rPr>
                <w:rFonts w:ascii="Garamond" w:eastAsia="Calibri" w:hAnsi="Garamond" w:cs="Calibri"/>
              </w:rPr>
              <w:t>Carte Nautiche</w:t>
            </w:r>
          </w:p>
          <w:p w14:paraId="5A739740" w14:textId="583B995D" w:rsidR="00D60C10" w:rsidRPr="00AE1BB0" w:rsidRDefault="00243FA7" w:rsidP="00010C7B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>
              <w:rPr>
                <w:rFonts w:ascii="Garamond" w:hAnsi="Garamond"/>
              </w:rPr>
              <w:t>Tabella</w:t>
            </w:r>
            <w:r w:rsidR="00D60C10" w:rsidRPr="00AE1BB0">
              <w:rPr>
                <w:rFonts w:ascii="Garamond" w:hAnsi="Garamond"/>
              </w:rPr>
              <w:t xml:space="preserve"> </w:t>
            </w:r>
            <w:r>
              <w:rPr>
                <w:rFonts w:ascii="Garamond" w:eastAsia="Calibri" w:hAnsi="Garamond" w:cs="Calibri"/>
              </w:rPr>
              <w:t>dati nave</w:t>
            </w:r>
          </w:p>
          <w:p w14:paraId="1F7E457F" w14:textId="2FFE1807" w:rsidR="00D60C10" w:rsidRPr="00AE1BB0" w:rsidRDefault="00A96805" w:rsidP="00010C7B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D60C10" w:rsidRPr="00AE1BB0">
              <w:rPr>
                <w:rFonts w:ascii="Garamond" w:hAnsi="Garamond"/>
              </w:rPr>
              <w:t xml:space="preserve"> </w:t>
            </w:r>
            <w:r w:rsidR="00610BC3">
              <w:rPr>
                <w:rFonts w:ascii="Garamond" w:eastAsia="Calibri" w:hAnsi="Garamond" w:cs="Calibri"/>
              </w:rPr>
              <w:t>Manuali Tecnici anche in lingua inglese</w:t>
            </w:r>
          </w:p>
          <w:p w14:paraId="4A3CEB68" w14:textId="77777777" w:rsidR="00D60C10" w:rsidRDefault="00D60C10" w:rsidP="00010C7B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Software didattici</w:t>
            </w:r>
          </w:p>
          <w:p w14:paraId="6EFF0F59" w14:textId="4976C447" w:rsidR="00FE2D0C" w:rsidRPr="00AE1BB0" w:rsidRDefault="0030661F" w:rsidP="00FE2D0C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FE2D0C" w:rsidRPr="00AE1BB0">
              <w:rPr>
                <w:rFonts w:ascii="Garamond" w:hAnsi="Garamond"/>
              </w:rPr>
              <w:t xml:space="preserve"> Dispense</w:t>
            </w:r>
          </w:p>
          <w:p w14:paraId="49FCC171" w14:textId="307F8045" w:rsidR="00FE2D0C" w:rsidRPr="00AE1BB0" w:rsidRDefault="0030661F" w:rsidP="00FE2D0C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FE2D0C" w:rsidRPr="00AE1BB0">
              <w:rPr>
                <w:rFonts w:ascii="Garamond" w:hAnsi="Garamond"/>
              </w:rPr>
              <w:t xml:space="preserve"> Libro di testo</w:t>
            </w:r>
          </w:p>
          <w:p w14:paraId="55E41322" w14:textId="1827C47D" w:rsidR="00D60C10" w:rsidRPr="00FE2D0C" w:rsidRDefault="00FE2D0C" w:rsidP="00010C7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Pubblicazioni ed e-book</w:t>
            </w:r>
          </w:p>
        </w:tc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BEE88D" w14:textId="566C721D" w:rsidR="00D60C10" w:rsidRPr="00AE1BB0" w:rsidRDefault="00A96805" w:rsidP="00010C7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D60C10" w:rsidRPr="00AE1BB0">
              <w:rPr>
                <w:rFonts w:ascii="Garamond" w:hAnsi="Garamond"/>
              </w:rPr>
              <w:t xml:space="preserve"> monografie di apparati</w:t>
            </w:r>
          </w:p>
          <w:p w14:paraId="1BEC43F7" w14:textId="77777777" w:rsidR="00D60C1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proofErr w:type="spellStart"/>
            <w:r w:rsidRPr="00AE1BB0">
              <w:rPr>
                <w:rFonts w:ascii="Garamond" w:hAnsi="Garamond"/>
              </w:rPr>
              <w:t>virtual</w:t>
            </w:r>
            <w:proofErr w:type="spellEnd"/>
            <w:r w:rsidRPr="00AE1BB0">
              <w:rPr>
                <w:rFonts w:ascii="Garamond" w:hAnsi="Garamond"/>
              </w:rPr>
              <w:t xml:space="preserve"> - lab </w:t>
            </w:r>
          </w:p>
          <w:p w14:paraId="34BC9730" w14:textId="77777777" w:rsidR="00D60C10" w:rsidRPr="00AE1BB0" w:rsidRDefault="00D60C10" w:rsidP="00010C7B">
            <w:pPr>
              <w:rPr>
                <w:rFonts w:ascii="Garamond" w:eastAsia="MS Mincho" w:hAnsi="Garamond"/>
                <w:lang w:eastAsia="ja-JP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Apparati multimediali</w:t>
            </w:r>
          </w:p>
          <w:p w14:paraId="4200EDB2" w14:textId="77777777" w:rsidR="00D60C10" w:rsidRPr="00AE1BB0" w:rsidRDefault="00D60C10" w:rsidP="00010C7B">
            <w:pPr>
              <w:rPr>
                <w:rFonts w:ascii="Garamond" w:eastAsia="MS Mincho" w:hAnsi="Garamond"/>
                <w:lang w:eastAsia="ja-JP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Strumenti per calcolo elettronico</w:t>
            </w:r>
          </w:p>
          <w:p w14:paraId="38AB96AA" w14:textId="77777777" w:rsidR="00D60C10" w:rsidRPr="00AE1BB0" w:rsidRDefault="00D60C10" w:rsidP="00010C7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Strumenti di misura</w:t>
            </w:r>
          </w:p>
          <w:p w14:paraId="29BFB8CC" w14:textId="395BA257" w:rsidR="00D60C10" w:rsidRPr="00AE1BB0" w:rsidRDefault="00A96805" w:rsidP="00010C7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D60C10" w:rsidRPr="00AE1BB0">
              <w:rPr>
                <w:rFonts w:ascii="Garamond" w:hAnsi="Garamond"/>
              </w:rPr>
              <w:t xml:space="preserve"> Cartografia </w:t>
            </w:r>
            <w:proofErr w:type="spellStart"/>
            <w:r w:rsidR="00D60C10" w:rsidRPr="00AE1BB0">
              <w:rPr>
                <w:rFonts w:ascii="Garamond" w:hAnsi="Garamond"/>
              </w:rPr>
              <w:t>tradiz</w:t>
            </w:r>
            <w:proofErr w:type="spellEnd"/>
            <w:r w:rsidR="00D60C10" w:rsidRPr="00AE1BB0">
              <w:rPr>
                <w:rFonts w:ascii="Garamond" w:hAnsi="Garamond"/>
              </w:rPr>
              <w:t>. e/o elettronica</w:t>
            </w:r>
          </w:p>
          <w:p w14:paraId="3B213710" w14:textId="77777777" w:rsidR="00D60C10" w:rsidRPr="00455F3C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9E22D8">
              <w:rPr>
                <w:rFonts w:ascii="Garamond" w:hAnsi="Garamond"/>
                <w:b/>
                <w:bCs/>
              </w:rPr>
              <w:t>Altro (scrivere o cambiare i punti sopra indicati in base alle esigenze)</w:t>
            </w:r>
          </w:p>
        </w:tc>
      </w:tr>
      <w:tr w:rsidR="00D60C10" w:rsidRPr="00AE1BB0" w14:paraId="28EC8479" w14:textId="77777777" w:rsidTr="00010C7B">
        <w:trPr>
          <w:trHeight w:val="625"/>
          <w:jc w:val="center"/>
        </w:trPr>
        <w:tc>
          <w:tcPr>
            <w:tcW w:w="10317" w:type="dxa"/>
            <w:gridSpan w:val="7"/>
            <w:shd w:val="clear" w:color="auto" w:fill="002060"/>
            <w:vAlign w:val="center"/>
          </w:tcPr>
          <w:p w14:paraId="2C1B2879" w14:textId="77777777" w:rsidR="00D60C10" w:rsidRPr="00AE1BB0" w:rsidRDefault="00D60C10" w:rsidP="00010C7B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AE1BB0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D60C10" w:rsidRPr="00AE1BB0" w14:paraId="09635ECE" w14:textId="77777777" w:rsidTr="00F67135">
        <w:trPr>
          <w:trHeight w:val="1459"/>
          <w:jc w:val="center"/>
        </w:trPr>
        <w:tc>
          <w:tcPr>
            <w:tcW w:w="2857" w:type="dxa"/>
            <w:vAlign w:val="center"/>
          </w:tcPr>
          <w:p w14:paraId="14A2D99F" w14:textId="77777777" w:rsidR="00D60C10" w:rsidRPr="0091191A" w:rsidRDefault="00D60C10" w:rsidP="00010C7B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In itinere</w:t>
            </w:r>
          </w:p>
        </w:tc>
        <w:tc>
          <w:tcPr>
            <w:tcW w:w="3681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6835D10" w14:textId="00B2E43C" w:rsidR="00D60C10" w:rsidRPr="00AE1BB0" w:rsidRDefault="00A117B9" w:rsidP="00010C7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D60C10" w:rsidRPr="00AE1BB0">
              <w:rPr>
                <w:rFonts w:ascii="Garamond" w:hAnsi="Garamond"/>
              </w:rPr>
              <w:t xml:space="preserve"> </w:t>
            </w:r>
            <w:r w:rsidR="00D60C10">
              <w:rPr>
                <w:rFonts w:ascii="Garamond" w:hAnsi="Garamond"/>
              </w:rPr>
              <w:t>orale</w:t>
            </w:r>
          </w:p>
          <w:p w14:paraId="38960069" w14:textId="77777777" w:rsidR="00D60C10" w:rsidRPr="00AE1BB0" w:rsidRDefault="00D60C10" w:rsidP="00010C7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</w:rPr>
              <w:t>semistrutturata</w:t>
            </w:r>
            <w:proofErr w:type="spellEnd"/>
          </w:p>
          <w:p w14:paraId="6D9A8E90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in laboratorio</w:t>
            </w:r>
          </w:p>
          <w:p w14:paraId="5D5C2305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relazione</w:t>
            </w:r>
          </w:p>
          <w:p w14:paraId="32B868A2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griglie di osservazione</w:t>
            </w:r>
          </w:p>
          <w:p w14:paraId="6792E551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comprensione del testo</w:t>
            </w:r>
          </w:p>
          <w:p w14:paraId="097445CC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saggio breve</w:t>
            </w:r>
          </w:p>
          <w:p w14:paraId="4CA64FC4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di simulazione</w:t>
            </w:r>
          </w:p>
          <w:p w14:paraId="234EF5EF" w14:textId="77777777" w:rsidR="00D60C10" w:rsidRPr="00AE1BB0" w:rsidRDefault="00D60C10" w:rsidP="00010C7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soluzione di problemi</w:t>
            </w:r>
          </w:p>
          <w:p w14:paraId="273DA299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elaborazioni grafiche</w:t>
            </w:r>
          </w:p>
        </w:tc>
        <w:tc>
          <w:tcPr>
            <w:tcW w:w="3779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2939A15" w14:textId="1DB29F2A" w:rsidR="00D60C10" w:rsidRPr="00403EAB" w:rsidRDefault="00D60C10" w:rsidP="00010C7B">
            <w:pPr>
              <w:suppressAutoHyphens/>
              <w:rPr>
                <w:rFonts w:ascii="Garamond" w:hAnsi="Garamond"/>
                <w:lang w:eastAsia="ar-SA"/>
              </w:rPr>
            </w:pPr>
            <w:r w:rsidRPr="00403EAB">
              <w:rPr>
                <w:rFonts w:ascii="Garamond" w:hAnsi="Garamond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647F7B77" wp14:editId="23E4DB02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0" t="0" r="0" b="0"/>
                      <wp:wrapNone/>
                      <wp:docPr id="3" name="Casella di test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B074C7" w14:textId="77777777" w:rsidR="00D60C10" w:rsidRPr="00315B2F" w:rsidRDefault="00D60C10" w:rsidP="00D60C10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647F7B7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3" o:spid="_x0000_s1026" type="#_x0000_t202" style="position:absolute;margin-left:26.55pt;margin-top:2.95pt;width:124.6pt;height:21.45pt;z-index:2517309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uXMFAIAACs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">
                      <v:textbox style="mso-fit-shape-to-text:t">
                        <w:txbxContent>
                          <w:p w14:paraId="09B074C7" w14:textId="77777777" w:rsidR="00D60C10" w:rsidRPr="00315B2F" w:rsidRDefault="00D60C10" w:rsidP="00D60C10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38ACA94" w14:textId="77777777" w:rsidR="00D60C10" w:rsidRPr="00403EAB" w:rsidRDefault="00D60C10" w:rsidP="00010C7B">
            <w:pPr>
              <w:suppressAutoHyphens/>
              <w:rPr>
                <w:rFonts w:ascii="Garamond" w:hAnsi="Garamond"/>
                <w:lang w:eastAsia="ar-SA"/>
              </w:rPr>
            </w:pPr>
          </w:p>
          <w:p w14:paraId="2E8A7D64" w14:textId="77777777" w:rsidR="00D60C10" w:rsidRDefault="00D60C10" w:rsidP="00010C7B">
            <w:pPr>
              <w:spacing w:line="0" w:lineRule="atLeast"/>
              <w:ind w:left="60"/>
              <w:rPr>
                <w:rFonts w:ascii="Garamond" w:hAnsi="Garamond"/>
                <w:lang w:eastAsia="ar-SA"/>
              </w:rPr>
            </w:pPr>
          </w:p>
          <w:p w14:paraId="11F925D8" w14:textId="77777777" w:rsidR="00D60C10" w:rsidRDefault="00D60C10" w:rsidP="00010C7B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  <w:r w:rsidRPr="00B939E1">
              <w:rPr>
                <w:rFonts w:ascii="Garamond" w:hAnsi="Garamond"/>
                <w:lang w:eastAsia="ar-SA"/>
              </w:rPr>
              <w:t>Per la valutazione delle varie prove di</w:t>
            </w:r>
            <w:r>
              <w:rPr>
                <w:rFonts w:ascii="Garamond" w:hAnsi="Garamond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lang w:eastAsia="ar-SA"/>
              </w:rPr>
              <w:t xml:space="preserve">verifica si farà riferimento </w:t>
            </w:r>
            <w:r>
              <w:rPr>
                <w:rFonts w:ascii="Garamond" w:hAnsi="Garamond"/>
                <w:lang w:eastAsia="ar-SA"/>
              </w:rPr>
              <w:t xml:space="preserve">alle griglie </w:t>
            </w:r>
            <w:r w:rsidRPr="00B939E1">
              <w:rPr>
                <w:rFonts w:ascii="Garamond" w:hAnsi="Garamond"/>
                <w:lang w:eastAsia="ar-SA"/>
              </w:rPr>
              <w:t>di valutazione di dipartimento.</w:t>
            </w:r>
          </w:p>
          <w:p w14:paraId="1E2D9202" w14:textId="77777777" w:rsidR="00D60C10" w:rsidRPr="00B939E1" w:rsidRDefault="00D60C10" w:rsidP="00010C7B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</w:p>
          <w:p w14:paraId="55471597" w14:textId="77777777" w:rsidR="00D60C10" w:rsidRPr="00B939E1" w:rsidRDefault="00D60C10" w:rsidP="00010C7B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  <w:r w:rsidRPr="00B939E1">
              <w:rPr>
                <w:rFonts w:ascii="Garamond" w:hAnsi="Garamond"/>
                <w:lang w:eastAsia="ar-SA"/>
              </w:rPr>
              <w:t>Nella valutazione finale dell’allievo si terrà</w:t>
            </w:r>
          </w:p>
          <w:p w14:paraId="23142AE8" w14:textId="77777777" w:rsidR="00D60C10" w:rsidRDefault="00D60C10" w:rsidP="00010C7B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  <w:r w:rsidRPr="00B939E1">
              <w:rPr>
                <w:rFonts w:ascii="Garamond" w:hAnsi="Garamond"/>
                <w:lang w:eastAsia="ar-SA"/>
              </w:rPr>
              <w:t>conto del profitto dell’impegno e dei</w:t>
            </w:r>
            <w:r>
              <w:rPr>
                <w:rFonts w:ascii="Garamond" w:hAnsi="Garamond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lang w:eastAsia="ar-SA"/>
              </w:rPr>
              <w:t>progressi compiuti dal discente nella sua</w:t>
            </w:r>
            <w:r>
              <w:rPr>
                <w:rFonts w:ascii="Garamond" w:hAnsi="Garamond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lang w:eastAsia="ar-SA"/>
              </w:rPr>
              <w:t>attività di apprendimento.</w:t>
            </w:r>
          </w:p>
          <w:p w14:paraId="57BED315" w14:textId="77777777" w:rsidR="00D60C10" w:rsidRPr="00B939E1" w:rsidRDefault="00D60C10" w:rsidP="00010C7B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</w:p>
          <w:p w14:paraId="4EB4AD70" w14:textId="77777777" w:rsidR="00D60C10" w:rsidRDefault="00D60C10" w:rsidP="00010C7B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  <w:r w:rsidRPr="00B939E1">
              <w:rPr>
                <w:rFonts w:ascii="Garamond" w:hAnsi="Garamond"/>
                <w:lang w:eastAsia="ar-SA"/>
              </w:rPr>
              <w:t>Per gli alunni BES e DSA la valutazione</w:t>
            </w:r>
            <w:r>
              <w:rPr>
                <w:rFonts w:ascii="Garamond" w:hAnsi="Garamond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lang w:eastAsia="ar-SA"/>
              </w:rPr>
              <w:t>terrà conto di quanto stabilito nel PDP.</w:t>
            </w:r>
          </w:p>
          <w:p w14:paraId="046E6F3E" w14:textId="77777777" w:rsidR="00D60C10" w:rsidRPr="00B939E1" w:rsidRDefault="00D60C10" w:rsidP="00010C7B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</w:p>
          <w:p w14:paraId="1BAE50ED" w14:textId="77777777" w:rsidR="00D60C10" w:rsidRPr="00AE1BB0" w:rsidRDefault="00D60C10" w:rsidP="00010C7B">
            <w:pPr>
              <w:rPr>
                <w:rFonts w:ascii="Garamond" w:hAnsi="Garamond"/>
              </w:rPr>
            </w:pPr>
          </w:p>
        </w:tc>
      </w:tr>
      <w:tr w:rsidR="00D60C10" w:rsidRPr="00AE1BB0" w14:paraId="1EEEE463" w14:textId="77777777" w:rsidTr="00F67135">
        <w:trPr>
          <w:trHeight w:val="843"/>
          <w:jc w:val="center"/>
        </w:trPr>
        <w:tc>
          <w:tcPr>
            <w:tcW w:w="2857" w:type="dxa"/>
            <w:vAlign w:val="center"/>
          </w:tcPr>
          <w:p w14:paraId="4438BBFC" w14:textId="77777777" w:rsidR="00D60C10" w:rsidRPr="0091191A" w:rsidRDefault="00D60C10" w:rsidP="00E304D2">
            <w:pPr>
              <w:pStyle w:val="Titolo2"/>
              <w:ind w:left="0" w:right="0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Fine modulo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08066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strutturata</w:t>
            </w:r>
          </w:p>
          <w:p w14:paraId="759A9853" w14:textId="669FCCFD" w:rsidR="00D60C10" w:rsidRPr="00AE1BB0" w:rsidRDefault="00A734F3" w:rsidP="00010C7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D60C10" w:rsidRPr="00AE1BB0">
              <w:rPr>
                <w:rFonts w:ascii="Garamond" w:hAnsi="Garamond"/>
              </w:rPr>
              <w:t xml:space="preserve"> prova </w:t>
            </w:r>
            <w:proofErr w:type="spellStart"/>
            <w:r w:rsidR="00D60C10" w:rsidRPr="00AE1BB0">
              <w:rPr>
                <w:rFonts w:ascii="Garamond" w:hAnsi="Garamond"/>
              </w:rPr>
              <w:t>semistrutturata</w:t>
            </w:r>
            <w:proofErr w:type="spellEnd"/>
          </w:p>
          <w:p w14:paraId="46D2AF19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in laboratorio</w:t>
            </w:r>
          </w:p>
          <w:p w14:paraId="1B94312B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relazione</w:t>
            </w:r>
          </w:p>
          <w:p w14:paraId="1F2F055B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griglie di osservazione</w:t>
            </w:r>
          </w:p>
          <w:p w14:paraId="69ED3984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comprensione del testo</w:t>
            </w:r>
          </w:p>
          <w:p w14:paraId="4CC46567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di simulazione</w:t>
            </w:r>
          </w:p>
          <w:p w14:paraId="25730234" w14:textId="44CA5407" w:rsidR="00D60C10" w:rsidRPr="00AE1BB0" w:rsidRDefault="00A9119E" w:rsidP="00010C7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D60C10" w:rsidRPr="00AE1BB0">
              <w:rPr>
                <w:rFonts w:ascii="Garamond" w:hAnsi="Garamond"/>
              </w:rPr>
              <w:t xml:space="preserve"> soluzione di problemi</w:t>
            </w:r>
          </w:p>
          <w:p w14:paraId="482839F1" w14:textId="77777777" w:rsidR="00D60C10" w:rsidRPr="00AE1BB0" w:rsidRDefault="00D60C10" w:rsidP="00010C7B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elaborazioni grafiche</w:t>
            </w:r>
          </w:p>
        </w:tc>
        <w:tc>
          <w:tcPr>
            <w:tcW w:w="37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439D1B" w14:textId="77777777" w:rsidR="00D60C10" w:rsidRPr="00AE1BB0" w:rsidRDefault="00D60C10" w:rsidP="00010C7B">
            <w:pPr>
              <w:rPr>
                <w:rFonts w:ascii="Garamond" w:hAnsi="Garamond"/>
              </w:rPr>
            </w:pPr>
          </w:p>
        </w:tc>
      </w:tr>
      <w:tr w:rsidR="00D60C10" w:rsidRPr="00AE1BB0" w14:paraId="2F16ACAC" w14:textId="77777777" w:rsidTr="00F67135">
        <w:trPr>
          <w:trHeight w:val="416"/>
          <w:jc w:val="center"/>
        </w:trPr>
        <w:tc>
          <w:tcPr>
            <w:tcW w:w="2857" w:type="dxa"/>
            <w:vAlign w:val="center"/>
          </w:tcPr>
          <w:p w14:paraId="4DBC59B2" w14:textId="77777777" w:rsidR="00D60C10" w:rsidRPr="0091191A" w:rsidRDefault="00D60C10" w:rsidP="00E304D2">
            <w:pPr>
              <w:pStyle w:val="Titolo2"/>
              <w:ind w:left="0" w:right="0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Livelli minimi per le verifiche</w:t>
            </w:r>
          </w:p>
        </w:tc>
        <w:tc>
          <w:tcPr>
            <w:tcW w:w="746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C9D030" w14:textId="77777777" w:rsidR="00D60C10" w:rsidRPr="006F4C3F" w:rsidRDefault="00D60C10" w:rsidP="00010C7B">
            <w:pPr>
              <w:suppressAutoHyphens/>
              <w:jc w:val="both"/>
              <w:rPr>
                <w:rFonts w:ascii="Garamond" w:hAnsi="Garamond"/>
                <w:lang w:eastAsia="ar-SA"/>
              </w:rPr>
            </w:pPr>
            <w:r w:rsidRPr="006F4C3F">
              <w:rPr>
                <w:rFonts w:ascii="Garamond" w:hAnsi="Garamond"/>
                <w:lang w:eastAsia="ar-SA"/>
              </w:rPr>
              <w:t xml:space="preserve">Basilare consapevolezza delle conoscenze ed iniziale maturazione delle abilità correlate. </w:t>
            </w:r>
          </w:p>
          <w:p w14:paraId="5244A910" w14:textId="77777777" w:rsidR="00D60C10" w:rsidRPr="006F4C3F" w:rsidRDefault="00D60C10" w:rsidP="00010C7B">
            <w:pPr>
              <w:suppressAutoHyphens/>
              <w:jc w:val="both"/>
              <w:rPr>
                <w:rFonts w:ascii="Garamond" w:hAnsi="Garamond"/>
                <w:lang w:eastAsia="ar-SA"/>
              </w:rPr>
            </w:pPr>
            <w:r w:rsidRPr="006F4C3F">
              <w:rPr>
                <w:rFonts w:ascii="Garamond" w:hAnsi="Garamond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D60C10" w:rsidRPr="00AE1BB0" w14:paraId="5CCB708E" w14:textId="77777777" w:rsidTr="00F67135">
        <w:trPr>
          <w:trHeight w:val="314"/>
          <w:jc w:val="center"/>
        </w:trPr>
        <w:tc>
          <w:tcPr>
            <w:tcW w:w="2857" w:type="dxa"/>
            <w:vAlign w:val="center"/>
          </w:tcPr>
          <w:p w14:paraId="13EAFE81" w14:textId="77777777" w:rsidR="00D60C10" w:rsidRPr="0091191A" w:rsidRDefault="00D60C10" w:rsidP="00E304D2">
            <w:pPr>
              <w:pStyle w:val="Titolo2"/>
              <w:ind w:left="0" w:right="0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Azioni di recupero ed approfondimento</w:t>
            </w:r>
          </w:p>
        </w:tc>
        <w:tc>
          <w:tcPr>
            <w:tcW w:w="7460" w:type="dxa"/>
            <w:gridSpan w:val="6"/>
            <w:vAlign w:val="center"/>
          </w:tcPr>
          <w:p w14:paraId="3932614C" w14:textId="77777777" w:rsidR="00D60C10" w:rsidRPr="006F4C3F" w:rsidRDefault="00D60C10" w:rsidP="00010C7B">
            <w:pPr>
              <w:suppressAutoHyphens/>
              <w:jc w:val="both"/>
              <w:rPr>
                <w:rFonts w:ascii="Garamond" w:hAnsi="Garamond" w:cs="Helvetica-Narrow"/>
                <w:szCs w:val="20"/>
              </w:rPr>
            </w:pPr>
            <w:r w:rsidRPr="006F4C3F">
              <w:rPr>
                <w:rFonts w:ascii="Garamond" w:hAnsi="Garamond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  <w:bookmarkEnd w:id="0"/>
    </w:tbl>
    <w:p w14:paraId="59DDD1A5" w14:textId="77777777" w:rsidR="00D60C10" w:rsidRDefault="00D60C10" w:rsidP="00D60C10">
      <w:pPr>
        <w:tabs>
          <w:tab w:val="left" w:pos="2700"/>
        </w:tabs>
      </w:pPr>
    </w:p>
    <w:p w14:paraId="4F2472CA" w14:textId="77777777" w:rsidR="00D60C10" w:rsidRDefault="00D60C10" w:rsidP="00D60C10">
      <w:pPr>
        <w:tabs>
          <w:tab w:val="left" w:pos="2700"/>
        </w:tabs>
      </w:pPr>
    </w:p>
    <w:p w14:paraId="7CA50468" w14:textId="77777777" w:rsidR="00D60C10" w:rsidRDefault="00D60C10" w:rsidP="00D60C10">
      <w:pPr>
        <w:tabs>
          <w:tab w:val="left" w:pos="2700"/>
        </w:tabs>
      </w:pPr>
    </w:p>
    <w:p w14:paraId="5FC99F35" w14:textId="77777777" w:rsidR="00D60C10" w:rsidRDefault="00D60C10" w:rsidP="00D60C10">
      <w:pPr>
        <w:tabs>
          <w:tab w:val="left" w:pos="2700"/>
        </w:tabs>
      </w:pPr>
    </w:p>
    <w:p w14:paraId="77304568" w14:textId="77777777" w:rsidR="00E155A2" w:rsidRDefault="00E155A2" w:rsidP="00D60C10">
      <w:pPr>
        <w:tabs>
          <w:tab w:val="left" w:pos="2700"/>
        </w:tabs>
      </w:pPr>
    </w:p>
    <w:p w14:paraId="6456510E" w14:textId="77777777" w:rsidR="00E155A2" w:rsidRDefault="00E155A2" w:rsidP="00D60C10">
      <w:pPr>
        <w:tabs>
          <w:tab w:val="left" w:pos="2700"/>
        </w:tabs>
      </w:pPr>
    </w:p>
    <w:p w14:paraId="25E35C8C" w14:textId="48157EED" w:rsidR="00E155A2" w:rsidRPr="00BA1E90" w:rsidRDefault="00E155A2" w:rsidP="00E155A2">
      <w:pPr>
        <w:pStyle w:val="Sottotitolo"/>
        <w:ind w:left="340"/>
        <w:rPr>
          <w:rFonts w:ascii="Garamond" w:hAnsi="Garamond"/>
          <w:sz w:val="26"/>
          <w:szCs w:val="26"/>
          <w:lang w:val="it-IT"/>
        </w:rPr>
      </w:pPr>
      <w:r w:rsidRPr="00B62E67">
        <w:rPr>
          <w:rFonts w:ascii="Garamond" w:hAnsi="Garamond"/>
          <w:sz w:val="26"/>
          <w:szCs w:val="26"/>
        </w:rPr>
        <w:lastRenderedPageBreak/>
        <w:t xml:space="preserve">MODULO N. </w:t>
      </w:r>
      <w:proofErr w:type="gramStart"/>
      <w:r>
        <w:rPr>
          <w:rFonts w:ascii="Garamond" w:hAnsi="Garamond"/>
          <w:sz w:val="26"/>
          <w:szCs w:val="26"/>
          <w:lang w:val="it-IT"/>
        </w:rPr>
        <w:t>2</w:t>
      </w:r>
      <w:r w:rsidRPr="00B62E67">
        <w:rPr>
          <w:rFonts w:ascii="Garamond" w:hAnsi="Garamond"/>
          <w:sz w:val="26"/>
          <w:szCs w:val="26"/>
        </w:rPr>
        <w:t>:</w:t>
      </w:r>
      <w:r>
        <w:rPr>
          <w:rFonts w:ascii="Garamond" w:hAnsi="Garamond"/>
          <w:sz w:val="26"/>
          <w:szCs w:val="26"/>
          <w:lang w:val="it-IT"/>
        </w:rPr>
        <w:t xml:space="preserve">   </w:t>
      </w:r>
      <w:proofErr w:type="gramEnd"/>
      <w:r>
        <w:rPr>
          <w:rFonts w:ascii="Garamond" w:hAnsi="Garamond"/>
          <w:sz w:val="26"/>
          <w:szCs w:val="26"/>
          <w:lang w:val="it-IT"/>
        </w:rPr>
        <w:t xml:space="preserve">  </w:t>
      </w:r>
      <w:r w:rsidR="00464D43" w:rsidRPr="00464D43">
        <w:rPr>
          <w:rFonts w:ascii="Garamond" w:hAnsi="Garamond"/>
          <w:sz w:val="26"/>
          <w:szCs w:val="26"/>
        </w:rPr>
        <w:t>Stabilità s</w:t>
      </w:r>
      <w:r w:rsidR="00BA1E90">
        <w:rPr>
          <w:rFonts w:ascii="Garamond" w:hAnsi="Garamond"/>
          <w:sz w:val="26"/>
          <w:szCs w:val="26"/>
          <w:lang w:val="it-IT"/>
        </w:rPr>
        <w:t>tatica e dinamica</w:t>
      </w:r>
    </w:p>
    <w:p w14:paraId="1E621DDA" w14:textId="77777777" w:rsidR="00E155A2" w:rsidRPr="00531060" w:rsidRDefault="00E155A2" w:rsidP="00E155A2">
      <w:pPr>
        <w:pStyle w:val="Sottotitolo"/>
        <w:ind w:left="340"/>
        <w:rPr>
          <w:rFonts w:ascii="Garamond" w:hAnsi="Garamond"/>
          <w:b w:val="0"/>
          <w:bCs/>
          <w:lang w:val="it-IT"/>
        </w:rPr>
      </w:pPr>
      <w:r w:rsidRPr="00531060">
        <w:rPr>
          <w:rFonts w:ascii="Garamond" w:hAnsi="Garamond"/>
          <w:b w:val="0"/>
          <w:bCs/>
        </w:rPr>
        <w:t xml:space="preserve">Funzione: </w:t>
      </w:r>
      <w:r w:rsidRPr="00531060">
        <w:rPr>
          <w:rFonts w:ascii="Garamond" w:hAnsi="Garamond"/>
          <w:b w:val="0"/>
          <w:bCs/>
          <w:lang w:val="it-IT"/>
        </w:rPr>
        <w:t xml:space="preserve">                </w:t>
      </w:r>
      <w:r w:rsidRPr="00531060">
        <w:rPr>
          <w:rFonts w:ascii="Garamond" w:hAnsi="Garamond"/>
          <w:b w:val="0"/>
          <w:bCs/>
        </w:rPr>
        <w:t>Controllo dell’operatività della nave e la cura delle persone a bordo a livello operativo/controllo elettrico, elettronico e meccanico (control engineering) a livello operativo</w:t>
      </w:r>
    </w:p>
    <w:tbl>
      <w:tblPr>
        <w:tblStyle w:val="TableNormal"/>
        <w:tblW w:w="0" w:type="auto"/>
        <w:tblInd w:w="29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0"/>
        <w:gridCol w:w="7459"/>
      </w:tblGrid>
      <w:tr w:rsidR="00E155A2" w14:paraId="27EEEC06" w14:textId="77777777" w:rsidTr="00E051C5">
        <w:trPr>
          <w:trHeight w:val="227"/>
        </w:trPr>
        <w:tc>
          <w:tcPr>
            <w:tcW w:w="10359" w:type="dxa"/>
            <w:gridSpan w:val="2"/>
            <w:tcBorders>
              <w:left w:val="double" w:sz="2" w:space="0" w:color="000000"/>
              <w:right w:val="double" w:sz="2" w:space="0" w:color="000000"/>
            </w:tcBorders>
            <w:shd w:val="clear" w:color="auto" w:fill="DAEEF3"/>
            <w:vAlign w:val="center"/>
          </w:tcPr>
          <w:p w14:paraId="351FE4DD" w14:textId="3098C49B" w:rsidR="00E155A2" w:rsidRPr="002F6556" w:rsidRDefault="00E155A2" w:rsidP="00C733B0">
            <w:pPr>
              <w:pStyle w:val="TableParagraph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2F6556"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 xml:space="preserve">Competenze STCW </w:t>
            </w:r>
          </w:p>
          <w:p w14:paraId="67E192AB" w14:textId="77777777" w:rsidR="001B1A6C" w:rsidRDefault="001B1A6C" w:rsidP="00531060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3909DA">
              <w:rPr>
                <w:rFonts w:ascii="Garamond" w:hAnsi="Garamond"/>
                <w:b/>
                <w:bCs/>
                <w:sz w:val="24"/>
                <w:szCs w:val="24"/>
              </w:rPr>
              <w:t xml:space="preserve">XI </w:t>
            </w:r>
            <w:r>
              <w:rPr>
                <w:rFonts w:ascii="Garamond" w:hAnsi="Garamond"/>
                <w:b/>
                <w:bCs/>
                <w:sz w:val="24"/>
                <w:szCs w:val="24"/>
              </w:rPr>
              <w:t>–</w:t>
            </w:r>
            <w:r w:rsidRPr="003909DA">
              <w:rPr>
                <w:rFonts w:ascii="Garamond" w:hAnsi="Garamond"/>
                <w:b/>
                <w:bCs/>
                <w:sz w:val="24"/>
                <w:szCs w:val="24"/>
              </w:rPr>
              <w:t xml:space="preserve"> R</w:t>
            </w:r>
            <w:r>
              <w:rPr>
                <w:rFonts w:ascii="Garamond" w:hAnsi="Garamond"/>
                <w:b/>
                <w:bCs/>
                <w:sz w:val="24"/>
                <w:szCs w:val="24"/>
              </w:rPr>
              <w:t xml:space="preserve">egola </w:t>
            </w:r>
            <w:r w:rsidRPr="003909DA">
              <w:rPr>
                <w:rFonts w:ascii="Garamond" w:hAnsi="Garamond"/>
                <w:b/>
                <w:bCs/>
                <w:sz w:val="24"/>
                <w:szCs w:val="24"/>
              </w:rPr>
              <w:t>AIII/1 - Mantenere le condizioni di navigabilità (</w:t>
            </w:r>
            <w:proofErr w:type="spellStart"/>
            <w:r w:rsidRPr="003909DA">
              <w:rPr>
                <w:rFonts w:ascii="Garamond" w:hAnsi="Garamond"/>
                <w:b/>
                <w:bCs/>
                <w:sz w:val="24"/>
                <w:szCs w:val="24"/>
              </w:rPr>
              <w:t>seaworthiness</w:t>
            </w:r>
            <w:proofErr w:type="spellEnd"/>
            <w:r w:rsidRPr="003909DA">
              <w:rPr>
                <w:rFonts w:ascii="Garamond" w:hAnsi="Garamond"/>
                <w:b/>
                <w:bCs/>
                <w:sz w:val="24"/>
                <w:szCs w:val="24"/>
              </w:rPr>
              <w:t>) della nave</w:t>
            </w:r>
          </w:p>
          <w:p w14:paraId="239BB802" w14:textId="53C48F20" w:rsidR="00E155A2" w:rsidRPr="002032FD" w:rsidRDefault="001B1A6C" w:rsidP="00531060">
            <w:pPr>
              <w:pStyle w:val="Default"/>
              <w:ind w:left="57"/>
              <w:jc w:val="both"/>
              <w:rPr>
                <w:rFonts w:ascii="Garamond" w:eastAsia="Times New Roman" w:hAnsi="Garamond" w:cs="Garamond"/>
                <w:b/>
                <w:bCs/>
                <w:color w:val="auto"/>
                <w:lang w:eastAsia="zh-CN"/>
              </w:rPr>
            </w:pPr>
            <w:r w:rsidRPr="003909DA">
              <w:rPr>
                <w:rFonts w:ascii="Garamond" w:hAnsi="Garamond"/>
                <w:b/>
                <w:bCs/>
              </w:rPr>
              <w:t>I</w:t>
            </w:r>
            <w:r>
              <w:rPr>
                <w:rFonts w:ascii="Garamond" w:hAnsi="Garamond"/>
                <w:b/>
                <w:bCs/>
              </w:rPr>
              <w:t xml:space="preserve">  </w:t>
            </w:r>
            <w:r w:rsidRPr="003909DA">
              <w:rPr>
                <w:rFonts w:ascii="Garamond" w:hAnsi="Garamond"/>
                <w:b/>
                <w:bCs/>
              </w:rPr>
              <w:t xml:space="preserve"> </w:t>
            </w:r>
            <w:proofErr w:type="gramStart"/>
            <w:r w:rsidRPr="003909DA">
              <w:rPr>
                <w:rFonts w:ascii="Garamond" w:hAnsi="Garamond"/>
                <w:b/>
                <w:bCs/>
              </w:rPr>
              <w:t xml:space="preserve">- </w:t>
            </w:r>
            <w:r>
              <w:rPr>
                <w:rFonts w:ascii="Garamond" w:hAnsi="Garamond"/>
                <w:b/>
                <w:bCs/>
              </w:rPr>
              <w:t xml:space="preserve"> Regola</w:t>
            </w:r>
            <w:proofErr w:type="gramEnd"/>
            <w:r w:rsidRPr="003909DA">
              <w:rPr>
                <w:rFonts w:ascii="Garamond" w:hAnsi="Garamond"/>
                <w:b/>
                <w:bCs/>
              </w:rPr>
              <w:t xml:space="preserve"> AIII/6 - Sorveglia il funzionamento dei sistemi elettrici, elettronici e di controllo</w:t>
            </w:r>
          </w:p>
        </w:tc>
      </w:tr>
      <w:tr w:rsidR="00E155A2" w14:paraId="2CFE424A" w14:textId="77777777" w:rsidTr="00E051C5">
        <w:trPr>
          <w:trHeight w:val="1020"/>
        </w:trPr>
        <w:tc>
          <w:tcPr>
            <w:tcW w:w="10359" w:type="dxa"/>
            <w:gridSpan w:val="2"/>
            <w:tcBorders>
              <w:left w:val="double" w:sz="2" w:space="0" w:color="000000"/>
              <w:right w:val="double" w:sz="2" w:space="0" w:color="000000"/>
            </w:tcBorders>
            <w:shd w:val="clear" w:color="auto" w:fill="DAEEF3"/>
          </w:tcPr>
          <w:p w14:paraId="13E1625C" w14:textId="77777777" w:rsidR="00E155A2" w:rsidRPr="00B225EA" w:rsidRDefault="00E155A2" w:rsidP="00C733B0">
            <w:pPr>
              <w:pStyle w:val="TableParagraph"/>
              <w:spacing w:before="54"/>
              <w:ind w:left="187" w:right="265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B225EA"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>Competenze LL GG</w:t>
            </w:r>
          </w:p>
          <w:p w14:paraId="2FBF7F18" w14:textId="77777777" w:rsidR="005D7B2A" w:rsidRPr="00531060" w:rsidRDefault="005D7B2A" w:rsidP="00531060">
            <w:pPr>
              <w:pStyle w:val="TableParagraph"/>
              <w:numPr>
                <w:ilvl w:val="0"/>
                <w:numId w:val="25"/>
              </w:numPr>
              <w:tabs>
                <w:tab w:val="left" w:pos="405"/>
                <w:tab w:val="left" w:pos="406"/>
              </w:tabs>
              <w:ind w:left="357" w:hanging="3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 xml:space="preserve">Controllare e gestire il funzionamento dei diversi componenti di uno specifico mezzo di trasporto. </w:t>
            </w:r>
          </w:p>
          <w:p w14:paraId="607B8C6A" w14:textId="77777777" w:rsidR="005D7B2A" w:rsidRPr="00531060" w:rsidRDefault="005D7B2A" w:rsidP="00531060">
            <w:pPr>
              <w:pStyle w:val="TableParagraph"/>
              <w:numPr>
                <w:ilvl w:val="0"/>
                <w:numId w:val="25"/>
              </w:numPr>
              <w:tabs>
                <w:tab w:val="left" w:pos="405"/>
                <w:tab w:val="left" w:pos="406"/>
              </w:tabs>
              <w:ind w:left="357" w:hanging="3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 xml:space="preserve">Intervenire in fase di programmazione, gestione e controllo della manutenzione di apparati e impianti marittimi. </w:t>
            </w:r>
          </w:p>
          <w:p w14:paraId="01F4F240" w14:textId="57222E4C" w:rsidR="00E155A2" w:rsidRPr="00CD0673" w:rsidRDefault="005D7B2A" w:rsidP="00531060">
            <w:pPr>
              <w:pStyle w:val="TableParagraph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  <w:tab w:val="left" w:pos="406"/>
              </w:tabs>
              <w:ind w:left="357" w:hanging="357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>Gestire in modo appropriato gli spazi a bordo e organizzare i servizi di carico e scarico, di sistemazione delle merci e dei passeggeri.</w:t>
            </w:r>
            <w:r w:rsidRPr="00531060">
              <w:rPr>
                <w:b/>
                <w:bCs/>
              </w:rPr>
              <w:t xml:space="preserve"> </w:t>
            </w:r>
          </w:p>
        </w:tc>
      </w:tr>
      <w:tr w:rsidR="00A117B9" w14:paraId="46E83A20" w14:textId="77777777" w:rsidTr="00E051C5">
        <w:trPr>
          <w:trHeight w:val="567"/>
        </w:trPr>
        <w:tc>
          <w:tcPr>
            <w:tcW w:w="10359" w:type="dxa"/>
            <w:gridSpan w:val="2"/>
            <w:tcBorders>
              <w:left w:val="double" w:sz="2" w:space="0" w:color="000000"/>
              <w:right w:val="double" w:sz="2" w:space="0" w:color="000000"/>
            </w:tcBorders>
            <w:shd w:val="clear" w:color="auto" w:fill="DAEEF3"/>
          </w:tcPr>
          <w:p w14:paraId="62C18BE6" w14:textId="77777777" w:rsidR="00A117B9" w:rsidRPr="00E920EF" w:rsidRDefault="00A117B9" w:rsidP="00A117B9">
            <w:pPr>
              <w:pStyle w:val="TableParagraph"/>
              <w:spacing w:before="54"/>
              <w:ind w:left="4193" w:hanging="4080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E920EF"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 xml:space="preserve">Percorso formativo di Allievo Ufficiale di Macchina </w:t>
            </w:r>
          </w:p>
          <w:p w14:paraId="3141DDD6" w14:textId="3620DF28" w:rsidR="00A117B9" w:rsidRPr="005B4C60" w:rsidRDefault="00A117B9" w:rsidP="00A117B9">
            <w:pPr>
              <w:pStyle w:val="TableParagraph"/>
              <w:spacing w:before="54"/>
              <w:ind w:left="4193" w:hanging="4080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531060">
              <w:rPr>
                <w:rFonts w:ascii="Garamond" w:hAnsi="Garamond" w:cs="Garamond"/>
                <w:bCs/>
                <w:sz w:val="24"/>
                <w:szCs w:val="24"/>
                <w:lang w:eastAsia="zh-CN"/>
              </w:rPr>
              <w:t xml:space="preserve">Stabilità della nave </w:t>
            </w:r>
          </w:p>
        </w:tc>
      </w:tr>
      <w:tr w:rsidR="00A117B9" w14:paraId="4496D458" w14:textId="77777777" w:rsidTr="00E051C5">
        <w:trPr>
          <w:trHeight w:val="567"/>
        </w:trPr>
        <w:tc>
          <w:tcPr>
            <w:tcW w:w="10359" w:type="dxa"/>
            <w:gridSpan w:val="2"/>
            <w:tcBorders>
              <w:left w:val="double" w:sz="2" w:space="0" w:color="000000"/>
              <w:right w:val="double" w:sz="2" w:space="0" w:color="000000"/>
            </w:tcBorders>
            <w:shd w:val="clear" w:color="auto" w:fill="DAEEF3"/>
          </w:tcPr>
          <w:p w14:paraId="261DE1E4" w14:textId="77777777" w:rsidR="00A117B9" w:rsidRDefault="00A117B9" w:rsidP="00A117B9">
            <w:pPr>
              <w:pStyle w:val="TableParagraph"/>
              <w:spacing w:before="54"/>
              <w:ind w:left="4193" w:hanging="4080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BB3C73"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>Percorso formativo di Allievo Ufficiale</w:t>
            </w:r>
            <w:r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 xml:space="preserve"> Elettrotecnico</w:t>
            </w:r>
          </w:p>
          <w:p w14:paraId="63A4CE9A" w14:textId="636FB1EE" w:rsidR="00A117B9" w:rsidRPr="00BB3C73" w:rsidRDefault="00A117B9" w:rsidP="00A117B9">
            <w:pPr>
              <w:pStyle w:val="TableParagraph"/>
              <w:spacing w:before="54"/>
              <w:ind w:left="4193" w:hanging="4080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531060">
              <w:rPr>
                <w:rFonts w:ascii="Garamond" w:hAnsi="Garamond" w:cs="Garamond"/>
                <w:bCs/>
                <w:sz w:val="24"/>
                <w:szCs w:val="24"/>
                <w:lang w:eastAsia="zh-CN" w:bidi="ar-SA"/>
              </w:rPr>
              <w:t>Monitoraggio dei sistemi elettrici, elettronici e di controllo della nave</w:t>
            </w:r>
          </w:p>
        </w:tc>
      </w:tr>
      <w:tr w:rsidR="006A5620" w14:paraId="68A8D983" w14:textId="77777777" w:rsidTr="00E051C5">
        <w:trPr>
          <w:trHeight w:val="624"/>
        </w:trPr>
        <w:tc>
          <w:tcPr>
            <w:tcW w:w="2900" w:type="dxa"/>
            <w:tcBorders>
              <w:left w:val="double" w:sz="2" w:space="0" w:color="000000"/>
              <w:bottom w:val="single" w:sz="6" w:space="0" w:color="000000"/>
              <w:right w:val="double" w:sz="2" w:space="0" w:color="000000"/>
            </w:tcBorders>
            <w:vAlign w:val="center"/>
          </w:tcPr>
          <w:p w14:paraId="560AC03B" w14:textId="77777777" w:rsidR="006A5620" w:rsidRPr="009144D6" w:rsidRDefault="006A5620" w:rsidP="00531060">
            <w:pPr>
              <w:pStyle w:val="TableParagraph"/>
              <w:jc w:val="center"/>
              <w:rPr>
                <w:rFonts w:ascii="Garamond" w:hAnsi="Garamond" w:cs="Garamond"/>
                <w:b/>
                <w:sz w:val="24"/>
                <w:szCs w:val="24"/>
                <w:lang w:eastAsia="zh-CN" w:bidi="ar-SA"/>
              </w:rPr>
            </w:pPr>
            <w:r w:rsidRPr="009144D6">
              <w:rPr>
                <w:rFonts w:ascii="Garamond" w:hAnsi="Garamond" w:cs="Garamond"/>
                <w:b/>
                <w:sz w:val="24"/>
                <w:szCs w:val="24"/>
                <w:lang w:eastAsia="zh-CN" w:bidi="ar-SA"/>
              </w:rPr>
              <w:t>Prerequisiti</w:t>
            </w:r>
          </w:p>
        </w:tc>
        <w:tc>
          <w:tcPr>
            <w:tcW w:w="7459" w:type="dxa"/>
            <w:tcBorders>
              <w:left w:val="double" w:sz="2" w:space="0" w:color="000000"/>
              <w:bottom w:val="single" w:sz="6" w:space="0" w:color="000000"/>
              <w:right w:val="double" w:sz="2" w:space="0" w:color="000000"/>
            </w:tcBorders>
            <w:vAlign w:val="center"/>
          </w:tcPr>
          <w:p w14:paraId="757D72C5" w14:textId="46534E46" w:rsidR="006A5620" w:rsidRPr="00531060" w:rsidRDefault="006A5620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 w:cs="Garamond"/>
                <w:sz w:val="24"/>
                <w:szCs w:val="24"/>
                <w:lang w:eastAsia="zh-CN" w:bidi="ar-SA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>Elementi di fisica</w:t>
            </w:r>
          </w:p>
        </w:tc>
      </w:tr>
      <w:tr w:rsidR="006A5620" w14:paraId="33D71558" w14:textId="77777777" w:rsidTr="00E051C5">
        <w:trPr>
          <w:trHeight w:val="397"/>
        </w:trPr>
        <w:tc>
          <w:tcPr>
            <w:tcW w:w="290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double" w:sz="2" w:space="0" w:color="000000"/>
            </w:tcBorders>
            <w:vAlign w:val="center"/>
          </w:tcPr>
          <w:p w14:paraId="08CD25C5" w14:textId="1024F321" w:rsidR="006A5620" w:rsidRPr="009144D6" w:rsidRDefault="006A5620" w:rsidP="00531060">
            <w:pPr>
              <w:pStyle w:val="TableParagraph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9144D6">
              <w:rPr>
                <w:rFonts w:ascii="Garamond" w:hAnsi="Garamond"/>
                <w:b/>
                <w:sz w:val="24"/>
                <w:szCs w:val="24"/>
              </w:rPr>
              <w:t>Discipline coinvolte</w:t>
            </w:r>
          </w:p>
        </w:tc>
        <w:tc>
          <w:tcPr>
            <w:tcW w:w="7459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double" w:sz="2" w:space="0" w:color="000000"/>
            </w:tcBorders>
            <w:vAlign w:val="center"/>
          </w:tcPr>
          <w:p w14:paraId="412E9A02" w14:textId="548555B6" w:rsidR="006A5620" w:rsidRPr="00531060" w:rsidRDefault="006A5620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>Matematica, Logistica</w:t>
            </w:r>
          </w:p>
        </w:tc>
      </w:tr>
      <w:tr w:rsidR="00E155A2" w14:paraId="7A351A6B" w14:textId="77777777" w:rsidTr="00E051C5">
        <w:trPr>
          <w:trHeight w:val="454"/>
        </w:trPr>
        <w:tc>
          <w:tcPr>
            <w:tcW w:w="10359" w:type="dxa"/>
            <w:gridSpan w:val="2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double" w:sz="2" w:space="0" w:color="000000"/>
            </w:tcBorders>
            <w:shd w:val="clear" w:color="auto" w:fill="001F5F"/>
            <w:vAlign w:val="center"/>
          </w:tcPr>
          <w:p w14:paraId="5D5AA9E8" w14:textId="77777777" w:rsidR="00E155A2" w:rsidRPr="005E6C14" w:rsidRDefault="00E155A2" w:rsidP="00C733B0">
            <w:pPr>
              <w:pStyle w:val="TableParagraph"/>
              <w:ind w:left="170" w:right="266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F4C1B">
              <w:rPr>
                <w:rFonts w:ascii="Garamond" w:hAnsi="Garamond"/>
                <w:b/>
                <w:smallCaps/>
              </w:rPr>
              <w:t>Abilità</w:t>
            </w:r>
          </w:p>
        </w:tc>
      </w:tr>
      <w:tr w:rsidR="00E155A2" w14:paraId="2BEBD223" w14:textId="77777777" w:rsidTr="00E051C5">
        <w:trPr>
          <w:trHeight w:val="482"/>
        </w:trPr>
        <w:tc>
          <w:tcPr>
            <w:tcW w:w="290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vAlign w:val="center"/>
          </w:tcPr>
          <w:p w14:paraId="624385B6" w14:textId="77777777" w:rsidR="00E155A2" w:rsidRPr="00531060" w:rsidRDefault="00E155A2" w:rsidP="00531060">
            <w:pPr>
              <w:keepNext/>
              <w:widowControl/>
              <w:suppressAutoHyphens/>
              <w:autoSpaceDE/>
              <w:autoSpaceDN/>
              <w:jc w:val="center"/>
              <w:outlineLvl w:val="1"/>
              <w:rPr>
                <w:rFonts w:ascii="Garamond" w:eastAsia="Times New Roman" w:hAnsi="Garamond" w:cs="Times New Roman"/>
                <w:b/>
                <w:sz w:val="24"/>
              </w:rPr>
            </w:pPr>
            <w:r w:rsidRPr="00531060">
              <w:rPr>
                <w:rFonts w:ascii="Garamond" w:eastAsia="Times New Roman" w:hAnsi="Garamond" w:cs="Times New Roman"/>
                <w:b/>
                <w:sz w:val="24"/>
              </w:rPr>
              <w:t>Abilità LLGG</w:t>
            </w:r>
          </w:p>
        </w:tc>
        <w:tc>
          <w:tcPr>
            <w:tcW w:w="7459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vAlign w:val="center"/>
          </w:tcPr>
          <w:p w14:paraId="5833B181" w14:textId="699C3D01" w:rsidR="005A72BE" w:rsidRPr="00531060" w:rsidRDefault="005A72BE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 xml:space="preserve">Verificare la stabilità, l’assetto e le sollecitazioni strutturali del mezzo di trasporto nelle varie condizioni di carico </w:t>
            </w:r>
          </w:p>
          <w:p w14:paraId="536D8749" w14:textId="31D7B478" w:rsidR="00E155A2" w:rsidRPr="00531060" w:rsidRDefault="006D00D0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>Monitorare la sicurezza, attraverso la prevenzione di guasti e incidenti a persone, ambiente, merci e macchinari</w:t>
            </w:r>
          </w:p>
        </w:tc>
      </w:tr>
      <w:tr w:rsidR="00E155A2" w14:paraId="645434CF" w14:textId="77777777" w:rsidTr="00E051C5">
        <w:trPr>
          <w:trHeight w:val="454"/>
        </w:trPr>
        <w:tc>
          <w:tcPr>
            <w:tcW w:w="10359" w:type="dxa"/>
            <w:gridSpan w:val="2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002060"/>
            <w:vAlign w:val="center"/>
          </w:tcPr>
          <w:p w14:paraId="10E961A8" w14:textId="77777777" w:rsidR="00E155A2" w:rsidRPr="005E6C14" w:rsidRDefault="00E155A2" w:rsidP="00C733B0">
            <w:pPr>
              <w:pStyle w:val="TableParagraph"/>
              <w:tabs>
                <w:tab w:val="left" w:pos="405"/>
                <w:tab w:val="left" w:pos="406"/>
              </w:tabs>
              <w:jc w:val="center"/>
              <w:rPr>
                <w:rFonts w:ascii="Garamond" w:hAnsi="Garamond" w:cs="Garamond"/>
                <w:sz w:val="24"/>
                <w:szCs w:val="24"/>
                <w:lang w:eastAsia="zh-CN" w:bidi="ar-SA"/>
              </w:rPr>
            </w:pPr>
            <w:r w:rsidRPr="00CE3A3C">
              <w:rPr>
                <w:rFonts w:ascii="Garamond" w:hAnsi="Garamond"/>
                <w:b/>
                <w:smallCaps/>
              </w:rPr>
              <w:t>Conoscenze</w:t>
            </w:r>
          </w:p>
        </w:tc>
      </w:tr>
      <w:tr w:rsidR="00E155A2" w14:paraId="121303BF" w14:textId="77777777" w:rsidTr="00E051C5">
        <w:trPr>
          <w:trHeight w:val="482"/>
        </w:trPr>
        <w:tc>
          <w:tcPr>
            <w:tcW w:w="290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0D7ACDAE" w14:textId="77777777" w:rsidR="00E155A2" w:rsidRPr="00531060" w:rsidRDefault="00E155A2" w:rsidP="00531060">
            <w:pPr>
              <w:keepNext/>
              <w:widowControl/>
              <w:suppressAutoHyphens/>
              <w:autoSpaceDE/>
              <w:autoSpaceDN/>
              <w:jc w:val="center"/>
              <w:outlineLvl w:val="1"/>
              <w:rPr>
                <w:rFonts w:ascii="Garamond" w:eastAsia="Times New Roman" w:hAnsi="Garamond" w:cs="Times New Roman"/>
                <w:b/>
                <w:sz w:val="24"/>
              </w:rPr>
            </w:pPr>
            <w:r w:rsidRPr="00531060">
              <w:rPr>
                <w:rFonts w:ascii="Garamond" w:eastAsia="Times New Roman" w:hAnsi="Garamond" w:cs="Times New Roman"/>
                <w:b/>
                <w:sz w:val="24"/>
              </w:rPr>
              <w:t>Conoscenze LLGG</w:t>
            </w:r>
          </w:p>
        </w:tc>
        <w:tc>
          <w:tcPr>
            <w:tcW w:w="7459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33B4767E" w14:textId="77777777" w:rsidR="000A582F" w:rsidRPr="00531060" w:rsidRDefault="000A582F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 xml:space="preserve">Stabilità statica trasversale. </w:t>
            </w:r>
          </w:p>
          <w:p w14:paraId="1F7CCEB7" w14:textId="7049BF08" w:rsidR="00E155A2" w:rsidRPr="00531060" w:rsidRDefault="00891614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 xml:space="preserve">Convenzioni Internazionali e Regolamenti Comunitari e Nazionali che disciplinano la qualità, la sicurezza del lavoro, degli operatori, del mezzo e dell’ambiente: lineamenti SOLAS capitolo II-1, </w:t>
            </w:r>
            <w:proofErr w:type="spellStart"/>
            <w:r w:rsidRPr="00531060">
              <w:rPr>
                <w:rFonts w:ascii="Garamond" w:hAnsi="Garamond"/>
                <w:sz w:val="24"/>
                <w:szCs w:val="24"/>
              </w:rPr>
              <w:t>Intact</w:t>
            </w:r>
            <w:proofErr w:type="spellEnd"/>
            <w:r w:rsidRPr="00531060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31060">
              <w:rPr>
                <w:rFonts w:ascii="Garamond" w:hAnsi="Garamond"/>
                <w:sz w:val="24"/>
                <w:szCs w:val="24"/>
              </w:rPr>
              <w:t>Stability</w:t>
            </w:r>
            <w:proofErr w:type="spellEnd"/>
            <w:r w:rsidRPr="00531060">
              <w:rPr>
                <w:rFonts w:ascii="Garamond" w:hAnsi="Garamond"/>
                <w:sz w:val="24"/>
                <w:szCs w:val="24"/>
              </w:rPr>
              <w:t xml:space="preserve"> Code. </w:t>
            </w:r>
          </w:p>
        </w:tc>
      </w:tr>
      <w:tr w:rsidR="00E155A2" w14:paraId="13B4A71F" w14:textId="77777777" w:rsidTr="00E051C5">
        <w:trPr>
          <w:trHeight w:val="454"/>
        </w:trPr>
        <w:tc>
          <w:tcPr>
            <w:tcW w:w="10359" w:type="dxa"/>
            <w:gridSpan w:val="2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002060"/>
            <w:vAlign w:val="center"/>
          </w:tcPr>
          <w:p w14:paraId="7E8371E0" w14:textId="77777777" w:rsidR="00E155A2" w:rsidRPr="006277F5" w:rsidRDefault="00E155A2" w:rsidP="00C733B0">
            <w:pPr>
              <w:pStyle w:val="TableParagraph"/>
              <w:tabs>
                <w:tab w:val="left" w:pos="405"/>
                <w:tab w:val="left" w:pos="406"/>
              </w:tabs>
              <w:jc w:val="center"/>
              <w:rPr>
                <w:rFonts w:ascii="Garamond" w:hAnsi="Garamond" w:cs="Garamond"/>
                <w:sz w:val="24"/>
                <w:szCs w:val="24"/>
                <w:lang w:eastAsia="zh-CN" w:bidi="ar-SA"/>
              </w:rPr>
            </w:pPr>
            <w:r w:rsidRPr="00CE3A3C">
              <w:rPr>
                <w:rFonts w:ascii="Garamond" w:hAnsi="Garamond"/>
                <w:b/>
                <w:smallCaps/>
              </w:rPr>
              <w:t>Argomenti</w:t>
            </w:r>
          </w:p>
        </w:tc>
      </w:tr>
      <w:tr w:rsidR="00E155A2" w14:paraId="699C7CFB" w14:textId="77777777" w:rsidTr="00E051C5">
        <w:trPr>
          <w:trHeight w:val="482"/>
        </w:trPr>
        <w:tc>
          <w:tcPr>
            <w:tcW w:w="290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147C16C6" w14:textId="77777777" w:rsidR="00E155A2" w:rsidRPr="00531060" w:rsidRDefault="00E155A2" w:rsidP="00531060">
            <w:pPr>
              <w:keepNext/>
              <w:widowControl/>
              <w:suppressAutoHyphens/>
              <w:autoSpaceDE/>
              <w:autoSpaceDN/>
              <w:jc w:val="center"/>
              <w:outlineLvl w:val="1"/>
              <w:rPr>
                <w:rFonts w:ascii="Garamond" w:eastAsia="Times New Roman" w:hAnsi="Garamond" w:cs="Times New Roman"/>
                <w:b/>
                <w:sz w:val="24"/>
              </w:rPr>
            </w:pPr>
            <w:r w:rsidRPr="00531060">
              <w:rPr>
                <w:rFonts w:ascii="Garamond" w:eastAsia="Times New Roman" w:hAnsi="Garamond" w:cs="Times New Roman"/>
                <w:b/>
                <w:sz w:val="24"/>
              </w:rPr>
              <w:t>Argomenti</w:t>
            </w:r>
          </w:p>
        </w:tc>
        <w:tc>
          <w:tcPr>
            <w:tcW w:w="7459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2FB423AE" w14:textId="77777777" w:rsidR="00DE1938" w:rsidRPr="00531060" w:rsidRDefault="00DE1938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>Equilibrio dei corpi immersi</w:t>
            </w:r>
          </w:p>
          <w:p w14:paraId="1A580D60" w14:textId="77777777" w:rsidR="00DE2A2B" w:rsidRPr="00531060" w:rsidRDefault="00DE2A2B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>Assetto</w:t>
            </w:r>
          </w:p>
          <w:p w14:paraId="2CC99391" w14:textId="77777777" w:rsidR="00DE1938" w:rsidRPr="00531060" w:rsidRDefault="00DE1938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>Stabilità statica trasversale</w:t>
            </w:r>
          </w:p>
          <w:p w14:paraId="42CD7B51" w14:textId="77777777" w:rsidR="00DE2A2B" w:rsidRPr="00531060" w:rsidRDefault="00DE2A2B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>Stabilità statica longitudinale</w:t>
            </w:r>
          </w:p>
          <w:p w14:paraId="4C2EF4D9" w14:textId="77777777" w:rsidR="00DE1938" w:rsidRPr="00531060" w:rsidRDefault="00DE1938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>Stabilità dinamica</w:t>
            </w:r>
          </w:p>
          <w:p w14:paraId="5FDB6321" w14:textId="77777777" w:rsidR="00DE1938" w:rsidRPr="00531060" w:rsidRDefault="00DE1938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>Diagrammi di stabilità</w:t>
            </w:r>
          </w:p>
          <w:p w14:paraId="7E4CF694" w14:textId="7E76E19F" w:rsidR="00E155A2" w:rsidRPr="00531060" w:rsidRDefault="00DE1938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 xml:space="preserve">Principali prescrizioni International Code on </w:t>
            </w:r>
            <w:proofErr w:type="spellStart"/>
            <w:r w:rsidRPr="00531060">
              <w:rPr>
                <w:rFonts w:ascii="Garamond" w:hAnsi="Garamond"/>
                <w:sz w:val="24"/>
                <w:szCs w:val="24"/>
              </w:rPr>
              <w:t>Intact</w:t>
            </w:r>
            <w:proofErr w:type="spellEnd"/>
            <w:r w:rsidRPr="00531060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31060">
              <w:rPr>
                <w:rFonts w:ascii="Garamond" w:hAnsi="Garamond"/>
                <w:sz w:val="24"/>
                <w:szCs w:val="24"/>
              </w:rPr>
              <w:t>Stability</w:t>
            </w:r>
            <w:proofErr w:type="spellEnd"/>
          </w:p>
        </w:tc>
      </w:tr>
      <w:tr w:rsidR="00E155A2" w14:paraId="205874AC" w14:textId="77777777" w:rsidTr="00E051C5">
        <w:trPr>
          <w:trHeight w:val="482"/>
        </w:trPr>
        <w:tc>
          <w:tcPr>
            <w:tcW w:w="290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337394B5" w14:textId="77777777" w:rsidR="00E155A2" w:rsidRPr="00531060" w:rsidRDefault="00E155A2" w:rsidP="00C733B0">
            <w:pPr>
              <w:keepNext/>
              <w:widowControl/>
              <w:suppressAutoHyphens/>
              <w:autoSpaceDE/>
              <w:autoSpaceDN/>
              <w:jc w:val="center"/>
              <w:outlineLvl w:val="1"/>
              <w:rPr>
                <w:rFonts w:ascii="Garamond" w:eastAsia="Times New Roman" w:hAnsi="Garamond" w:cs="Times New Roman"/>
                <w:b/>
                <w:sz w:val="24"/>
              </w:rPr>
            </w:pPr>
            <w:r w:rsidRPr="00531060">
              <w:rPr>
                <w:rFonts w:ascii="Garamond" w:eastAsia="Times New Roman" w:hAnsi="Garamond" w:cs="Times New Roman"/>
                <w:b/>
                <w:sz w:val="24"/>
              </w:rPr>
              <w:t>Contenuti disciplinari</w:t>
            </w:r>
          </w:p>
          <w:p w14:paraId="741CB054" w14:textId="77777777" w:rsidR="00E155A2" w:rsidRPr="00DD3FFF" w:rsidRDefault="00E155A2" w:rsidP="00C733B0">
            <w:pPr>
              <w:pStyle w:val="TableParagraph"/>
              <w:jc w:val="center"/>
              <w:rPr>
                <w:b/>
                <w:sz w:val="24"/>
              </w:rPr>
            </w:pPr>
            <w:r w:rsidRPr="00531060">
              <w:rPr>
                <w:rFonts w:ascii="Garamond" w:hAnsi="Garamond"/>
                <w:b/>
                <w:sz w:val="24"/>
              </w:rPr>
              <w:t>minimi</w:t>
            </w:r>
          </w:p>
        </w:tc>
        <w:tc>
          <w:tcPr>
            <w:tcW w:w="7459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3F8D3DA6" w14:textId="77777777" w:rsidR="006A11F6" w:rsidRPr="00531060" w:rsidRDefault="006A11F6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>Equilibrio dei corpi immersi</w:t>
            </w:r>
          </w:p>
          <w:p w14:paraId="19A9F67B" w14:textId="77777777" w:rsidR="00E4395E" w:rsidRPr="00531060" w:rsidRDefault="00E4395E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>Assetto</w:t>
            </w:r>
          </w:p>
          <w:p w14:paraId="2882E5EB" w14:textId="44E797D2" w:rsidR="006A11F6" w:rsidRPr="00531060" w:rsidRDefault="006A11F6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>Stabilità statica trasversale</w:t>
            </w:r>
            <w:r w:rsidR="00DE2A2B" w:rsidRPr="00531060">
              <w:rPr>
                <w:rFonts w:ascii="Garamond" w:hAnsi="Garamond"/>
                <w:sz w:val="24"/>
                <w:szCs w:val="24"/>
              </w:rPr>
              <w:t xml:space="preserve"> e longitudinale</w:t>
            </w:r>
          </w:p>
          <w:p w14:paraId="40BB2F54" w14:textId="77777777" w:rsidR="006A11F6" w:rsidRPr="00531060" w:rsidRDefault="006A11F6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>Stabilità dinamica</w:t>
            </w:r>
          </w:p>
          <w:p w14:paraId="40F2C38F" w14:textId="77777777" w:rsidR="006A11F6" w:rsidRPr="00531060" w:rsidRDefault="006A11F6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>Diagrammi di stabilità</w:t>
            </w:r>
          </w:p>
          <w:p w14:paraId="28C81EF5" w14:textId="3C4515CC" w:rsidR="00E155A2" w:rsidRPr="00531060" w:rsidRDefault="006A11F6" w:rsidP="00531060">
            <w:pPr>
              <w:pStyle w:val="TableParagraph"/>
              <w:pBdr>
                <w:between w:val="nil"/>
              </w:pBdr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 xml:space="preserve">Principali prescrizioni International Code on </w:t>
            </w:r>
            <w:proofErr w:type="spellStart"/>
            <w:r w:rsidRPr="00531060">
              <w:rPr>
                <w:rFonts w:ascii="Garamond" w:hAnsi="Garamond"/>
                <w:sz w:val="24"/>
                <w:szCs w:val="24"/>
              </w:rPr>
              <w:t>Intact</w:t>
            </w:r>
            <w:proofErr w:type="spellEnd"/>
            <w:r w:rsidRPr="00531060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31060">
              <w:rPr>
                <w:rFonts w:ascii="Garamond" w:hAnsi="Garamond"/>
                <w:sz w:val="24"/>
                <w:szCs w:val="24"/>
              </w:rPr>
              <w:t>Stability</w:t>
            </w:r>
            <w:proofErr w:type="spellEnd"/>
          </w:p>
        </w:tc>
      </w:tr>
    </w:tbl>
    <w:p w14:paraId="7C80B1E3" w14:textId="77777777" w:rsidR="00E155A2" w:rsidRDefault="00E155A2" w:rsidP="00E155A2">
      <w:pPr>
        <w:jc w:val="center"/>
      </w:pPr>
    </w:p>
    <w:p w14:paraId="703555A3" w14:textId="77777777" w:rsidR="00E155A2" w:rsidRDefault="00E155A2" w:rsidP="00E155A2">
      <w:pPr>
        <w:tabs>
          <w:tab w:val="left" w:pos="2700"/>
        </w:tabs>
      </w:pPr>
      <w:r>
        <w:tab/>
      </w:r>
    </w:p>
    <w:p w14:paraId="1F9C3269" w14:textId="77777777" w:rsidR="00E4395E" w:rsidRDefault="00E4395E" w:rsidP="00E155A2">
      <w:pPr>
        <w:tabs>
          <w:tab w:val="left" w:pos="2700"/>
        </w:tabs>
      </w:pPr>
    </w:p>
    <w:p w14:paraId="2134CFC2" w14:textId="77777777" w:rsidR="00E4395E" w:rsidRDefault="00E4395E" w:rsidP="00E155A2">
      <w:pPr>
        <w:tabs>
          <w:tab w:val="left" w:pos="2700"/>
        </w:tabs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7"/>
        <w:gridCol w:w="1546"/>
        <w:gridCol w:w="425"/>
        <w:gridCol w:w="1540"/>
        <w:gridCol w:w="170"/>
        <w:gridCol w:w="1795"/>
        <w:gridCol w:w="1984"/>
      </w:tblGrid>
      <w:tr w:rsidR="00E155A2" w:rsidRPr="00AE1BB0" w14:paraId="102AC8C1" w14:textId="77777777" w:rsidTr="00F67135">
        <w:trPr>
          <w:trHeight w:val="539"/>
          <w:jc w:val="center"/>
        </w:trPr>
        <w:tc>
          <w:tcPr>
            <w:tcW w:w="285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92337F0" w14:textId="77777777" w:rsidR="00E155A2" w:rsidRPr="0091191A" w:rsidRDefault="00E155A2" w:rsidP="00C733B0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>
              <w:lastRenderedPageBreak/>
              <w:br w:type="page"/>
            </w: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Impegno Orario</w:t>
            </w:r>
          </w:p>
        </w:tc>
        <w:tc>
          <w:tcPr>
            <w:tcW w:w="197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5D76A" w14:textId="77777777" w:rsidR="00E155A2" w:rsidRPr="00AE1BB0" w:rsidRDefault="00E155A2" w:rsidP="00C733B0">
            <w:pPr>
              <w:ind w:left="170"/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t xml:space="preserve">Durata in ore </w:t>
            </w:r>
          </w:p>
        </w:tc>
        <w:tc>
          <w:tcPr>
            <w:tcW w:w="5489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1C5E68F" w14:textId="67E7CE0E" w:rsidR="00E155A2" w:rsidRPr="00AE1BB0" w:rsidRDefault="00E4395E" w:rsidP="00C733B0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34</w:t>
            </w:r>
          </w:p>
        </w:tc>
      </w:tr>
      <w:tr w:rsidR="00E155A2" w:rsidRPr="00AE1BB0" w14:paraId="5A08ABA7" w14:textId="77777777" w:rsidTr="00F67135">
        <w:trPr>
          <w:trHeight w:val="1121"/>
          <w:jc w:val="center"/>
        </w:trPr>
        <w:tc>
          <w:tcPr>
            <w:tcW w:w="2857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4644E8E" w14:textId="77777777" w:rsidR="00E155A2" w:rsidRPr="00AE1BB0" w:rsidRDefault="00E155A2" w:rsidP="00C733B0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69180" w14:textId="77777777" w:rsidR="00E155A2" w:rsidRPr="00AE1BB0" w:rsidRDefault="00E155A2" w:rsidP="00C733B0">
            <w:pPr>
              <w:ind w:left="170"/>
              <w:jc w:val="center"/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t>Periodo</w:t>
            </w:r>
          </w:p>
          <w:p w14:paraId="0DA8B544" w14:textId="77777777" w:rsidR="00E155A2" w:rsidRPr="00AE1BB0" w:rsidRDefault="00E155A2" w:rsidP="00C733B0">
            <w:pPr>
              <w:ind w:left="170"/>
              <w:jc w:val="center"/>
              <w:rPr>
                <w:rFonts w:ascii="Garamond" w:hAnsi="Garamond"/>
              </w:rPr>
            </w:pPr>
            <w:r w:rsidRPr="00AE1BB0">
              <w:rPr>
                <w:rFonts w:ascii="Garamond" w:eastAsia="MS Mincho" w:hAnsi="Garamond"/>
                <w:i/>
                <w:lang w:eastAsia="ja-JP"/>
              </w:rPr>
              <w:t>(</w:t>
            </w:r>
            <w:proofErr w:type="gramStart"/>
            <w:r w:rsidRPr="00AE1BB0">
              <w:rPr>
                <w:rFonts w:ascii="Garamond" w:eastAsia="MS Mincho" w:hAnsi="Garamond"/>
                <w:i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lang w:eastAsia="ja-JP"/>
              </w:rPr>
              <w:t xml:space="preserve"> possibile selezionare più voci)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EBC69" w14:textId="77777777" w:rsidR="00E155A2" w:rsidRPr="00AE1BB0" w:rsidRDefault="00E155A2" w:rsidP="00C733B0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Settembre</w:t>
            </w:r>
          </w:p>
          <w:p w14:paraId="2DCEBF4B" w14:textId="77777777" w:rsidR="00E155A2" w:rsidRPr="00AE1BB0" w:rsidRDefault="00E155A2" w:rsidP="00C733B0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Ottobre</w:t>
            </w:r>
          </w:p>
          <w:p w14:paraId="6F8D6E18" w14:textId="7CF6F657" w:rsidR="00E155A2" w:rsidRPr="00AE1BB0" w:rsidRDefault="00D10EEB" w:rsidP="00C733B0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E155A2" w:rsidRPr="00AE1BB0">
              <w:rPr>
                <w:rFonts w:ascii="Garamond" w:hAnsi="Garamond"/>
              </w:rPr>
              <w:t xml:space="preserve"> Novembre</w:t>
            </w:r>
          </w:p>
          <w:p w14:paraId="1FC5845C" w14:textId="40230D11" w:rsidR="00E155A2" w:rsidRPr="00AE1BB0" w:rsidRDefault="001D60C7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E155A2" w:rsidRPr="00AE1BB0">
              <w:rPr>
                <w:rFonts w:ascii="Garamond" w:hAnsi="Garamond"/>
              </w:rPr>
              <w:t xml:space="preserve"> Dicembre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377CA" w14:textId="1DAAB2C3" w:rsidR="00E155A2" w:rsidRPr="00AE1BB0" w:rsidRDefault="001D60C7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bookmarkStart w:id="1" w:name="Controllo2"/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bookmarkEnd w:id="1"/>
            <w:r w:rsidR="00E155A2" w:rsidRPr="00AE1BB0">
              <w:rPr>
                <w:rFonts w:ascii="Garamond" w:hAnsi="Garamond"/>
              </w:rPr>
              <w:t xml:space="preserve"> Gennaio</w:t>
            </w:r>
          </w:p>
          <w:p w14:paraId="23C76D55" w14:textId="187586A2" w:rsidR="00E155A2" w:rsidRPr="00AE1BB0" w:rsidRDefault="001D60C7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E155A2" w:rsidRPr="00AE1BB0">
              <w:rPr>
                <w:rFonts w:ascii="Garamond" w:hAnsi="Garamond"/>
              </w:rPr>
              <w:t xml:space="preserve"> Febbraio</w:t>
            </w:r>
          </w:p>
          <w:p w14:paraId="34BA0D8D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Marzo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0A6B27D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Aprile</w:t>
            </w:r>
          </w:p>
          <w:p w14:paraId="761A3E32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Maggio</w:t>
            </w:r>
          </w:p>
          <w:p w14:paraId="67D10DBB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Giugno</w:t>
            </w:r>
          </w:p>
        </w:tc>
      </w:tr>
      <w:tr w:rsidR="00E155A2" w:rsidRPr="00AE1BB0" w14:paraId="6E91296C" w14:textId="77777777" w:rsidTr="00F67135">
        <w:trPr>
          <w:trHeight w:val="1230"/>
          <w:jc w:val="center"/>
        </w:trPr>
        <w:tc>
          <w:tcPr>
            <w:tcW w:w="2857" w:type="dxa"/>
            <w:vAlign w:val="center"/>
          </w:tcPr>
          <w:p w14:paraId="19AE1504" w14:textId="77777777" w:rsidR="00E155A2" w:rsidRPr="0091191A" w:rsidRDefault="00E155A2" w:rsidP="00C733B0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Metodi Formativi</w:t>
            </w:r>
          </w:p>
          <w:p w14:paraId="4668EAC8" w14:textId="77777777" w:rsidR="00E155A2" w:rsidRPr="00AE1BB0" w:rsidRDefault="00E155A2" w:rsidP="00C733B0">
            <w:pPr>
              <w:adjustRightInd w:val="0"/>
              <w:jc w:val="center"/>
              <w:rPr>
                <w:rFonts w:ascii="Garamond" w:hAnsi="Garamond"/>
                <w:color w:val="FF0000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lang w:eastAsia="ja-JP"/>
              </w:rPr>
              <w:t xml:space="preserve"> possibile selezionare più voci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3DA91" w14:textId="29B8A83D" w:rsidR="00E155A2" w:rsidRPr="00AE1BB0" w:rsidRDefault="0039109D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E155A2" w:rsidRPr="00AE1BB0">
              <w:rPr>
                <w:rFonts w:ascii="Garamond" w:hAnsi="Garamond"/>
              </w:rPr>
              <w:t xml:space="preserve"> </w:t>
            </w:r>
            <w:r w:rsidR="00E155A2" w:rsidRPr="00AE1BB0">
              <w:rPr>
                <w:rFonts w:ascii="Garamond" w:eastAsia="Calibri" w:hAnsi="Garamond" w:cs="Calibri"/>
              </w:rPr>
              <w:t>Lezione frontale</w:t>
            </w:r>
          </w:p>
          <w:p w14:paraId="28E4B356" w14:textId="77777777" w:rsidR="00E155A2" w:rsidRPr="00AE1BB0" w:rsidRDefault="00E155A2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Esercitazioni laboratorio</w:t>
            </w:r>
          </w:p>
          <w:p w14:paraId="68C0A8BB" w14:textId="4E632DBC" w:rsidR="00E155A2" w:rsidRPr="00AE1BB0" w:rsidRDefault="0039109D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E155A2" w:rsidRPr="00AE1BB0">
              <w:rPr>
                <w:rFonts w:ascii="Garamond" w:hAnsi="Garamond"/>
              </w:rPr>
              <w:t xml:space="preserve"> </w:t>
            </w:r>
            <w:r w:rsidR="00E155A2" w:rsidRPr="00AE1BB0">
              <w:rPr>
                <w:rFonts w:ascii="Garamond" w:eastAsia="Calibri" w:hAnsi="Garamond" w:cs="Calibri"/>
              </w:rPr>
              <w:t>Dialogo formativo</w:t>
            </w:r>
          </w:p>
          <w:p w14:paraId="4215FA81" w14:textId="77777777" w:rsidR="00E155A2" w:rsidRDefault="00E155A2" w:rsidP="00C733B0">
            <w:pPr>
              <w:spacing w:after="60"/>
              <w:rPr>
                <w:rFonts w:ascii="Garamond" w:eastAsia="Calibri" w:hAnsi="Garamond" w:cs="Calibri"/>
                <w:lang w:val="en-US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117331">
              <w:rPr>
                <w:rFonts w:ascii="Garamond" w:hAnsi="Garamond"/>
                <w:lang w:val="en-GB"/>
              </w:rPr>
              <w:t xml:space="preserve"> </w:t>
            </w:r>
            <w:r w:rsidRPr="00AE1BB0">
              <w:rPr>
                <w:rFonts w:ascii="Garamond" w:eastAsia="Calibri" w:hAnsi="Garamond" w:cs="Calibri"/>
                <w:lang w:val="en-US"/>
              </w:rPr>
              <w:t>Problem solving</w:t>
            </w:r>
          </w:p>
          <w:p w14:paraId="60380845" w14:textId="77777777" w:rsidR="00E155A2" w:rsidRPr="00117331" w:rsidRDefault="00E155A2" w:rsidP="00C733B0">
            <w:pPr>
              <w:spacing w:after="60"/>
              <w:rPr>
                <w:rFonts w:ascii="Garamond" w:eastAsia="Calibri" w:hAnsi="Garamond" w:cs="Calibri"/>
                <w:lang w:val="en-GB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078BC">
              <w:rPr>
                <w:rFonts w:ascii="Garamond" w:hAnsi="Garamond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5078BC">
              <w:rPr>
                <w:rFonts w:ascii="Garamond" w:hAnsi="Garamond"/>
                <w:lang w:val="en-GB"/>
              </w:rPr>
              <w:t xml:space="preserve"> </w:t>
            </w:r>
            <w:r>
              <w:rPr>
                <w:rFonts w:ascii="Garamond" w:eastAsia="Calibri" w:hAnsi="Garamond" w:cs="Calibri"/>
                <w:lang w:val="en-GB"/>
              </w:rPr>
              <w:t>Project work</w:t>
            </w:r>
          </w:p>
        </w:tc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A21E00" w14:textId="78E38C3F" w:rsidR="00E155A2" w:rsidRDefault="0039109D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E155A2">
              <w:rPr>
                <w:rFonts w:ascii="Garamond" w:hAnsi="Garamond"/>
              </w:rPr>
              <w:t xml:space="preserve"> e-learning (DIP – DDI – DAD)</w:t>
            </w:r>
          </w:p>
          <w:p w14:paraId="4665C529" w14:textId="77777777" w:rsidR="00E155A2" w:rsidRPr="00AE1BB0" w:rsidRDefault="00E155A2" w:rsidP="00C733B0">
            <w:pPr>
              <w:spacing w:after="60"/>
              <w:rPr>
                <w:rFonts w:ascii="Garamond" w:eastAsia="Calibri" w:hAnsi="Garamond" w:cs="Calibri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Simulazione – Virtual Lab</w:t>
            </w:r>
          </w:p>
          <w:p w14:paraId="49498398" w14:textId="77777777" w:rsidR="00E155A2" w:rsidRPr="00AE1BB0" w:rsidRDefault="00E155A2" w:rsidP="00C733B0">
            <w:pPr>
              <w:spacing w:after="60"/>
              <w:rPr>
                <w:rFonts w:ascii="Garamond" w:eastAsia="Calibri" w:hAnsi="Garamond" w:cs="Calibri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Simulatore di plancia</w:t>
            </w:r>
          </w:p>
          <w:p w14:paraId="244A45EC" w14:textId="2CF38F18" w:rsidR="00E155A2" w:rsidRPr="00AE1BB0" w:rsidRDefault="0039109D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E155A2" w:rsidRPr="00AE1BB0">
              <w:rPr>
                <w:rFonts w:ascii="Garamond" w:hAnsi="Garamond"/>
              </w:rPr>
              <w:t xml:space="preserve"> </w:t>
            </w:r>
            <w:r w:rsidR="00E155A2" w:rsidRPr="00AE1BB0">
              <w:rPr>
                <w:rFonts w:ascii="Garamond" w:eastAsia="Calibri" w:hAnsi="Garamond" w:cs="Calibri"/>
              </w:rPr>
              <w:t>Percorso autoapprendimento</w:t>
            </w:r>
          </w:p>
          <w:p w14:paraId="50693132" w14:textId="77777777" w:rsidR="00E155A2" w:rsidRPr="00AE1BB0" w:rsidRDefault="00E155A2" w:rsidP="00C733B0">
            <w:pPr>
              <w:rPr>
                <w:rFonts w:ascii="Garamond" w:hAnsi="Garamond"/>
                <w:i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CLIL</w:t>
            </w:r>
            <w:r w:rsidRPr="00AE1BB0">
              <w:rPr>
                <w:rFonts w:ascii="Garamond" w:hAnsi="Garamond"/>
                <w:lang w:val="en-US"/>
              </w:rPr>
              <w:t xml:space="preserve"> </w:t>
            </w:r>
          </w:p>
        </w:tc>
      </w:tr>
      <w:tr w:rsidR="00E155A2" w:rsidRPr="00AE1BB0" w14:paraId="749BA731" w14:textId="77777777" w:rsidTr="00F67135">
        <w:trPr>
          <w:trHeight w:val="795"/>
          <w:jc w:val="center"/>
        </w:trPr>
        <w:tc>
          <w:tcPr>
            <w:tcW w:w="2857" w:type="dxa"/>
            <w:vAlign w:val="center"/>
          </w:tcPr>
          <w:p w14:paraId="51EF0167" w14:textId="77777777" w:rsidR="00E155A2" w:rsidRPr="0091191A" w:rsidRDefault="00E155A2" w:rsidP="00C733B0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Mezzi, strumenti</w:t>
            </w:r>
          </w:p>
          <w:p w14:paraId="5915BF48" w14:textId="77777777" w:rsidR="00E155A2" w:rsidRPr="0091191A" w:rsidRDefault="00E155A2" w:rsidP="00C733B0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 xml:space="preserve">e sussidi </w:t>
            </w:r>
          </w:p>
          <w:p w14:paraId="32581874" w14:textId="77777777" w:rsidR="00E155A2" w:rsidRPr="00AE1BB0" w:rsidRDefault="00E155A2" w:rsidP="00C733B0">
            <w:pPr>
              <w:adjustRightInd w:val="0"/>
              <w:jc w:val="center"/>
              <w:rPr>
                <w:rFonts w:ascii="Garamond" w:hAnsi="Garamond"/>
                <w:strike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lang w:eastAsia="ja-JP"/>
              </w:rPr>
              <w:t xml:space="preserve"> possibile selezionare più voci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EF82C" w14:textId="77777777" w:rsidR="00E155A2" w:rsidRPr="00AE1BB0" w:rsidRDefault="00E155A2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Carte Nautiche</w:t>
            </w:r>
          </w:p>
          <w:p w14:paraId="6B73AE9C" w14:textId="13D99A1F" w:rsidR="00E155A2" w:rsidRPr="00AE1BB0" w:rsidRDefault="004E06B8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E155A2" w:rsidRPr="00AE1BB0">
              <w:rPr>
                <w:rFonts w:ascii="Garamond" w:hAnsi="Garamond"/>
              </w:rPr>
              <w:t xml:space="preserve"> </w:t>
            </w:r>
            <w:r>
              <w:rPr>
                <w:rFonts w:ascii="Garamond" w:eastAsia="Calibri" w:hAnsi="Garamond" w:cs="Calibri"/>
              </w:rPr>
              <w:t>Tabella dati nave</w:t>
            </w:r>
          </w:p>
          <w:p w14:paraId="4FFE95F9" w14:textId="77777777" w:rsidR="00E155A2" w:rsidRPr="00AE1BB0" w:rsidRDefault="00E155A2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>
              <w:rPr>
                <w:rFonts w:ascii="Garamond" w:eastAsia="Calibri" w:hAnsi="Garamond" w:cs="Calibri"/>
              </w:rPr>
              <w:t>Manuali Tecnici anche in lingua inglese</w:t>
            </w:r>
          </w:p>
          <w:p w14:paraId="74CC62AC" w14:textId="77777777" w:rsidR="00E155A2" w:rsidRDefault="00E155A2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Software didattici</w:t>
            </w:r>
          </w:p>
          <w:p w14:paraId="5FF24BEE" w14:textId="2F60968E" w:rsidR="00E155A2" w:rsidRPr="00AE1BB0" w:rsidRDefault="004E06B8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E155A2" w:rsidRPr="00AE1BB0">
              <w:rPr>
                <w:rFonts w:ascii="Garamond" w:hAnsi="Garamond"/>
              </w:rPr>
              <w:t xml:space="preserve"> Dispense</w:t>
            </w:r>
          </w:p>
          <w:p w14:paraId="6D57D594" w14:textId="6E05AF12" w:rsidR="00E155A2" w:rsidRPr="00AE1BB0" w:rsidRDefault="004E06B8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E155A2" w:rsidRPr="00AE1BB0">
              <w:rPr>
                <w:rFonts w:ascii="Garamond" w:hAnsi="Garamond"/>
              </w:rPr>
              <w:t xml:space="preserve"> Libro di testo</w:t>
            </w:r>
          </w:p>
          <w:p w14:paraId="5DA99316" w14:textId="77777777" w:rsidR="00E155A2" w:rsidRPr="00FE2D0C" w:rsidRDefault="00E155A2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Pubblicazioni ed e-book</w:t>
            </w:r>
          </w:p>
        </w:tc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7CAACD" w14:textId="77777777" w:rsidR="00E155A2" w:rsidRPr="00AE1BB0" w:rsidRDefault="00E155A2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monografie di apparati</w:t>
            </w:r>
          </w:p>
          <w:p w14:paraId="42B16552" w14:textId="77777777" w:rsidR="00E155A2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proofErr w:type="spellStart"/>
            <w:r w:rsidRPr="00AE1BB0">
              <w:rPr>
                <w:rFonts w:ascii="Garamond" w:hAnsi="Garamond"/>
              </w:rPr>
              <w:t>virtual</w:t>
            </w:r>
            <w:proofErr w:type="spellEnd"/>
            <w:r w:rsidRPr="00AE1BB0">
              <w:rPr>
                <w:rFonts w:ascii="Garamond" w:hAnsi="Garamond"/>
              </w:rPr>
              <w:t xml:space="preserve"> - lab </w:t>
            </w:r>
          </w:p>
          <w:p w14:paraId="2A88D561" w14:textId="77777777" w:rsidR="00E155A2" w:rsidRPr="00AE1BB0" w:rsidRDefault="00E155A2" w:rsidP="00C733B0">
            <w:pPr>
              <w:rPr>
                <w:rFonts w:ascii="Garamond" w:eastAsia="MS Mincho" w:hAnsi="Garamond"/>
                <w:lang w:eastAsia="ja-JP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Apparati multimediali</w:t>
            </w:r>
          </w:p>
          <w:p w14:paraId="5E6EB4DE" w14:textId="77777777" w:rsidR="00E155A2" w:rsidRPr="00AE1BB0" w:rsidRDefault="00E155A2" w:rsidP="00C733B0">
            <w:pPr>
              <w:rPr>
                <w:rFonts w:ascii="Garamond" w:eastAsia="MS Mincho" w:hAnsi="Garamond"/>
                <w:lang w:eastAsia="ja-JP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Strumenti per calcolo elettronico</w:t>
            </w:r>
          </w:p>
          <w:p w14:paraId="581D7F31" w14:textId="77777777" w:rsidR="00E155A2" w:rsidRPr="00AE1BB0" w:rsidRDefault="00E155A2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Strumenti di misura</w:t>
            </w:r>
          </w:p>
          <w:p w14:paraId="7EA54CC5" w14:textId="77777777" w:rsidR="00E155A2" w:rsidRPr="00AE1BB0" w:rsidRDefault="00E155A2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Cartografia </w:t>
            </w:r>
            <w:proofErr w:type="spellStart"/>
            <w:r w:rsidRPr="00AE1BB0">
              <w:rPr>
                <w:rFonts w:ascii="Garamond" w:hAnsi="Garamond"/>
              </w:rPr>
              <w:t>tradiz</w:t>
            </w:r>
            <w:proofErr w:type="spellEnd"/>
            <w:r w:rsidRPr="00AE1BB0">
              <w:rPr>
                <w:rFonts w:ascii="Garamond" w:hAnsi="Garamond"/>
              </w:rPr>
              <w:t>. e/o elettronica</w:t>
            </w:r>
          </w:p>
          <w:p w14:paraId="267F16D5" w14:textId="77777777" w:rsidR="00E155A2" w:rsidRPr="00455F3C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9E22D8">
              <w:rPr>
                <w:rFonts w:ascii="Garamond" w:hAnsi="Garamond"/>
                <w:b/>
                <w:bCs/>
              </w:rPr>
              <w:t>Altro (scrivere o cambiare i punti sopra indicati in base alle esigenze)</w:t>
            </w:r>
          </w:p>
        </w:tc>
      </w:tr>
      <w:tr w:rsidR="00E155A2" w:rsidRPr="00AE1BB0" w14:paraId="072A78BD" w14:textId="77777777" w:rsidTr="00010C7B">
        <w:trPr>
          <w:trHeight w:val="625"/>
          <w:jc w:val="center"/>
        </w:trPr>
        <w:tc>
          <w:tcPr>
            <w:tcW w:w="10317" w:type="dxa"/>
            <w:gridSpan w:val="7"/>
            <w:shd w:val="clear" w:color="auto" w:fill="002060"/>
            <w:vAlign w:val="center"/>
          </w:tcPr>
          <w:p w14:paraId="1269FD63" w14:textId="77777777" w:rsidR="00E155A2" w:rsidRPr="00AE1BB0" w:rsidRDefault="00E155A2" w:rsidP="00C733B0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AE1BB0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E155A2" w:rsidRPr="00AE1BB0" w14:paraId="4F515CA9" w14:textId="77777777" w:rsidTr="00F67135">
        <w:trPr>
          <w:trHeight w:val="1459"/>
          <w:jc w:val="center"/>
        </w:trPr>
        <w:tc>
          <w:tcPr>
            <w:tcW w:w="2857" w:type="dxa"/>
            <w:vAlign w:val="center"/>
          </w:tcPr>
          <w:p w14:paraId="03669FDD" w14:textId="77777777" w:rsidR="00E155A2" w:rsidRPr="0091191A" w:rsidRDefault="00E155A2" w:rsidP="00C733B0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In itinere</w:t>
            </w:r>
          </w:p>
        </w:tc>
        <w:tc>
          <w:tcPr>
            <w:tcW w:w="3681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30F936A" w14:textId="5306708A" w:rsidR="00E155A2" w:rsidRPr="00AE1BB0" w:rsidRDefault="00CC6B2D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E155A2" w:rsidRPr="00AE1BB0">
              <w:rPr>
                <w:rFonts w:ascii="Garamond" w:hAnsi="Garamond"/>
              </w:rPr>
              <w:t xml:space="preserve"> </w:t>
            </w:r>
            <w:r w:rsidR="00E155A2">
              <w:rPr>
                <w:rFonts w:ascii="Garamond" w:hAnsi="Garamond"/>
              </w:rPr>
              <w:t>orale</w:t>
            </w:r>
          </w:p>
          <w:p w14:paraId="579710D7" w14:textId="77777777" w:rsidR="00E155A2" w:rsidRPr="00AE1BB0" w:rsidRDefault="00E155A2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</w:rPr>
              <w:t>semistrutturata</w:t>
            </w:r>
            <w:proofErr w:type="spellEnd"/>
          </w:p>
          <w:p w14:paraId="596DDEF2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in laboratorio</w:t>
            </w:r>
          </w:p>
          <w:p w14:paraId="670ED7C2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relazione</w:t>
            </w:r>
          </w:p>
          <w:p w14:paraId="3F781241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griglie di osservazione</w:t>
            </w:r>
          </w:p>
          <w:p w14:paraId="7C612D36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comprensione del testo</w:t>
            </w:r>
          </w:p>
          <w:p w14:paraId="37107C82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saggio breve</w:t>
            </w:r>
          </w:p>
          <w:p w14:paraId="0E8565DD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di simulazione</w:t>
            </w:r>
          </w:p>
          <w:p w14:paraId="2EA19292" w14:textId="77777777" w:rsidR="00E155A2" w:rsidRPr="00AE1BB0" w:rsidRDefault="00E155A2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soluzione di problemi</w:t>
            </w:r>
          </w:p>
          <w:p w14:paraId="0780C93A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elaborazioni grafiche</w:t>
            </w:r>
          </w:p>
        </w:tc>
        <w:tc>
          <w:tcPr>
            <w:tcW w:w="3779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2B475E8" w14:textId="77777777" w:rsidR="00E155A2" w:rsidRPr="00403EAB" w:rsidRDefault="00E155A2" w:rsidP="00C733B0">
            <w:pPr>
              <w:suppressAutoHyphens/>
              <w:rPr>
                <w:rFonts w:ascii="Garamond" w:hAnsi="Garamond"/>
                <w:lang w:eastAsia="ar-SA"/>
              </w:rPr>
            </w:pPr>
            <w:r w:rsidRPr="00403EAB">
              <w:rPr>
                <w:rFonts w:ascii="Garamond" w:hAnsi="Garamond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1E40EFBB" wp14:editId="3C399387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0" t="0" r="0" b="0"/>
                      <wp:wrapNone/>
                      <wp:docPr id="1135208140" name="Casella di testo 1135208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FAC655" w14:textId="77777777" w:rsidR="00E155A2" w:rsidRPr="00315B2F" w:rsidRDefault="00E155A2" w:rsidP="00E155A2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1E40EFBB" id="Casella di testo 1135208140" o:spid="_x0000_s1027" type="#_x0000_t202" style="position:absolute;margin-left:26.55pt;margin-top:2.95pt;width:124.6pt;height:21.45pt;z-index:2517329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hbEFwIAADI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">
                      <v:textbox style="mso-fit-shape-to-text:t">
                        <w:txbxContent>
                          <w:p w14:paraId="01FAC655" w14:textId="77777777" w:rsidR="00E155A2" w:rsidRPr="00315B2F" w:rsidRDefault="00E155A2" w:rsidP="00E155A2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01C3C32" w14:textId="77777777" w:rsidR="00E155A2" w:rsidRPr="00403EAB" w:rsidRDefault="00E155A2" w:rsidP="00C733B0">
            <w:pPr>
              <w:suppressAutoHyphens/>
              <w:rPr>
                <w:rFonts w:ascii="Garamond" w:hAnsi="Garamond"/>
                <w:lang w:eastAsia="ar-SA"/>
              </w:rPr>
            </w:pPr>
          </w:p>
          <w:p w14:paraId="263E07D5" w14:textId="77777777" w:rsidR="00E155A2" w:rsidRDefault="00E155A2" w:rsidP="00C733B0">
            <w:pPr>
              <w:spacing w:line="0" w:lineRule="atLeast"/>
              <w:ind w:left="60"/>
              <w:rPr>
                <w:rFonts w:ascii="Garamond" w:hAnsi="Garamond"/>
                <w:lang w:eastAsia="ar-SA"/>
              </w:rPr>
            </w:pPr>
          </w:p>
          <w:p w14:paraId="34BF3CAA" w14:textId="77777777" w:rsidR="00E155A2" w:rsidRDefault="00E155A2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  <w:r w:rsidRPr="00B939E1">
              <w:rPr>
                <w:rFonts w:ascii="Garamond" w:hAnsi="Garamond"/>
                <w:lang w:eastAsia="ar-SA"/>
              </w:rPr>
              <w:t>Per la valutazione delle varie prove di</w:t>
            </w:r>
            <w:r>
              <w:rPr>
                <w:rFonts w:ascii="Garamond" w:hAnsi="Garamond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lang w:eastAsia="ar-SA"/>
              </w:rPr>
              <w:t xml:space="preserve">verifica si farà riferimento </w:t>
            </w:r>
            <w:r>
              <w:rPr>
                <w:rFonts w:ascii="Garamond" w:hAnsi="Garamond"/>
                <w:lang w:eastAsia="ar-SA"/>
              </w:rPr>
              <w:t xml:space="preserve">alle griglie </w:t>
            </w:r>
            <w:r w:rsidRPr="00B939E1">
              <w:rPr>
                <w:rFonts w:ascii="Garamond" w:hAnsi="Garamond"/>
                <w:lang w:eastAsia="ar-SA"/>
              </w:rPr>
              <w:t>di valutazione di dipartimento.</w:t>
            </w:r>
          </w:p>
          <w:p w14:paraId="278707C5" w14:textId="77777777" w:rsidR="00E155A2" w:rsidRPr="00B939E1" w:rsidRDefault="00E155A2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</w:p>
          <w:p w14:paraId="0241EB62" w14:textId="77777777" w:rsidR="00E155A2" w:rsidRPr="00B939E1" w:rsidRDefault="00E155A2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  <w:r w:rsidRPr="00B939E1">
              <w:rPr>
                <w:rFonts w:ascii="Garamond" w:hAnsi="Garamond"/>
                <w:lang w:eastAsia="ar-SA"/>
              </w:rPr>
              <w:t>Nella valutazione finale dell’allievo si terrà</w:t>
            </w:r>
          </w:p>
          <w:p w14:paraId="35EFC7C6" w14:textId="77777777" w:rsidR="00E155A2" w:rsidRDefault="00E155A2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  <w:r w:rsidRPr="00B939E1">
              <w:rPr>
                <w:rFonts w:ascii="Garamond" w:hAnsi="Garamond"/>
                <w:lang w:eastAsia="ar-SA"/>
              </w:rPr>
              <w:t>conto del profitto dell’impegno e dei</w:t>
            </w:r>
            <w:r>
              <w:rPr>
                <w:rFonts w:ascii="Garamond" w:hAnsi="Garamond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lang w:eastAsia="ar-SA"/>
              </w:rPr>
              <w:t>progressi compiuti dal discente nella sua</w:t>
            </w:r>
            <w:r>
              <w:rPr>
                <w:rFonts w:ascii="Garamond" w:hAnsi="Garamond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lang w:eastAsia="ar-SA"/>
              </w:rPr>
              <w:t>attività di apprendimento.</w:t>
            </w:r>
          </w:p>
          <w:p w14:paraId="4ACFC11C" w14:textId="77777777" w:rsidR="00E155A2" w:rsidRPr="00B939E1" w:rsidRDefault="00E155A2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</w:p>
          <w:p w14:paraId="1F303946" w14:textId="77777777" w:rsidR="00E155A2" w:rsidRDefault="00E155A2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  <w:r w:rsidRPr="00B939E1">
              <w:rPr>
                <w:rFonts w:ascii="Garamond" w:hAnsi="Garamond"/>
                <w:lang w:eastAsia="ar-SA"/>
              </w:rPr>
              <w:t>Per gli alunni BES e DSA la valutazione</w:t>
            </w:r>
            <w:r>
              <w:rPr>
                <w:rFonts w:ascii="Garamond" w:hAnsi="Garamond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lang w:eastAsia="ar-SA"/>
              </w:rPr>
              <w:t>terrà conto di quanto stabilito nel PDP.</w:t>
            </w:r>
          </w:p>
          <w:p w14:paraId="1811EDB3" w14:textId="77777777" w:rsidR="00E155A2" w:rsidRPr="00B939E1" w:rsidRDefault="00E155A2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</w:p>
          <w:p w14:paraId="02D8B982" w14:textId="77777777" w:rsidR="00E155A2" w:rsidRPr="00AE1BB0" w:rsidRDefault="00E155A2" w:rsidP="00C733B0">
            <w:pPr>
              <w:rPr>
                <w:rFonts w:ascii="Garamond" w:hAnsi="Garamond"/>
              </w:rPr>
            </w:pPr>
          </w:p>
        </w:tc>
      </w:tr>
      <w:tr w:rsidR="00E155A2" w:rsidRPr="00AE1BB0" w14:paraId="6F0A31B3" w14:textId="77777777" w:rsidTr="00F67135">
        <w:trPr>
          <w:trHeight w:val="843"/>
          <w:jc w:val="center"/>
        </w:trPr>
        <w:tc>
          <w:tcPr>
            <w:tcW w:w="2857" w:type="dxa"/>
            <w:vAlign w:val="center"/>
          </w:tcPr>
          <w:p w14:paraId="7F5C8E38" w14:textId="77777777" w:rsidR="00E155A2" w:rsidRPr="0091191A" w:rsidRDefault="00E155A2" w:rsidP="00E304D2">
            <w:pPr>
              <w:pStyle w:val="Titolo2"/>
              <w:ind w:left="0" w:right="0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Fine modulo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8EE7C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strutturata</w:t>
            </w:r>
          </w:p>
          <w:p w14:paraId="6371D380" w14:textId="77DC1637" w:rsidR="00E155A2" w:rsidRPr="00AE1BB0" w:rsidRDefault="00CC6B2D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E155A2" w:rsidRPr="00AE1BB0">
              <w:rPr>
                <w:rFonts w:ascii="Garamond" w:hAnsi="Garamond"/>
              </w:rPr>
              <w:t xml:space="preserve"> prova </w:t>
            </w:r>
            <w:proofErr w:type="spellStart"/>
            <w:r w:rsidR="00E155A2" w:rsidRPr="00AE1BB0">
              <w:rPr>
                <w:rFonts w:ascii="Garamond" w:hAnsi="Garamond"/>
              </w:rPr>
              <w:t>semistrutturata</w:t>
            </w:r>
            <w:proofErr w:type="spellEnd"/>
          </w:p>
          <w:p w14:paraId="20CBC824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in laboratorio</w:t>
            </w:r>
          </w:p>
          <w:p w14:paraId="44C9E378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relazione</w:t>
            </w:r>
          </w:p>
          <w:p w14:paraId="10285CFF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griglie di osservazione</w:t>
            </w:r>
          </w:p>
          <w:p w14:paraId="77845369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comprensione del testo</w:t>
            </w:r>
          </w:p>
          <w:p w14:paraId="2A80ECDD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di simulazione</w:t>
            </w:r>
          </w:p>
          <w:p w14:paraId="2F0BAEBB" w14:textId="77777777" w:rsidR="00E155A2" w:rsidRPr="00AE1BB0" w:rsidRDefault="00E155A2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soluzione di problemi</w:t>
            </w:r>
          </w:p>
          <w:p w14:paraId="6E3B0A9B" w14:textId="77777777" w:rsidR="00E155A2" w:rsidRPr="00AE1BB0" w:rsidRDefault="00E155A2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elaborazioni grafiche</w:t>
            </w:r>
          </w:p>
        </w:tc>
        <w:tc>
          <w:tcPr>
            <w:tcW w:w="37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12D1DE" w14:textId="77777777" w:rsidR="00E155A2" w:rsidRPr="00AE1BB0" w:rsidRDefault="00E155A2" w:rsidP="00C733B0">
            <w:pPr>
              <w:rPr>
                <w:rFonts w:ascii="Garamond" w:hAnsi="Garamond"/>
              </w:rPr>
            </w:pPr>
          </w:p>
        </w:tc>
      </w:tr>
      <w:tr w:rsidR="00E155A2" w:rsidRPr="00AE1BB0" w14:paraId="6CB6E8CE" w14:textId="77777777" w:rsidTr="00F67135">
        <w:trPr>
          <w:trHeight w:val="416"/>
          <w:jc w:val="center"/>
        </w:trPr>
        <w:tc>
          <w:tcPr>
            <w:tcW w:w="2857" w:type="dxa"/>
            <w:vAlign w:val="center"/>
          </w:tcPr>
          <w:p w14:paraId="75218A1F" w14:textId="77777777" w:rsidR="00E155A2" w:rsidRPr="0091191A" w:rsidRDefault="00E155A2" w:rsidP="00E304D2">
            <w:pPr>
              <w:pStyle w:val="Titolo2"/>
              <w:ind w:left="0" w:right="0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Livelli minimi per le verifiche</w:t>
            </w:r>
          </w:p>
        </w:tc>
        <w:tc>
          <w:tcPr>
            <w:tcW w:w="746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BCCF42" w14:textId="77777777" w:rsidR="00E155A2" w:rsidRPr="006F4C3F" w:rsidRDefault="00E155A2" w:rsidP="00C733B0">
            <w:pPr>
              <w:suppressAutoHyphens/>
              <w:jc w:val="both"/>
              <w:rPr>
                <w:rFonts w:ascii="Garamond" w:hAnsi="Garamond"/>
                <w:lang w:eastAsia="ar-SA"/>
              </w:rPr>
            </w:pPr>
            <w:r w:rsidRPr="006F4C3F">
              <w:rPr>
                <w:rFonts w:ascii="Garamond" w:hAnsi="Garamond"/>
                <w:lang w:eastAsia="ar-SA"/>
              </w:rPr>
              <w:t xml:space="preserve">Basilare consapevolezza delle conoscenze ed iniziale maturazione delle abilità correlate. </w:t>
            </w:r>
          </w:p>
          <w:p w14:paraId="4067E487" w14:textId="77777777" w:rsidR="00E155A2" w:rsidRPr="006F4C3F" w:rsidRDefault="00E155A2" w:rsidP="00C733B0">
            <w:pPr>
              <w:suppressAutoHyphens/>
              <w:jc w:val="both"/>
              <w:rPr>
                <w:rFonts w:ascii="Garamond" w:hAnsi="Garamond"/>
                <w:lang w:eastAsia="ar-SA"/>
              </w:rPr>
            </w:pPr>
            <w:r w:rsidRPr="006F4C3F">
              <w:rPr>
                <w:rFonts w:ascii="Garamond" w:hAnsi="Garamond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E155A2" w:rsidRPr="00AE1BB0" w14:paraId="62ACE7AE" w14:textId="77777777" w:rsidTr="00F67135">
        <w:trPr>
          <w:trHeight w:val="314"/>
          <w:jc w:val="center"/>
        </w:trPr>
        <w:tc>
          <w:tcPr>
            <w:tcW w:w="2857" w:type="dxa"/>
            <w:vAlign w:val="center"/>
          </w:tcPr>
          <w:p w14:paraId="400E17E7" w14:textId="77777777" w:rsidR="00E155A2" w:rsidRPr="0091191A" w:rsidRDefault="00E155A2" w:rsidP="00E304D2">
            <w:pPr>
              <w:pStyle w:val="Titolo2"/>
              <w:ind w:left="0" w:right="0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Azioni di recupero ed approfondimento</w:t>
            </w:r>
          </w:p>
        </w:tc>
        <w:tc>
          <w:tcPr>
            <w:tcW w:w="7460" w:type="dxa"/>
            <w:gridSpan w:val="6"/>
            <w:vAlign w:val="center"/>
          </w:tcPr>
          <w:p w14:paraId="77B7D680" w14:textId="77777777" w:rsidR="00E155A2" w:rsidRPr="006F4C3F" w:rsidRDefault="00E155A2" w:rsidP="00C733B0">
            <w:pPr>
              <w:suppressAutoHyphens/>
              <w:jc w:val="both"/>
              <w:rPr>
                <w:rFonts w:ascii="Garamond" w:hAnsi="Garamond" w:cs="Helvetica-Narrow"/>
                <w:szCs w:val="20"/>
              </w:rPr>
            </w:pPr>
            <w:r w:rsidRPr="006F4C3F">
              <w:rPr>
                <w:rFonts w:ascii="Garamond" w:hAnsi="Garamond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5448A550" w14:textId="77777777" w:rsidR="00E155A2" w:rsidRDefault="00E155A2" w:rsidP="00D60C10">
      <w:pPr>
        <w:tabs>
          <w:tab w:val="left" w:pos="2700"/>
        </w:tabs>
      </w:pPr>
    </w:p>
    <w:p w14:paraId="39E3CFB5" w14:textId="62D741EA" w:rsidR="00D04399" w:rsidRDefault="00D04399">
      <w:r>
        <w:br w:type="page"/>
      </w:r>
    </w:p>
    <w:p w14:paraId="4C76C8A7" w14:textId="20C61615" w:rsidR="004060DE" w:rsidRPr="001579AC" w:rsidRDefault="004060DE" w:rsidP="004060DE">
      <w:pPr>
        <w:pStyle w:val="Sottotitolo"/>
        <w:ind w:left="340"/>
        <w:rPr>
          <w:rFonts w:ascii="Garamond" w:hAnsi="Garamond"/>
          <w:sz w:val="26"/>
          <w:szCs w:val="26"/>
        </w:rPr>
      </w:pPr>
      <w:r w:rsidRPr="00B62E67">
        <w:rPr>
          <w:rFonts w:ascii="Garamond" w:hAnsi="Garamond"/>
          <w:sz w:val="26"/>
          <w:szCs w:val="26"/>
        </w:rPr>
        <w:lastRenderedPageBreak/>
        <w:t xml:space="preserve">MODULO N. </w:t>
      </w:r>
      <w:proofErr w:type="gramStart"/>
      <w:r>
        <w:rPr>
          <w:rFonts w:ascii="Garamond" w:hAnsi="Garamond"/>
          <w:sz w:val="26"/>
          <w:szCs w:val="26"/>
          <w:lang w:val="it-IT"/>
        </w:rPr>
        <w:t>3</w:t>
      </w:r>
      <w:r w:rsidRPr="00B62E67">
        <w:rPr>
          <w:rFonts w:ascii="Garamond" w:hAnsi="Garamond"/>
          <w:sz w:val="26"/>
          <w:szCs w:val="26"/>
        </w:rPr>
        <w:t>:</w:t>
      </w:r>
      <w:r>
        <w:rPr>
          <w:rFonts w:ascii="Garamond" w:hAnsi="Garamond"/>
          <w:sz w:val="26"/>
          <w:szCs w:val="26"/>
          <w:lang w:val="it-IT"/>
        </w:rPr>
        <w:t xml:space="preserve">   </w:t>
      </w:r>
      <w:proofErr w:type="gramEnd"/>
      <w:r>
        <w:rPr>
          <w:rFonts w:ascii="Garamond" w:hAnsi="Garamond"/>
          <w:sz w:val="26"/>
          <w:szCs w:val="26"/>
          <w:lang w:val="it-IT"/>
        </w:rPr>
        <w:t xml:space="preserve">  </w:t>
      </w:r>
      <w:r w:rsidR="001579AC" w:rsidRPr="001579AC">
        <w:rPr>
          <w:rFonts w:ascii="Garamond" w:hAnsi="Garamond"/>
          <w:sz w:val="26"/>
          <w:szCs w:val="26"/>
        </w:rPr>
        <w:t>Convenzioni Internazionali, leggi e regolamenti comunitari e nazionali</w:t>
      </w:r>
    </w:p>
    <w:p w14:paraId="3E0F53C1" w14:textId="77777777" w:rsidR="00CB39B9" w:rsidRDefault="004060DE" w:rsidP="00CB39B9">
      <w:pPr>
        <w:pStyle w:val="Sottotitolo"/>
        <w:spacing w:after="0"/>
        <w:ind w:left="340"/>
        <w:rPr>
          <w:rFonts w:ascii="Garamond" w:eastAsia="Garamond" w:hAnsi="Garamond" w:cs="Garamond"/>
          <w:color w:val="000000"/>
          <w:sz w:val="22"/>
          <w:szCs w:val="22"/>
        </w:rPr>
      </w:pPr>
      <w:r w:rsidRPr="00531060">
        <w:rPr>
          <w:rFonts w:ascii="Garamond" w:hAnsi="Garamond"/>
          <w:b w:val="0"/>
          <w:bCs/>
        </w:rPr>
        <w:t xml:space="preserve">Funzione: </w:t>
      </w:r>
      <w:r w:rsidRPr="00531060">
        <w:rPr>
          <w:rFonts w:ascii="Garamond" w:hAnsi="Garamond"/>
          <w:b w:val="0"/>
          <w:bCs/>
          <w:lang w:val="it-IT"/>
        </w:rPr>
        <w:t xml:space="preserve">                </w:t>
      </w:r>
      <w:r w:rsidRPr="00531060">
        <w:rPr>
          <w:rFonts w:ascii="Garamond" w:hAnsi="Garamond"/>
          <w:b w:val="0"/>
          <w:bCs/>
        </w:rPr>
        <w:t>Controllo dell’operatività della nave e la cura delle persone a bordo a livello operativo/</w:t>
      </w:r>
      <w:r w:rsidR="00B7458D" w:rsidRPr="00531060">
        <w:rPr>
          <w:rFonts w:ascii="Garamond" w:eastAsia="Garamond" w:hAnsi="Garamond" w:cs="Garamond"/>
          <w:color w:val="000000"/>
          <w:sz w:val="22"/>
          <w:szCs w:val="22"/>
        </w:rPr>
        <w:t xml:space="preserve"> </w:t>
      </w:r>
    </w:p>
    <w:p w14:paraId="03FC831E" w14:textId="27BDF93D" w:rsidR="004060DE" w:rsidRPr="00531060" w:rsidRDefault="00B7458D" w:rsidP="00CB39B9">
      <w:pPr>
        <w:pStyle w:val="Sottotitolo"/>
        <w:spacing w:after="0"/>
        <w:ind w:left="340"/>
        <w:rPr>
          <w:rFonts w:ascii="Garamond" w:hAnsi="Garamond"/>
          <w:b w:val="0"/>
          <w:bCs/>
          <w:lang w:val="it-IT"/>
        </w:rPr>
      </w:pPr>
      <w:r w:rsidRPr="00531060">
        <w:rPr>
          <w:rFonts w:ascii="Garamond" w:hAnsi="Garamond"/>
          <w:b w:val="0"/>
          <w:bCs/>
        </w:rPr>
        <w:t>controlla il funzionamento della nave e cura delle persone a bordo a livello operativo</w:t>
      </w:r>
    </w:p>
    <w:tbl>
      <w:tblPr>
        <w:tblStyle w:val="TableNormal"/>
        <w:tblW w:w="0" w:type="auto"/>
        <w:tblInd w:w="29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0"/>
        <w:gridCol w:w="7459"/>
      </w:tblGrid>
      <w:tr w:rsidR="004060DE" w14:paraId="6270E78A" w14:textId="77777777" w:rsidTr="00E051C5">
        <w:trPr>
          <w:trHeight w:val="227"/>
        </w:trPr>
        <w:tc>
          <w:tcPr>
            <w:tcW w:w="10359" w:type="dxa"/>
            <w:gridSpan w:val="2"/>
            <w:tcBorders>
              <w:left w:val="double" w:sz="2" w:space="0" w:color="000000"/>
              <w:right w:val="double" w:sz="2" w:space="0" w:color="000000"/>
            </w:tcBorders>
            <w:shd w:val="clear" w:color="auto" w:fill="DAEEF3"/>
            <w:vAlign w:val="center"/>
          </w:tcPr>
          <w:p w14:paraId="093EBE37" w14:textId="5ECDAC5C" w:rsidR="004060DE" w:rsidRPr="002F6556" w:rsidRDefault="004060DE" w:rsidP="00C733B0">
            <w:pPr>
              <w:pStyle w:val="TableParagraph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2F6556"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 xml:space="preserve">Competenze STCW </w:t>
            </w:r>
          </w:p>
          <w:p w14:paraId="0A13AD9D" w14:textId="77777777" w:rsidR="00B52490" w:rsidRPr="00E32A5E" w:rsidRDefault="00B52490" w:rsidP="00531060">
            <w:pPr>
              <w:pStyle w:val="TableParagraph"/>
              <w:pBdr>
                <w:between w:val="nil"/>
              </w:pBdr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E32A5E">
              <w:rPr>
                <w:rFonts w:ascii="Garamond" w:hAnsi="Garamond"/>
                <w:b/>
                <w:bCs/>
                <w:sz w:val="24"/>
                <w:szCs w:val="24"/>
              </w:rPr>
              <w:t xml:space="preserve">XV </w:t>
            </w:r>
            <w:r>
              <w:rPr>
                <w:rFonts w:ascii="Garamond" w:hAnsi="Garamond"/>
                <w:b/>
                <w:bCs/>
                <w:sz w:val="24"/>
                <w:szCs w:val="24"/>
              </w:rPr>
              <w:t xml:space="preserve">   </w:t>
            </w:r>
            <w:r w:rsidRPr="00E32A5E">
              <w:rPr>
                <w:rFonts w:ascii="Garamond" w:hAnsi="Garamond"/>
                <w:b/>
                <w:bCs/>
                <w:sz w:val="24"/>
                <w:szCs w:val="24"/>
              </w:rPr>
              <w:t xml:space="preserve">– Regola AIII/1 - </w:t>
            </w:r>
            <w:r w:rsidRPr="00D81EE6">
              <w:rPr>
                <w:rFonts w:ascii="Garamond" w:hAnsi="Garamond"/>
                <w:b/>
                <w:bCs/>
                <w:sz w:val="24"/>
                <w:szCs w:val="24"/>
              </w:rPr>
              <w:t>Controlla la conformità con i requisiti legislativi</w:t>
            </w:r>
          </w:p>
          <w:p w14:paraId="4713ECD1" w14:textId="3E130EE2" w:rsidR="004060DE" w:rsidRPr="002032FD" w:rsidRDefault="00B52490" w:rsidP="00531060">
            <w:pPr>
              <w:pStyle w:val="Default"/>
              <w:ind w:left="57"/>
              <w:jc w:val="both"/>
              <w:rPr>
                <w:rFonts w:ascii="Garamond" w:eastAsia="Times New Roman" w:hAnsi="Garamond" w:cs="Garamond"/>
                <w:b/>
                <w:bCs/>
                <w:color w:val="auto"/>
                <w:lang w:eastAsia="zh-CN"/>
              </w:rPr>
            </w:pPr>
            <w:r w:rsidRPr="00E32A5E">
              <w:rPr>
                <w:rFonts w:ascii="Garamond" w:hAnsi="Garamond"/>
                <w:b/>
                <w:bCs/>
              </w:rPr>
              <w:t>XVII</w:t>
            </w:r>
            <w:r w:rsidR="00A117B9">
              <w:rPr>
                <w:rFonts w:ascii="Garamond" w:hAnsi="Garamond"/>
                <w:b/>
                <w:bCs/>
              </w:rPr>
              <w:t>I</w:t>
            </w:r>
            <w:r w:rsidRPr="00E32A5E">
              <w:rPr>
                <w:rFonts w:ascii="Garamond" w:hAnsi="Garamond"/>
                <w:b/>
                <w:bCs/>
              </w:rPr>
              <w:t xml:space="preserve"> - Regola AIII/6 - </w:t>
            </w:r>
            <w:r w:rsidRPr="00D81EE6">
              <w:rPr>
                <w:rFonts w:ascii="Garamond" w:hAnsi="Garamond"/>
                <w:b/>
                <w:bCs/>
              </w:rPr>
              <w:t>Applicazione delle abilità (skills) di comando (leadership) e lavoro di squadra</w:t>
            </w:r>
          </w:p>
        </w:tc>
      </w:tr>
      <w:tr w:rsidR="004060DE" w14:paraId="125EDBAF" w14:textId="77777777" w:rsidTr="00E051C5">
        <w:trPr>
          <w:trHeight w:val="1020"/>
        </w:trPr>
        <w:tc>
          <w:tcPr>
            <w:tcW w:w="10359" w:type="dxa"/>
            <w:gridSpan w:val="2"/>
            <w:tcBorders>
              <w:left w:val="double" w:sz="2" w:space="0" w:color="000000"/>
              <w:right w:val="double" w:sz="2" w:space="0" w:color="000000"/>
            </w:tcBorders>
            <w:shd w:val="clear" w:color="auto" w:fill="DAEEF3"/>
          </w:tcPr>
          <w:p w14:paraId="206F7C44" w14:textId="77777777" w:rsidR="004060DE" w:rsidRPr="00B225EA" w:rsidRDefault="004060DE" w:rsidP="00C733B0">
            <w:pPr>
              <w:pStyle w:val="TableParagraph"/>
              <w:spacing w:before="54"/>
              <w:ind w:left="187" w:right="265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B225EA"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>Competenze LL GG</w:t>
            </w:r>
          </w:p>
          <w:p w14:paraId="51C56446" w14:textId="77777777" w:rsidR="00DF3598" w:rsidRPr="00531060" w:rsidRDefault="00DF3598" w:rsidP="00531060">
            <w:pPr>
              <w:pStyle w:val="TableParagraph"/>
              <w:numPr>
                <w:ilvl w:val="0"/>
                <w:numId w:val="26"/>
              </w:numPr>
              <w:tabs>
                <w:tab w:val="left" w:pos="405"/>
                <w:tab w:val="left" w:pos="406"/>
              </w:tabs>
              <w:ind w:left="357" w:hanging="3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 xml:space="preserve">Controllare e gestire il funzionamento dei diversi componenti di uno specifico mezzo di trasporto. </w:t>
            </w:r>
          </w:p>
          <w:p w14:paraId="2419F1D2" w14:textId="1D31FE67" w:rsidR="004060DE" w:rsidRPr="005B4C60" w:rsidRDefault="00DF3598" w:rsidP="00531060">
            <w:pPr>
              <w:pStyle w:val="TableParagraph"/>
              <w:numPr>
                <w:ilvl w:val="0"/>
                <w:numId w:val="26"/>
              </w:numPr>
              <w:pBdr>
                <w:between w:val="nil"/>
              </w:pBdr>
              <w:tabs>
                <w:tab w:val="left" w:pos="405"/>
                <w:tab w:val="left" w:pos="406"/>
              </w:tabs>
              <w:ind w:left="357" w:hanging="357"/>
              <w:rPr>
                <w:rFonts w:ascii="Garamond" w:hAnsi="Garamond" w:cs="Garamond"/>
                <w:b/>
                <w:bCs/>
                <w:sz w:val="24"/>
                <w:szCs w:val="24"/>
                <w:lang w:eastAsia="zh-CN" w:bidi="ar-SA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>Operare nel sistema qualità nel rispetto delle normative sulla sicurezza</w:t>
            </w:r>
            <w:r w:rsidRPr="00531060">
              <w:rPr>
                <w:b/>
                <w:bCs/>
              </w:rPr>
              <w:t xml:space="preserve"> </w:t>
            </w:r>
          </w:p>
        </w:tc>
      </w:tr>
      <w:tr w:rsidR="00A117B9" w14:paraId="1B0513D1" w14:textId="77777777" w:rsidTr="00E051C5">
        <w:trPr>
          <w:trHeight w:val="567"/>
        </w:trPr>
        <w:tc>
          <w:tcPr>
            <w:tcW w:w="10359" w:type="dxa"/>
            <w:gridSpan w:val="2"/>
            <w:tcBorders>
              <w:left w:val="double" w:sz="2" w:space="0" w:color="000000"/>
              <w:right w:val="double" w:sz="2" w:space="0" w:color="000000"/>
            </w:tcBorders>
            <w:shd w:val="clear" w:color="auto" w:fill="DAEEF3"/>
          </w:tcPr>
          <w:p w14:paraId="0F9087A9" w14:textId="77777777" w:rsidR="00A117B9" w:rsidRPr="00E920EF" w:rsidRDefault="00A117B9" w:rsidP="00A117B9">
            <w:pPr>
              <w:pStyle w:val="TableParagraph"/>
              <w:spacing w:before="54"/>
              <w:ind w:left="4193" w:hanging="4080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E920EF"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 xml:space="preserve">Percorso formativo di Allievo Ufficiale di Macchina </w:t>
            </w:r>
          </w:p>
          <w:p w14:paraId="5C1E8C9C" w14:textId="36B10D4D" w:rsidR="00A117B9" w:rsidRPr="005B4C60" w:rsidRDefault="00A117B9" w:rsidP="00A117B9">
            <w:pPr>
              <w:pStyle w:val="TableParagraph"/>
              <w:spacing w:before="54"/>
              <w:ind w:left="4193" w:hanging="4080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531060">
              <w:rPr>
                <w:rFonts w:ascii="Garamond" w:hAnsi="Garamond" w:cs="Garamond"/>
                <w:bCs/>
                <w:sz w:val="24"/>
                <w:szCs w:val="24"/>
                <w:lang w:eastAsia="zh-CN"/>
              </w:rPr>
              <w:t xml:space="preserve">Le procedure di sicurezza ed emergenza </w:t>
            </w:r>
          </w:p>
        </w:tc>
      </w:tr>
      <w:tr w:rsidR="00A117B9" w14:paraId="0F7F0EF1" w14:textId="77777777" w:rsidTr="00E051C5">
        <w:trPr>
          <w:trHeight w:val="567"/>
        </w:trPr>
        <w:tc>
          <w:tcPr>
            <w:tcW w:w="10359" w:type="dxa"/>
            <w:gridSpan w:val="2"/>
            <w:tcBorders>
              <w:left w:val="double" w:sz="2" w:space="0" w:color="000000"/>
              <w:right w:val="double" w:sz="2" w:space="0" w:color="000000"/>
            </w:tcBorders>
            <w:shd w:val="clear" w:color="auto" w:fill="DAEEF3"/>
          </w:tcPr>
          <w:p w14:paraId="0CC227D7" w14:textId="41581193" w:rsidR="00A117B9" w:rsidRPr="00BB3C73" w:rsidRDefault="00A117B9" w:rsidP="00A117B9">
            <w:pPr>
              <w:pStyle w:val="TableParagraph"/>
              <w:spacing w:before="54"/>
              <w:ind w:left="4193" w:hanging="4080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BB3C73"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>Percorso formativo di Allievo Ufficiale</w:t>
            </w:r>
            <w:r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 xml:space="preserve"> Elettrotecnico</w:t>
            </w:r>
          </w:p>
        </w:tc>
      </w:tr>
      <w:tr w:rsidR="00B51E37" w14:paraId="121ABCDD" w14:textId="77777777" w:rsidTr="00B51E37">
        <w:trPr>
          <w:trHeight w:val="624"/>
        </w:trPr>
        <w:tc>
          <w:tcPr>
            <w:tcW w:w="2900" w:type="dxa"/>
            <w:tcBorders>
              <w:left w:val="double" w:sz="2" w:space="0" w:color="000000"/>
              <w:bottom w:val="single" w:sz="6" w:space="0" w:color="000000"/>
              <w:right w:val="double" w:sz="2" w:space="0" w:color="000000"/>
            </w:tcBorders>
            <w:vAlign w:val="center"/>
          </w:tcPr>
          <w:p w14:paraId="2CD5F5EB" w14:textId="77777777" w:rsidR="00B51E37" w:rsidRPr="00531060" w:rsidRDefault="00B51E37" w:rsidP="00531060">
            <w:pPr>
              <w:keepNext/>
              <w:widowControl/>
              <w:suppressAutoHyphens/>
              <w:autoSpaceDE/>
              <w:autoSpaceDN/>
              <w:jc w:val="center"/>
              <w:outlineLvl w:val="1"/>
              <w:rPr>
                <w:rFonts w:ascii="Garamond" w:eastAsia="Times New Roman" w:hAnsi="Garamond" w:cs="Times New Roman"/>
                <w:b/>
                <w:sz w:val="24"/>
              </w:rPr>
            </w:pPr>
            <w:r w:rsidRPr="00531060">
              <w:rPr>
                <w:rFonts w:ascii="Garamond" w:eastAsia="Times New Roman" w:hAnsi="Garamond" w:cs="Times New Roman"/>
                <w:b/>
                <w:sz w:val="24"/>
              </w:rPr>
              <w:t>Prerequisiti</w:t>
            </w:r>
          </w:p>
        </w:tc>
        <w:tc>
          <w:tcPr>
            <w:tcW w:w="7459" w:type="dxa"/>
            <w:tcBorders>
              <w:left w:val="double" w:sz="2" w:space="0" w:color="000000"/>
              <w:bottom w:val="single" w:sz="6" w:space="0" w:color="000000"/>
              <w:right w:val="double" w:sz="2" w:space="0" w:color="000000"/>
            </w:tcBorders>
            <w:vAlign w:val="center"/>
          </w:tcPr>
          <w:p w14:paraId="27480CAB" w14:textId="3B6C3F49" w:rsidR="00B51E37" w:rsidRPr="00531060" w:rsidRDefault="00B51E37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>Conoscenze minime lingua inglese</w:t>
            </w:r>
          </w:p>
        </w:tc>
      </w:tr>
      <w:tr w:rsidR="00B51E37" w14:paraId="519921FF" w14:textId="77777777" w:rsidTr="00B51E37">
        <w:trPr>
          <w:trHeight w:val="397"/>
        </w:trPr>
        <w:tc>
          <w:tcPr>
            <w:tcW w:w="290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double" w:sz="2" w:space="0" w:color="000000"/>
            </w:tcBorders>
            <w:vAlign w:val="center"/>
          </w:tcPr>
          <w:p w14:paraId="7F4297A6" w14:textId="213C6936" w:rsidR="00B51E37" w:rsidRPr="00531060" w:rsidRDefault="00B51E37" w:rsidP="00531060">
            <w:pPr>
              <w:keepNext/>
              <w:widowControl/>
              <w:suppressAutoHyphens/>
              <w:autoSpaceDE/>
              <w:autoSpaceDN/>
              <w:jc w:val="center"/>
              <w:outlineLvl w:val="1"/>
              <w:rPr>
                <w:rFonts w:ascii="Garamond" w:eastAsia="Times New Roman" w:hAnsi="Garamond" w:cs="Times New Roman"/>
                <w:b/>
                <w:sz w:val="24"/>
              </w:rPr>
            </w:pPr>
            <w:r w:rsidRPr="00531060">
              <w:rPr>
                <w:rFonts w:ascii="Garamond" w:eastAsia="Times New Roman" w:hAnsi="Garamond" w:cs="Times New Roman"/>
                <w:b/>
                <w:sz w:val="24"/>
              </w:rPr>
              <w:t>Discipline coinvolte</w:t>
            </w:r>
          </w:p>
        </w:tc>
        <w:tc>
          <w:tcPr>
            <w:tcW w:w="7459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double" w:sz="2" w:space="0" w:color="000000"/>
            </w:tcBorders>
            <w:vAlign w:val="center"/>
          </w:tcPr>
          <w:p w14:paraId="38C0A57B" w14:textId="0EAB8F0E" w:rsidR="00B51E37" w:rsidRPr="00531060" w:rsidRDefault="00B51E37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>Diritto, Inglese</w:t>
            </w:r>
          </w:p>
        </w:tc>
      </w:tr>
      <w:tr w:rsidR="004060DE" w14:paraId="4D36C36B" w14:textId="77777777" w:rsidTr="00E051C5">
        <w:trPr>
          <w:trHeight w:val="454"/>
        </w:trPr>
        <w:tc>
          <w:tcPr>
            <w:tcW w:w="10359" w:type="dxa"/>
            <w:gridSpan w:val="2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double" w:sz="2" w:space="0" w:color="000000"/>
            </w:tcBorders>
            <w:shd w:val="clear" w:color="auto" w:fill="001F5F"/>
            <w:vAlign w:val="center"/>
          </w:tcPr>
          <w:p w14:paraId="7ABA03F5" w14:textId="77777777" w:rsidR="004060DE" w:rsidRPr="005E6C14" w:rsidRDefault="004060DE" w:rsidP="00C733B0">
            <w:pPr>
              <w:pStyle w:val="TableParagraph"/>
              <w:ind w:left="170" w:right="266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F4C1B">
              <w:rPr>
                <w:rFonts w:ascii="Garamond" w:hAnsi="Garamond"/>
                <w:b/>
                <w:smallCaps/>
              </w:rPr>
              <w:t>Abilità</w:t>
            </w:r>
          </w:p>
        </w:tc>
      </w:tr>
      <w:tr w:rsidR="004060DE" w14:paraId="58FD2609" w14:textId="77777777" w:rsidTr="00E051C5">
        <w:trPr>
          <w:trHeight w:val="482"/>
        </w:trPr>
        <w:tc>
          <w:tcPr>
            <w:tcW w:w="290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vAlign w:val="center"/>
          </w:tcPr>
          <w:p w14:paraId="48F3ABA0" w14:textId="77777777" w:rsidR="004060DE" w:rsidRPr="00531060" w:rsidRDefault="004060DE" w:rsidP="00531060">
            <w:pPr>
              <w:keepNext/>
              <w:widowControl/>
              <w:suppressAutoHyphens/>
              <w:autoSpaceDE/>
              <w:autoSpaceDN/>
              <w:jc w:val="center"/>
              <w:outlineLvl w:val="1"/>
              <w:rPr>
                <w:rFonts w:ascii="Garamond" w:eastAsia="Times New Roman" w:hAnsi="Garamond" w:cs="Times New Roman"/>
                <w:b/>
                <w:sz w:val="24"/>
              </w:rPr>
            </w:pPr>
            <w:r w:rsidRPr="00531060">
              <w:rPr>
                <w:rFonts w:ascii="Garamond" w:eastAsia="Times New Roman" w:hAnsi="Garamond" w:cs="Times New Roman"/>
                <w:b/>
                <w:sz w:val="24"/>
              </w:rPr>
              <w:t>Abilità LLGG</w:t>
            </w:r>
          </w:p>
        </w:tc>
        <w:tc>
          <w:tcPr>
            <w:tcW w:w="7459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vAlign w:val="center"/>
          </w:tcPr>
          <w:p w14:paraId="2E60F754" w14:textId="2BF2C31A" w:rsidR="004060DE" w:rsidRPr="00531060" w:rsidRDefault="00170444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 xml:space="preserve">Applicare le normative per la gestione in sicurezza del mezzo e delle infrastrutture. </w:t>
            </w:r>
          </w:p>
        </w:tc>
      </w:tr>
      <w:tr w:rsidR="004060DE" w14:paraId="27FB6816" w14:textId="77777777" w:rsidTr="00E051C5">
        <w:trPr>
          <w:trHeight w:val="454"/>
        </w:trPr>
        <w:tc>
          <w:tcPr>
            <w:tcW w:w="10359" w:type="dxa"/>
            <w:gridSpan w:val="2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002060"/>
            <w:vAlign w:val="center"/>
          </w:tcPr>
          <w:p w14:paraId="02A8FCEB" w14:textId="77777777" w:rsidR="004060DE" w:rsidRPr="005E6C14" w:rsidRDefault="004060DE" w:rsidP="00C733B0">
            <w:pPr>
              <w:pStyle w:val="TableParagraph"/>
              <w:tabs>
                <w:tab w:val="left" w:pos="405"/>
                <w:tab w:val="left" w:pos="406"/>
              </w:tabs>
              <w:jc w:val="center"/>
              <w:rPr>
                <w:rFonts w:ascii="Garamond" w:hAnsi="Garamond" w:cs="Garamond"/>
                <w:sz w:val="24"/>
                <w:szCs w:val="24"/>
                <w:lang w:eastAsia="zh-CN" w:bidi="ar-SA"/>
              </w:rPr>
            </w:pPr>
            <w:r w:rsidRPr="00CE3A3C">
              <w:rPr>
                <w:rFonts w:ascii="Garamond" w:hAnsi="Garamond"/>
                <w:b/>
                <w:smallCaps/>
              </w:rPr>
              <w:t>Conoscenze</w:t>
            </w:r>
          </w:p>
        </w:tc>
      </w:tr>
      <w:tr w:rsidR="004060DE" w14:paraId="35BFC58C" w14:textId="77777777" w:rsidTr="00E051C5">
        <w:trPr>
          <w:trHeight w:val="482"/>
        </w:trPr>
        <w:tc>
          <w:tcPr>
            <w:tcW w:w="290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72D4EDFB" w14:textId="77777777" w:rsidR="004060DE" w:rsidRPr="00531060" w:rsidRDefault="004060DE" w:rsidP="00531060">
            <w:pPr>
              <w:keepNext/>
              <w:widowControl/>
              <w:suppressAutoHyphens/>
              <w:autoSpaceDE/>
              <w:autoSpaceDN/>
              <w:jc w:val="center"/>
              <w:outlineLvl w:val="1"/>
              <w:rPr>
                <w:rFonts w:ascii="Garamond" w:eastAsia="Times New Roman" w:hAnsi="Garamond" w:cs="Times New Roman"/>
                <w:b/>
                <w:sz w:val="24"/>
              </w:rPr>
            </w:pPr>
            <w:r w:rsidRPr="00531060">
              <w:rPr>
                <w:rFonts w:ascii="Garamond" w:eastAsia="Times New Roman" w:hAnsi="Garamond" w:cs="Times New Roman"/>
                <w:b/>
                <w:sz w:val="24"/>
              </w:rPr>
              <w:t>Conoscenze LLGG</w:t>
            </w:r>
          </w:p>
        </w:tc>
        <w:tc>
          <w:tcPr>
            <w:tcW w:w="7459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2D83D644" w14:textId="6224AAD7" w:rsidR="004060DE" w:rsidRPr="00531060" w:rsidRDefault="00170444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 xml:space="preserve">Convenzioni Internazionali e i Regolamenti Comunitari e Nazionali che disciplinano la sicurezza del lavoro, degli operatori, del mezzo e dell’ambiente: Principali convenzioni e prodotti IMO </w:t>
            </w:r>
          </w:p>
        </w:tc>
      </w:tr>
      <w:tr w:rsidR="004060DE" w14:paraId="3C2C1562" w14:textId="77777777" w:rsidTr="00E051C5">
        <w:trPr>
          <w:trHeight w:val="454"/>
        </w:trPr>
        <w:tc>
          <w:tcPr>
            <w:tcW w:w="10359" w:type="dxa"/>
            <w:gridSpan w:val="2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002060"/>
            <w:vAlign w:val="center"/>
          </w:tcPr>
          <w:p w14:paraId="190A5358" w14:textId="77777777" w:rsidR="004060DE" w:rsidRPr="006277F5" w:rsidRDefault="004060DE" w:rsidP="00C733B0">
            <w:pPr>
              <w:pStyle w:val="TableParagraph"/>
              <w:tabs>
                <w:tab w:val="left" w:pos="405"/>
                <w:tab w:val="left" w:pos="406"/>
              </w:tabs>
              <w:jc w:val="center"/>
              <w:rPr>
                <w:rFonts w:ascii="Garamond" w:hAnsi="Garamond" w:cs="Garamond"/>
                <w:sz w:val="24"/>
                <w:szCs w:val="24"/>
                <w:lang w:eastAsia="zh-CN" w:bidi="ar-SA"/>
              </w:rPr>
            </w:pPr>
            <w:r w:rsidRPr="00CE3A3C">
              <w:rPr>
                <w:rFonts w:ascii="Garamond" w:hAnsi="Garamond"/>
                <w:b/>
                <w:smallCaps/>
              </w:rPr>
              <w:t>Argomenti</w:t>
            </w:r>
          </w:p>
        </w:tc>
      </w:tr>
      <w:tr w:rsidR="004060DE" w14:paraId="4A50BF79" w14:textId="77777777" w:rsidTr="00E051C5">
        <w:trPr>
          <w:trHeight w:val="482"/>
        </w:trPr>
        <w:tc>
          <w:tcPr>
            <w:tcW w:w="290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023D3635" w14:textId="77777777" w:rsidR="004060DE" w:rsidRPr="00531060" w:rsidRDefault="004060DE" w:rsidP="00531060">
            <w:pPr>
              <w:keepNext/>
              <w:widowControl/>
              <w:suppressAutoHyphens/>
              <w:autoSpaceDE/>
              <w:autoSpaceDN/>
              <w:jc w:val="center"/>
              <w:outlineLvl w:val="1"/>
              <w:rPr>
                <w:rFonts w:ascii="Garamond" w:eastAsia="Times New Roman" w:hAnsi="Garamond" w:cs="Times New Roman"/>
                <w:b/>
                <w:sz w:val="24"/>
              </w:rPr>
            </w:pPr>
            <w:r w:rsidRPr="00531060">
              <w:rPr>
                <w:rFonts w:ascii="Garamond" w:eastAsia="Times New Roman" w:hAnsi="Garamond" w:cs="Times New Roman"/>
                <w:b/>
                <w:sz w:val="24"/>
              </w:rPr>
              <w:t>Argomenti</w:t>
            </w:r>
          </w:p>
        </w:tc>
        <w:tc>
          <w:tcPr>
            <w:tcW w:w="7459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661ED372" w14:textId="77777777" w:rsidR="00C910CB" w:rsidRPr="00531060" w:rsidRDefault="00C910CB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 xml:space="preserve">Analisi sommaria dei seguenti argomenti: </w:t>
            </w:r>
          </w:p>
          <w:p w14:paraId="5A169E8D" w14:textId="7E5D8E08" w:rsidR="004D130E" w:rsidRPr="00531060" w:rsidRDefault="004D130E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>IMO</w:t>
            </w:r>
          </w:p>
          <w:p w14:paraId="30CD79A4" w14:textId="47A2B712" w:rsidR="004D130E" w:rsidRPr="00531060" w:rsidRDefault="004D130E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 xml:space="preserve">SOLAS </w:t>
            </w:r>
          </w:p>
          <w:p w14:paraId="55C04A10" w14:textId="2962AF05" w:rsidR="004D130E" w:rsidRPr="00531060" w:rsidRDefault="004D130E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 xml:space="preserve">MARPOL  </w:t>
            </w:r>
          </w:p>
          <w:p w14:paraId="4CE63E93" w14:textId="49E12BAE" w:rsidR="004D130E" w:rsidRPr="00531060" w:rsidRDefault="004D130E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 xml:space="preserve">ILLC </w:t>
            </w:r>
          </w:p>
          <w:p w14:paraId="37FB636C" w14:textId="5E559C62" w:rsidR="004D130E" w:rsidRPr="00531060" w:rsidRDefault="004D130E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 xml:space="preserve">COLREG e suoi allegati </w:t>
            </w:r>
          </w:p>
          <w:p w14:paraId="4221EDCB" w14:textId="155D4434" w:rsidR="004D130E" w:rsidRPr="00531060" w:rsidRDefault="004D130E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 xml:space="preserve">SAR e IAMSAR Manual </w:t>
            </w:r>
          </w:p>
          <w:p w14:paraId="2AAC4A22" w14:textId="360E483F" w:rsidR="004D130E" w:rsidRPr="00531060" w:rsidRDefault="004D130E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 xml:space="preserve">IMDG Code </w:t>
            </w:r>
          </w:p>
          <w:p w14:paraId="2EA4B579" w14:textId="5CF66C0E" w:rsidR="004D130E" w:rsidRPr="00531060" w:rsidRDefault="004D130E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 xml:space="preserve">Elementi di base del CSS Code </w:t>
            </w:r>
          </w:p>
          <w:p w14:paraId="7FD2A27E" w14:textId="749C46C0" w:rsidR="004D130E" w:rsidRPr="00531060" w:rsidRDefault="004D130E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 xml:space="preserve">Elementi di base del IBC Code </w:t>
            </w:r>
          </w:p>
          <w:p w14:paraId="718DDC5E" w14:textId="2A5322A5" w:rsidR="004D130E" w:rsidRPr="00531060" w:rsidRDefault="004D130E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 xml:space="preserve">Elementi di base del IMSBC Code </w:t>
            </w:r>
          </w:p>
          <w:p w14:paraId="54688F5D" w14:textId="5264E730" w:rsidR="004060DE" w:rsidRPr="004D130E" w:rsidRDefault="004D130E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</w:pPr>
            <w:r w:rsidRPr="00531060">
              <w:rPr>
                <w:rFonts w:ascii="Garamond" w:hAnsi="Garamond"/>
                <w:sz w:val="24"/>
                <w:szCs w:val="24"/>
              </w:rPr>
              <w:t>Elementi di base del Grain Code</w:t>
            </w:r>
            <w:r>
              <w:t xml:space="preserve"> </w:t>
            </w:r>
          </w:p>
        </w:tc>
      </w:tr>
      <w:tr w:rsidR="004060DE" w14:paraId="6D09C8F0" w14:textId="77777777" w:rsidTr="00E051C5">
        <w:trPr>
          <w:trHeight w:val="482"/>
        </w:trPr>
        <w:tc>
          <w:tcPr>
            <w:tcW w:w="290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16CE52E3" w14:textId="77777777" w:rsidR="004060DE" w:rsidRPr="00531060" w:rsidRDefault="004060DE" w:rsidP="00C733B0">
            <w:pPr>
              <w:keepNext/>
              <w:widowControl/>
              <w:suppressAutoHyphens/>
              <w:autoSpaceDE/>
              <w:autoSpaceDN/>
              <w:jc w:val="center"/>
              <w:outlineLvl w:val="1"/>
              <w:rPr>
                <w:rFonts w:ascii="Garamond" w:eastAsia="Times New Roman" w:hAnsi="Garamond" w:cs="Times New Roman"/>
                <w:b/>
                <w:sz w:val="24"/>
              </w:rPr>
            </w:pPr>
            <w:r w:rsidRPr="00531060">
              <w:rPr>
                <w:rFonts w:ascii="Garamond" w:eastAsia="Times New Roman" w:hAnsi="Garamond" w:cs="Times New Roman"/>
                <w:b/>
                <w:sz w:val="24"/>
              </w:rPr>
              <w:t>Contenuti disciplinari</w:t>
            </w:r>
          </w:p>
          <w:p w14:paraId="044E7E59" w14:textId="77777777" w:rsidR="004060DE" w:rsidRPr="00DD3FFF" w:rsidRDefault="004060DE" w:rsidP="00C733B0">
            <w:pPr>
              <w:pStyle w:val="TableParagraph"/>
              <w:jc w:val="center"/>
              <w:rPr>
                <w:b/>
                <w:sz w:val="24"/>
              </w:rPr>
            </w:pPr>
            <w:r w:rsidRPr="00531060">
              <w:rPr>
                <w:rFonts w:ascii="Garamond" w:hAnsi="Garamond"/>
                <w:b/>
                <w:sz w:val="24"/>
              </w:rPr>
              <w:t>minimi</w:t>
            </w:r>
          </w:p>
        </w:tc>
        <w:tc>
          <w:tcPr>
            <w:tcW w:w="7459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5B62815E" w14:textId="49BC03AF" w:rsidR="004060DE" w:rsidRPr="00531060" w:rsidRDefault="00EC4AD4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>Analisi sommaria principali convenzioni internazionali: IMO,</w:t>
            </w:r>
            <w:r w:rsidR="00703056" w:rsidRPr="00531060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531060">
              <w:rPr>
                <w:rFonts w:ascii="Garamond" w:hAnsi="Garamond"/>
                <w:sz w:val="24"/>
                <w:szCs w:val="24"/>
              </w:rPr>
              <w:t>SOLAS, MARPOL, ILLC, COLREG, SAR e IAMSAR, IMDG Code</w:t>
            </w:r>
            <w:r w:rsidR="00703056" w:rsidRPr="00531060">
              <w:rPr>
                <w:rFonts w:ascii="Garamond" w:hAnsi="Garamond"/>
                <w:sz w:val="24"/>
                <w:szCs w:val="24"/>
              </w:rPr>
              <w:t>, CSS Code, IBC Code, IMSBC Code, Grain Code.</w:t>
            </w:r>
          </w:p>
        </w:tc>
      </w:tr>
    </w:tbl>
    <w:p w14:paraId="2B6E9E91" w14:textId="77777777" w:rsidR="004060DE" w:rsidRDefault="004060DE" w:rsidP="004060DE">
      <w:pPr>
        <w:jc w:val="center"/>
      </w:pPr>
    </w:p>
    <w:p w14:paraId="4DC5F26C" w14:textId="77777777" w:rsidR="004060DE" w:rsidRDefault="004060DE" w:rsidP="004060DE">
      <w:pPr>
        <w:tabs>
          <w:tab w:val="left" w:pos="2700"/>
        </w:tabs>
      </w:pPr>
      <w:r>
        <w:tab/>
      </w:r>
    </w:p>
    <w:p w14:paraId="3DF1F998" w14:textId="77777777" w:rsidR="004060DE" w:rsidRDefault="004060DE" w:rsidP="004060DE">
      <w:pPr>
        <w:tabs>
          <w:tab w:val="left" w:pos="2700"/>
        </w:tabs>
      </w:pPr>
    </w:p>
    <w:p w14:paraId="07010654" w14:textId="77777777" w:rsidR="004060DE" w:rsidRDefault="004060DE" w:rsidP="004060DE">
      <w:pPr>
        <w:tabs>
          <w:tab w:val="left" w:pos="2700"/>
        </w:tabs>
      </w:pPr>
    </w:p>
    <w:p w14:paraId="4D5C6A47" w14:textId="77947C02" w:rsidR="004060DE" w:rsidRDefault="00703056" w:rsidP="00703056">
      <w:pPr>
        <w:tabs>
          <w:tab w:val="left" w:pos="4104"/>
        </w:tabs>
      </w:pPr>
      <w:r>
        <w:tab/>
      </w:r>
    </w:p>
    <w:p w14:paraId="7048EA60" w14:textId="77777777" w:rsidR="00703056" w:rsidRDefault="00703056" w:rsidP="00703056">
      <w:pPr>
        <w:tabs>
          <w:tab w:val="left" w:pos="4104"/>
        </w:tabs>
      </w:pPr>
    </w:p>
    <w:p w14:paraId="6D66149C" w14:textId="77777777" w:rsidR="004060DE" w:rsidRDefault="004060DE" w:rsidP="004060DE">
      <w:pPr>
        <w:tabs>
          <w:tab w:val="left" w:pos="2700"/>
        </w:tabs>
      </w:pPr>
    </w:p>
    <w:p w14:paraId="00319751" w14:textId="77777777" w:rsidR="004060DE" w:rsidRDefault="004060DE" w:rsidP="004060DE">
      <w:pPr>
        <w:tabs>
          <w:tab w:val="left" w:pos="2700"/>
        </w:tabs>
      </w:pPr>
    </w:p>
    <w:p w14:paraId="0986AE9C" w14:textId="77777777" w:rsidR="004060DE" w:rsidRDefault="004060DE" w:rsidP="004060DE">
      <w:pPr>
        <w:tabs>
          <w:tab w:val="left" w:pos="2700"/>
        </w:tabs>
      </w:pPr>
    </w:p>
    <w:p w14:paraId="0EE54249" w14:textId="77777777" w:rsidR="004060DE" w:rsidRDefault="004060DE" w:rsidP="004060DE">
      <w:pPr>
        <w:tabs>
          <w:tab w:val="left" w:pos="2700"/>
        </w:tabs>
      </w:pPr>
    </w:p>
    <w:p w14:paraId="0C2CA170" w14:textId="77777777" w:rsidR="004060DE" w:rsidRDefault="004060DE" w:rsidP="004060DE">
      <w:pPr>
        <w:tabs>
          <w:tab w:val="left" w:pos="2700"/>
        </w:tabs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7"/>
        <w:gridCol w:w="1546"/>
        <w:gridCol w:w="425"/>
        <w:gridCol w:w="1540"/>
        <w:gridCol w:w="170"/>
        <w:gridCol w:w="1795"/>
        <w:gridCol w:w="1984"/>
      </w:tblGrid>
      <w:tr w:rsidR="004060DE" w:rsidRPr="00AE1BB0" w14:paraId="4C2F0712" w14:textId="77777777" w:rsidTr="00F67135">
        <w:trPr>
          <w:trHeight w:val="539"/>
          <w:jc w:val="center"/>
        </w:trPr>
        <w:tc>
          <w:tcPr>
            <w:tcW w:w="285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739EF63" w14:textId="77777777" w:rsidR="004060DE" w:rsidRPr="0091191A" w:rsidRDefault="004060DE" w:rsidP="00C733B0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>
              <w:br w:type="page"/>
            </w: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Impegno Orario</w:t>
            </w:r>
          </w:p>
        </w:tc>
        <w:tc>
          <w:tcPr>
            <w:tcW w:w="197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172CE" w14:textId="77777777" w:rsidR="004060DE" w:rsidRPr="00AE1BB0" w:rsidRDefault="004060DE" w:rsidP="00C733B0">
            <w:pPr>
              <w:ind w:left="170"/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t xml:space="preserve">Durata in ore </w:t>
            </w:r>
          </w:p>
        </w:tc>
        <w:tc>
          <w:tcPr>
            <w:tcW w:w="5489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0BE361E" w14:textId="04B89962" w:rsidR="004060DE" w:rsidRPr="00AE1BB0" w:rsidRDefault="00703056" w:rsidP="00C733B0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20</w:t>
            </w:r>
          </w:p>
        </w:tc>
      </w:tr>
      <w:tr w:rsidR="004060DE" w:rsidRPr="00AE1BB0" w14:paraId="62681D7C" w14:textId="77777777" w:rsidTr="00F67135">
        <w:trPr>
          <w:trHeight w:val="1121"/>
          <w:jc w:val="center"/>
        </w:trPr>
        <w:tc>
          <w:tcPr>
            <w:tcW w:w="2857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32F2637" w14:textId="77777777" w:rsidR="004060DE" w:rsidRPr="00AE1BB0" w:rsidRDefault="004060DE" w:rsidP="00C733B0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9DC4F" w14:textId="77777777" w:rsidR="004060DE" w:rsidRPr="00AE1BB0" w:rsidRDefault="004060DE" w:rsidP="00C733B0">
            <w:pPr>
              <w:ind w:left="170"/>
              <w:jc w:val="center"/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t>Periodo</w:t>
            </w:r>
          </w:p>
          <w:p w14:paraId="7AE56B62" w14:textId="77777777" w:rsidR="004060DE" w:rsidRPr="00AE1BB0" w:rsidRDefault="004060DE" w:rsidP="00C733B0">
            <w:pPr>
              <w:ind w:left="170"/>
              <w:jc w:val="center"/>
              <w:rPr>
                <w:rFonts w:ascii="Garamond" w:hAnsi="Garamond"/>
              </w:rPr>
            </w:pPr>
            <w:r w:rsidRPr="00AE1BB0">
              <w:rPr>
                <w:rFonts w:ascii="Garamond" w:eastAsia="MS Mincho" w:hAnsi="Garamond"/>
                <w:i/>
                <w:lang w:eastAsia="ja-JP"/>
              </w:rPr>
              <w:t>(</w:t>
            </w:r>
            <w:proofErr w:type="gramStart"/>
            <w:r w:rsidRPr="00AE1BB0">
              <w:rPr>
                <w:rFonts w:ascii="Garamond" w:eastAsia="MS Mincho" w:hAnsi="Garamond"/>
                <w:i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lang w:eastAsia="ja-JP"/>
              </w:rPr>
              <w:t xml:space="preserve"> possibile selezionare più voci)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580A5" w14:textId="77777777" w:rsidR="004060DE" w:rsidRPr="00AE1BB0" w:rsidRDefault="004060DE" w:rsidP="00C733B0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Settembre</w:t>
            </w:r>
          </w:p>
          <w:p w14:paraId="41351607" w14:textId="77777777" w:rsidR="004060DE" w:rsidRPr="00AE1BB0" w:rsidRDefault="004060DE" w:rsidP="00C733B0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Ottobre</w:t>
            </w:r>
          </w:p>
          <w:p w14:paraId="2C9AED73" w14:textId="77777777" w:rsidR="004060DE" w:rsidRPr="00AE1BB0" w:rsidRDefault="004060DE" w:rsidP="00C733B0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Novembre</w:t>
            </w:r>
          </w:p>
          <w:p w14:paraId="4E9425A0" w14:textId="77777777" w:rsidR="004060DE" w:rsidRPr="00AE1BB0" w:rsidRDefault="004060DE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Dicembre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44497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Gennaio</w:t>
            </w:r>
          </w:p>
          <w:p w14:paraId="1B782A0D" w14:textId="4F641234" w:rsidR="004060DE" w:rsidRPr="00AE1BB0" w:rsidRDefault="001D60C7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 w:rsidRPr="00AE1BB0">
              <w:rPr>
                <w:rFonts w:ascii="Garamond" w:hAnsi="Garamond"/>
              </w:rPr>
              <w:t xml:space="preserve"> Febbraio</w:t>
            </w:r>
          </w:p>
          <w:p w14:paraId="6BF1FC5A" w14:textId="00E886FC" w:rsidR="004060DE" w:rsidRPr="00AE1BB0" w:rsidRDefault="001D60C7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 w:rsidRPr="00AE1BB0">
              <w:rPr>
                <w:rFonts w:ascii="Garamond" w:hAnsi="Garamond"/>
              </w:rPr>
              <w:t xml:space="preserve"> Marzo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D6AFB69" w14:textId="76B56F8C" w:rsidR="004060DE" w:rsidRPr="00AE1BB0" w:rsidRDefault="001D60C7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 w:rsidRPr="00AE1BB0">
              <w:rPr>
                <w:rFonts w:ascii="Garamond" w:hAnsi="Garamond"/>
              </w:rPr>
              <w:t xml:space="preserve"> Aprile</w:t>
            </w:r>
          </w:p>
          <w:p w14:paraId="4C3BC894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Maggio</w:t>
            </w:r>
          </w:p>
          <w:p w14:paraId="2C8AC303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Giugno</w:t>
            </w:r>
          </w:p>
        </w:tc>
      </w:tr>
      <w:tr w:rsidR="004060DE" w:rsidRPr="00AE1BB0" w14:paraId="63714CBE" w14:textId="77777777" w:rsidTr="00F67135">
        <w:trPr>
          <w:trHeight w:val="1230"/>
          <w:jc w:val="center"/>
        </w:trPr>
        <w:tc>
          <w:tcPr>
            <w:tcW w:w="2857" w:type="dxa"/>
            <w:vAlign w:val="center"/>
          </w:tcPr>
          <w:p w14:paraId="4F3FFE41" w14:textId="77777777" w:rsidR="004060DE" w:rsidRPr="0091191A" w:rsidRDefault="004060DE" w:rsidP="00C733B0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Metodi Formativi</w:t>
            </w:r>
          </w:p>
          <w:p w14:paraId="6509E624" w14:textId="77777777" w:rsidR="004060DE" w:rsidRPr="00AE1BB0" w:rsidRDefault="004060DE" w:rsidP="00C733B0">
            <w:pPr>
              <w:adjustRightInd w:val="0"/>
              <w:jc w:val="center"/>
              <w:rPr>
                <w:rFonts w:ascii="Garamond" w:hAnsi="Garamond"/>
                <w:color w:val="FF0000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lang w:eastAsia="ja-JP"/>
              </w:rPr>
              <w:t xml:space="preserve"> possibile selezionare più voci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EEDCF" w14:textId="5E274E6B" w:rsidR="004060DE" w:rsidRPr="00AE1BB0" w:rsidRDefault="003F3CA6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 w:rsidRPr="00AE1BB0">
              <w:rPr>
                <w:rFonts w:ascii="Garamond" w:hAnsi="Garamond"/>
              </w:rPr>
              <w:t xml:space="preserve"> </w:t>
            </w:r>
            <w:r w:rsidR="004060DE" w:rsidRPr="00AE1BB0">
              <w:rPr>
                <w:rFonts w:ascii="Garamond" w:eastAsia="Calibri" w:hAnsi="Garamond" w:cs="Calibri"/>
              </w:rPr>
              <w:t>Lezione frontale</w:t>
            </w:r>
          </w:p>
          <w:p w14:paraId="68860C44" w14:textId="77777777" w:rsidR="004060DE" w:rsidRPr="00AE1BB0" w:rsidRDefault="004060DE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Esercitazioni laboratorio</w:t>
            </w:r>
          </w:p>
          <w:p w14:paraId="79918662" w14:textId="7F7DF234" w:rsidR="004060DE" w:rsidRPr="00AE1BB0" w:rsidRDefault="003F3CA6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 w:rsidRPr="00AE1BB0">
              <w:rPr>
                <w:rFonts w:ascii="Garamond" w:hAnsi="Garamond"/>
              </w:rPr>
              <w:t xml:space="preserve"> </w:t>
            </w:r>
            <w:r w:rsidR="004060DE" w:rsidRPr="00AE1BB0">
              <w:rPr>
                <w:rFonts w:ascii="Garamond" w:eastAsia="Calibri" w:hAnsi="Garamond" w:cs="Calibri"/>
              </w:rPr>
              <w:t>Dialogo formativo</w:t>
            </w:r>
          </w:p>
          <w:p w14:paraId="5EDD5D34" w14:textId="77777777" w:rsidR="004060DE" w:rsidRDefault="004060DE" w:rsidP="00C733B0">
            <w:pPr>
              <w:spacing w:after="60"/>
              <w:rPr>
                <w:rFonts w:ascii="Garamond" w:eastAsia="Calibri" w:hAnsi="Garamond" w:cs="Calibri"/>
                <w:lang w:val="en-US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117331">
              <w:rPr>
                <w:rFonts w:ascii="Garamond" w:hAnsi="Garamond"/>
                <w:lang w:val="en-GB"/>
              </w:rPr>
              <w:t xml:space="preserve"> </w:t>
            </w:r>
            <w:r w:rsidRPr="00AE1BB0">
              <w:rPr>
                <w:rFonts w:ascii="Garamond" w:eastAsia="Calibri" w:hAnsi="Garamond" w:cs="Calibri"/>
                <w:lang w:val="en-US"/>
              </w:rPr>
              <w:t>Problem solving</w:t>
            </w:r>
          </w:p>
          <w:p w14:paraId="6D4D7A9D" w14:textId="77777777" w:rsidR="004060DE" w:rsidRPr="00117331" w:rsidRDefault="004060DE" w:rsidP="00C733B0">
            <w:pPr>
              <w:spacing w:after="60"/>
              <w:rPr>
                <w:rFonts w:ascii="Garamond" w:eastAsia="Calibri" w:hAnsi="Garamond" w:cs="Calibri"/>
                <w:lang w:val="en-GB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078BC">
              <w:rPr>
                <w:rFonts w:ascii="Garamond" w:hAnsi="Garamond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5078BC">
              <w:rPr>
                <w:rFonts w:ascii="Garamond" w:hAnsi="Garamond"/>
                <w:lang w:val="en-GB"/>
              </w:rPr>
              <w:t xml:space="preserve"> </w:t>
            </w:r>
            <w:r>
              <w:rPr>
                <w:rFonts w:ascii="Garamond" w:eastAsia="Calibri" w:hAnsi="Garamond" w:cs="Calibri"/>
                <w:lang w:val="en-GB"/>
              </w:rPr>
              <w:t>Project work</w:t>
            </w:r>
          </w:p>
        </w:tc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65DA5C" w14:textId="78B46251" w:rsidR="004060DE" w:rsidRDefault="003F3CA6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>
              <w:rPr>
                <w:rFonts w:ascii="Garamond" w:hAnsi="Garamond"/>
              </w:rPr>
              <w:t xml:space="preserve"> e-learning (DIP – DDI – DAD)</w:t>
            </w:r>
          </w:p>
          <w:p w14:paraId="6E76E90A" w14:textId="77777777" w:rsidR="004060DE" w:rsidRPr="00AE1BB0" w:rsidRDefault="004060DE" w:rsidP="00C733B0">
            <w:pPr>
              <w:spacing w:after="60"/>
              <w:rPr>
                <w:rFonts w:ascii="Garamond" w:eastAsia="Calibri" w:hAnsi="Garamond" w:cs="Calibri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Simulazione – Virtual Lab</w:t>
            </w:r>
          </w:p>
          <w:p w14:paraId="62D71ADE" w14:textId="77777777" w:rsidR="004060DE" w:rsidRPr="00AE1BB0" w:rsidRDefault="004060DE" w:rsidP="00C733B0">
            <w:pPr>
              <w:spacing w:after="60"/>
              <w:rPr>
                <w:rFonts w:ascii="Garamond" w:eastAsia="Calibri" w:hAnsi="Garamond" w:cs="Calibri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Simulatore di plancia</w:t>
            </w:r>
          </w:p>
          <w:p w14:paraId="712EA8C3" w14:textId="2F6BF422" w:rsidR="004060DE" w:rsidRPr="00AE1BB0" w:rsidRDefault="003F3CA6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 w:rsidRPr="00AE1BB0">
              <w:rPr>
                <w:rFonts w:ascii="Garamond" w:hAnsi="Garamond"/>
              </w:rPr>
              <w:t xml:space="preserve"> </w:t>
            </w:r>
            <w:r w:rsidR="004060DE" w:rsidRPr="00AE1BB0">
              <w:rPr>
                <w:rFonts w:ascii="Garamond" w:eastAsia="Calibri" w:hAnsi="Garamond" w:cs="Calibri"/>
              </w:rPr>
              <w:t>Percorso autoapprendimento</w:t>
            </w:r>
          </w:p>
          <w:p w14:paraId="260D332F" w14:textId="77777777" w:rsidR="004060DE" w:rsidRPr="00AE1BB0" w:rsidRDefault="004060DE" w:rsidP="00C733B0">
            <w:pPr>
              <w:rPr>
                <w:rFonts w:ascii="Garamond" w:hAnsi="Garamond"/>
                <w:i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CLIL</w:t>
            </w:r>
            <w:r w:rsidRPr="00AE1BB0">
              <w:rPr>
                <w:rFonts w:ascii="Garamond" w:hAnsi="Garamond"/>
                <w:lang w:val="en-US"/>
              </w:rPr>
              <w:t xml:space="preserve"> </w:t>
            </w:r>
          </w:p>
        </w:tc>
      </w:tr>
      <w:tr w:rsidR="004060DE" w:rsidRPr="00AE1BB0" w14:paraId="10EA594B" w14:textId="77777777" w:rsidTr="00F67135">
        <w:trPr>
          <w:trHeight w:val="795"/>
          <w:jc w:val="center"/>
        </w:trPr>
        <w:tc>
          <w:tcPr>
            <w:tcW w:w="2857" w:type="dxa"/>
            <w:vAlign w:val="center"/>
          </w:tcPr>
          <w:p w14:paraId="0C99F77C" w14:textId="77777777" w:rsidR="004060DE" w:rsidRPr="0091191A" w:rsidRDefault="004060DE" w:rsidP="00C733B0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Mezzi, strumenti</w:t>
            </w:r>
          </w:p>
          <w:p w14:paraId="09B7F717" w14:textId="77777777" w:rsidR="004060DE" w:rsidRPr="0091191A" w:rsidRDefault="004060DE" w:rsidP="00C733B0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 xml:space="preserve">e sussidi </w:t>
            </w:r>
          </w:p>
          <w:p w14:paraId="718ED2D1" w14:textId="77777777" w:rsidR="004060DE" w:rsidRPr="00AE1BB0" w:rsidRDefault="004060DE" w:rsidP="00C733B0">
            <w:pPr>
              <w:adjustRightInd w:val="0"/>
              <w:jc w:val="center"/>
              <w:rPr>
                <w:rFonts w:ascii="Garamond" w:hAnsi="Garamond"/>
                <w:strike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lang w:eastAsia="ja-JP"/>
              </w:rPr>
              <w:t xml:space="preserve"> possibile selezionare più voci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A953D" w14:textId="77777777" w:rsidR="004060DE" w:rsidRPr="00AE1BB0" w:rsidRDefault="004060DE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Carte Nautiche</w:t>
            </w:r>
          </w:p>
          <w:p w14:paraId="557BFBA2" w14:textId="77777777" w:rsidR="004060DE" w:rsidRPr="00AE1BB0" w:rsidRDefault="004060DE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Pubblicazioni Nautiche</w:t>
            </w:r>
          </w:p>
          <w:p w14:paraId="107151B8" w14:textId="1657C70E" w:rsidR="004060DE" w:rsidRPr="00AE1BB0" w:rsidRDefault="003F3CA6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 w:rsidRPr="00AE1BB0">
              <w:rPr>
                <w:rFonts w:ascii="Garamond" w:hAnsi="Garamond"/>
              </w:rPr>
              <w:t xml:space="preserve"> </w:t>
            </w:r>
            <w:r w:rsidR="004060DE">
              <w:rPr>
                <w:rFonts w:ascii="Garamond" w:eastAsia="Calibri" w:hAnsi="Garamond" w:cs="Calibri"/>
              </w:rPr>
              <w:t xml:space="preserve">Manuali Tecnici </w:t>
            </w:r>
          </w:p>
          <w:p w14:paraId="6658A77B" w14:textId="77777777" w:rsidR="004060DE" w:rsidRDefault="004060DE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Software didattici</w:t>
            </w:r>
          </w:p>
          <w:p w14:paraId="721DF6E4" w14:textId="1184C62C" w:rsidR="004060DE" w:rsidRPr="00AE1BB0" w:rsidRDefault="003F3CA6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 w:rsidRPr="00AE1BB0">
              <w:rPr>
                <w:rFonts w:ascii="Garamond" w:hAnsi="Garamond"/>
              </w:rPr>
              <w:t xml:space="preserve"> Dispense</w:t>
            </w:r>
          </w:p>
          <w:p w14:paraId="02958789" w14:textId="0E24802B" w:rsidR="004060DE" w:rsidRPr="00AE1BB0" w:rsidRDefault="003F3CA6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 w:rsidRPr="00AE1BB0">
              <w:rPr>
                <w:rFonts w:ascii="Garamond" w:hAnsi="Garamond"/>
              </w:rPr>
              <w:t xml:space="preserve"> Libro di testo</w:t>
            </w:r>
          </w:p>
          <w:p w14:paraId="3D7D4C3D" w14:textId="77777777" w:rsidR="004060DE" w:rsidRPr="00FE2D0C" w:rsidRDefault="004060DE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Pubblicazioni ed e-book</w:t>
            </w:r>
          </w:p>
        </w:tc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E2A638" w14:textId="77777777" w:rsidR="004060DE" w:rsidRPr="00AE1BB0" w:rsidRDefault="004060DE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monografie di apparati</w:t>
            </w:r>
          </w:p>
          <w:p w14:paraId="340F6599" w14:textId="77777777" w:rsidR="004060DE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proofErr w:type="spellStart"/>
            <w:r w:rsidRPr="00AE1BB0">
              <w:rPr>
                <w:rFonts w:ascii="Garamond" w:hAnsi="Garamond"/>
              </w:rPr>
              <w:t>virtual</w:t>
            </w:r>
            <w:proofErr w:type="spellEnd"/>
            <w:r w:rsidRPr="00AE1BB0">
              <w:rPr>
                <w:rFonts w:ascii="Garamond" w:hAnsi="Garamond"/>
              </w:rPr>
              <w:t xml:space="preserve"> - lab </w:t>
            </w:r>
          </w:p>
          <w:p w14:paraId="4DB95B59" w14:textId="77777777" w:rsidR="004060DE" w:rsidRPr="00AE1BB0" w:rsidRDefault="004060DE" w:rsidP="00C733B0">
            <w:pPr>
              <w:rPr>
                <w:rFonts w:ascii="Garamond" w:eastAsia="MS Mincho" w:hAnsi="Garamond"/>
                <w:lang w:eastAsia="ja-JP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Apparati multimediali</w:t>
            </w:r>
          </w:p>
          <w:p w14:paraId="5AF24B15" w14:textId="77777777" w:rsidR="004060DE" w:rsidRPr="00AE1BB0" w:rsidRDefault="004060DE" w:rsidP="00C733B0">
            <w:pPr>
              <w:rPr>
                <w:rFonts w:ascii="Garamond" w:eastAsia="MS Mincho" w:hAnsi="Garamond"/>
                <w:lang w:eastAsia="ja-JP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Strumenti per calcolo elettronico</w:t>
            </w:r>
          </w:p>
          <w:p w14:paraId="1C375819" w14:textId="77777777" w:rsidR="004060DE" w:rsidRPr="00AE1BB0" w:rsidRDefault="004060DE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Strumenti di misura</w:t>
            </w:r>
          </w:p>
          <w:p w14:paraId="123B670A" w14:textId="77777777" w:rsidR="004060DE" w:rsidRPr="00AE1BB0" w:rsidRDefault="004060DE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Cartografia </w:t>
            </w:r>
            <w:proofErr w:type="spellStart"/>
            <w:r w:rsidRPr="00AE1BB0">
              <w:rPr>
                <w:rFonts w:ascii="Garamond" w:hAnsi="Garamond"/>
              </w:rPr>
              <w:t>tradiz</w:t>
            </w:r>
            <w:proofErr w:type="spellEnd"/>
            <w:r w:rsidRPr="00AE1BB0">
              <w:rPr>
                <w:rFonts w:ascii="Garamond" w:hAnsi="Garamond"/>
              </w:rPr>
              <w:t>. e/o elettronica</w:t>
            </w:r>
          </w:p>
          <w:p w14:paraId="0BECA7B4" w14:textId="77777777" w:rsidR="004060DE" w:rsidRPr="00455F3C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9E22D8">
              <w:rPr>
                <w:rFonts w:ascii="Garamond" w:hAnsi="Garamond"/>
                <w:b/>
                <w:bCs/>
              </w:rPr>
              <w:t>Altro (scrivere o cambiare i punti sopra indicati in base alle esigenze)</w:t>
            </w:r>
          </w:p>
        </w:tc>
      </w:tr>
      <w:tr w:rsidR="004060DE" w:rsidRPr="00AE1BB0" w14:paraId="348E4C1A" w14:textId="77777777" w:rsidTr="00010C7B">
        <w:trPr>
          <w:trHeight w:val="625"/>
          <w:jc w:val="center"/>
        </w:trPr>
        <w:tc>
          <w:tcPr>
            <w:tcW w:w="10317" w:type="dxa"/>
            <w:gridSpan w:val="7"/>
            <w:shd w:val="clear" w:color="auto" w:fill="002060"/>
            <w:vAlign w:val="center"/>
          </w:tcPr>
          <w:p w14:paraId="09704EDE" w14:textId="77777777" w:rsidR="004060DE" w:rsidRPr="00AE1BB0" w:rsidRDefault="004060DE" w:rsidP="00C733B0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AE1BB0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4060DE" w:rsidRPr="00AE1BB0" w14:paraId="2DBA63F8" w14:textId="77777777" w:rsidTr="00F67135">
        <w:trPr>
          <w:trHeight w:val="1459"/>
          <w:jc w:val="center"/>
        </w:trPr>
        <w:tc>
          <w:tcPr>
            <w:tcW w:w="2857" w:type="dxa"/>
            <w:vAlign w:val="center"/>
          </w:tcPr>
          <w:p w14:paraId="520A56CA" w14:textId="77777777" w:rsidR="004060DE" w:rsidRPr="0091191A" w:rsidRDefault="004060DE" w:rsidP="00C733B0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In itinere</w:t>
            </w:r>
          </w:p>
        </w:tc>
        <w:tc>
          <w:tcPr>
            <w:tcW w:w="3681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1B058F3" w14:textId="77777777" w:rsidR="004060DE" w:rsidRPr="00AE1BB0" w:rsidRDefault="004060DE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>
              <w:rPr>
                <w:rFonts w:ascii="Garamond" w:hAnsi="Garamond"/>
              </w:rPr>
              <w:t>orale</w:t>
            </w:r>
          </w:p>
          <w:p w14:paraId="15514CC1" w14:textId="77777777" w:rsidR="004060DE" w:rsidRPr="00AE1BB0" w:rsidRDefault="004060DE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</w:rPr>
              <w:t>semistrutturata</w:t>
            </w:r>
            <w:proofErr w:type="spellEnd"/>
          </w:p>
          <w:p w14:paraId="6AFA3FEF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in laboratorio</w:t>
            </w:r>
          </w:p>
          <w:p w14:paraId="1D739A07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relazione</w:t>
            </w:r>
          </w:p>
          <w:p w14:paraId="76E8CF16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griglie di osservazione</w:t>
            </w:r>
          </w:p>
          <w:p w14:paraId="5C5D894F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comprensione del testo</w:t>
            </w:r>
          </w:p>
          <w:p w14:paraId="0B698188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saggio breve</w:t>
            </w:r>
          </w:p>
          <w:p w14:paraId="699AEC1C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di simulazione</w:t>
            </w:r>
          </w:p>
          <w:p w14:paraId="7760E6BA" w14:textId="77777777" w:rsidR="004060DE" w:rsidRPr="00AE1BB0" w:rsidRDefault="004060DE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soluzione di problemi</w:t>
            </w:r>
          </w:p>
          <w:p w14:paraId="5B8077BD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elaborazioni grafiche</w:t>
            </w:r>
          </w:p>
        </w:tc>
        <w:tc>
          <w:tcPr>
            <w:tcW w:w="3779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A7E6566" w14:textId="77777777" w:rsidR="004060DE" w:rsidRPr="00403EAB" w:rsidRDefault="004060DE" w:rsidP="00C733B0">
            <w:pPr>
              <w:suppressAutoHyphens/>
              <w:rPr>
                <w:rFonts w:ascii="Garamond" w:hAnsi="Garamond"/>
                <w:lang w:eastAsia="ar-SA"/>
              </w:rPr>
            </w:pPr>
            <w:r w:rsidRPr="00403EAB">
              <w:rPr>
                <w:rFonts w:ascii="Garamond" w:hAnsi="Garamond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09A5D3D2" wp14:editId="39BBD11E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0" t="0" r="0" b="0"/>
                      <wp:wrapNone/>
                      <wp:docPr id="1401069859" name="Casella di testo 14010698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6AEF9B" w14:textId="77777777" w:rsidR="004060DE" w:rsidRPr="00315B2F" w:rsidRDefault="004060DE" w:rsidP="004060DE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9A5D3D2" id="Casella di testo 1401069859" o:spid="_x0000_s1028" type="#_x0000_t202" style="position:absolute;margin-left:26.55pt;margin-top:2.95pt;width:124.6pt;height:21.45pt;z-index:2517350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3gqGAIAADI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">
                      <v:textbox style="mso-fit-shape-to-text:t">
                        <w:txbxContent>
                          <w:p w14:paraId="276AEF9B" w14:textId="77777777" w:rsidR="004060DE" w:rsidRPr="00315B2F" w:rsidRDefault="004060DE" w:rsidP="004060DE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E04EECC" w14:textId="77777777" w:rsidR="004060DE" w:rsidRPr="00403EAB" w:rsidRDefault="004060DE" w:rsidP="00C733B0">
            <w:pPr>
              <w:suppressAutoHyphens/>
              <w:rPr>
                <w:rFonts w:ascii="Garamond" w:hAnsi="Garamond"/>
                <w:lang w:eastAsia="ar-SA"/>
              </w:rPr>
            </w:pPr>
          </w:p>
          <w:p w14:paraId="6E49BB6F" w14:textId="77777777" w:rsidR="004060DE" w:rsidRDefault="004060DE" w:rsidP="00C733B0">
            <w:pPr>
              <w:spacing w:line="0" w:lineRule="atLeast"/>
              <w:ind w:left="60"/>
              <w:rPr>
                <w:rFonts w:ascii="Garamond" w:hAnsi="Garamond"/>
                <w:lang w:eastAsia="ar-SA"/>
              </w:rPr>
            </w:pPr>
          </w:p>
          <w:p w14:paraId="1DA87B6D" w14:textId="77777777" w:rsidR="004060DE" w:rsidRDefault="004060DE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  <w:r w:rsidRPr="00B939E1">
              <w:rPr>
                <w:rFonts w:ascii="Garamond" w:hAnsi="Garamond"/>
                <w:lang w:eastAsia="ar-SA"/>
              </w:rPr>
              <w:t>Per la valutazione delle varie prove di</w:t>
            </w:r>
            <w:r>
              <w:rPr>
                <w:rFonts w:ascii="Garamond" w:hAnsi="Garamond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lang w:eastAsia="ar-SA"/>
              </w:rPr>
              <w:t xml:space="preserve">verifica si farà riferimento </w:t>
            </w:r>
            <w:r>
              <w:rPr>
                <w:rFonts w:ascii="Garamond" w:hAnsi="Garamond"/>
                <w:lang w:eastAsia="ar-SA"/>
              </w:rPr>
              <w:t xml:space="preserve">alle griglie </w:t>
            </w:r>
            <w:r w:rsidRPr="00B939E1">
              <w:rPr>
                <w:rFonts w:ascii="Garamond" w:hAnsi="Garamond"/>
                <w:lang w:eastAsia="ar-SA"/>
              </w:rPr>
              <w:t>di valutazione di dipartimento.</w:t>
            </w:r>
          </w:p>
          <w:p w14:paraId="6393BFDD" w14:textId="77777777" w:rsidR="004060DE" w:rsidRPr="00B939E1" w:rsidRDefault="004060DE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</w:p>
          <w:p w14:paraId="36347520" w14:textId="77777777" w:rsidR="004060DE" w:rsidRPr="00B939E1" w:rsidRDefault="004060DE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  <w:r w:rsidRPr="00B939E1">
              <w:rPr>
                <w:rFonts w:ascii="Garamond" w:hAnsi="Garamond"/>
                <w:lang w:eastAsia="ar-SA"/>
              </w:rPr>
              <w:t>Nella valutazione finale dell’allievo si terrà</w:t>
            </w:r>
          </w:p>
          <w:p w14:paraId="157E1F6C" w14:textId="77777777" w:rsidR="004060DE" w:rsidRDefault="004060DE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  <w:r w:rsidRPr="00B939E1">
              <w:rPr>
                <w:rFonts w:ascii="Garamond" w:hAnsi="Garamond"/>
                <w:lang w:eastAsia="ar-SA"/>
              </w:rPr>
              <w:t>conto del profitto dell’impegno e dei</w:t>
            </w:r>
            <w:r>
              <w:rPr>
                <w:rFonts w:ascii="Garamond" w:hAnsi="Garamond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lang w:eastAsia="ar-SA"/>
              </w:rPr>
              <w:t>progressi compiuti dal discente nella sua</w:t>
            </w:r>
            <w:r>
              <w:rPr>
                <w:rFonts w:ascii="Garamond" w:hAnsi="Garamond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lang w:eastAsia="ar-SA"/>
              </w:rPr>
              <w:t>attività di apprendimento.</w:t>
            </w:r>
          </w:p>
          <w:p w14:paraId="22884110" w14:textId="77777777" w:rsidR="004060DE" w:rsidRPr="00B939E1" w:rsidRDefault="004060DE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</w:p>
          <w:p w14:paraId="6034B995" w14:textId="77777777" w:rsidR="004060DE" w:rsidRDefault="004060DE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  <w:r w:rsidRPr="00B939E1">
              <w:rPr>
                <w:rFonts w:ascii="Garamond" w:hAnsi="Garamond"/>
                <w:lang w:eastAsia="ar-SA"/>
              </w:rPr>
              <w:t>Per gli alunni BES e DSA la valutazione</w:t>
            </w:r>
            <w:r>
              <w:rPr>
                <w:rFonts w:ascii="Garamond" w:hAnsi="Garamond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lang w:eastAsia="ar-SA"/>
              </w:rPr>
              <w:t>terrà conto di quanto stabilito nel PDP.</w:t>
            </w:r>
          </w:p>
          <w:p w14:paraId="61C080DD" w14:textId="77777777" w:rsidR="004060DE" w:rsidRPr="00B939E1" w:rsidRDefault="004060DE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</w:p>
          <w:p w14:paraId="311C822A" w14:textId="77777777" w:rsidR="004060DE" w:rsidRPr="00AE1BB0" w:rsidRDefault="004060DE" w:rsidP="00C733B0">
            <w:pPr>
              <w:rPr>
                <w:rFonts w:ascii="Garamond" w:hAnsi="Garamond"/>
              </w:rPr>
            </w:pPr>
          </w:p>
        </w:tc>
      </w:tr>
      <w:tr w:rsidR="004060DE" w:rsidRPr="00AE1BB0" w14:paraId="5EA158B7" w14:textId="77777777" w:rsidTr="00F67135">
        <w:trPr>
          <w:trHeight w:val="843"/>
          <w:jc w:val="center"/>
        </w:trPr>
        <w:tc>
          <w:tcPr>
            <w:tcW w:w="2857" w:type="dxa"/>
            <w:vAlign w:val="center"/>
          </w:tcPr>
          <w:p w14:paraId="6299EB59" w14:textId="77777777" w:rsidR="004060DE" w:rsidRPr="0091191A" w:rsidRDefault="004060DE" w:rsidP="00E304D2">
            <w:pPr>
              <w:pStyle w:val="Titolo2"/>
              <w:ind w:left="0" w:right="0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Fine modulo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68F65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strutturata</w:t>
            </w:r>
          </w:p>
          <w:p w14:paraId="3917FC45" w14:textId="748BBFE0" w:rsidR="004060DE" w:rsidRPr="00AE1BB0" w:rsidRDefault="00447AB0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 w:rsidRPr="00AE1BB0">
              <w:rPr>
                <w:rFonts w:ascii="Garamond" w:hAnsi="Garamond"/>
              </w:rPr>
              <w:t xml:space="preserve"> prova </w:t>
            </w:r>
            <w:proofErr w:type="spellStart"/>
            <w:r w:rsidR="004060DE" w:rsidRPr="00AE1BB0">
              <w:rPr>
                <w:rFonts w:ascii="Garamond" w:hAnsi="Garamond"/>
              </w:rPr>
              <w:t>semistrutturata</w:t>
            </w:r>
            <w:proofErr w:type="spellEnd"/>
          </w:p>
          <w:p w14:paraId="6835B017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in laboratorio</w:t>
            </w:r>
          </w:p>
          <w:p w14:paraId="6EB15811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relazione</w:t>
            </w:r>
          </w:p>
          <w:p w14:paraId="248C6BBB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griglie di osservazione</w:t>
            </w:r>
          </w:p>
          <w:p w14:paraId="3A0D999C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comprensione del testo</w:t>
            </w:r>
          </w:p>
          <w:p w14:paraId="36CAC3BF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di simulazione</w:t>
            </w:r>
          </w:p>
          <w:p w14:paraId="1BC45A92" w14:textId="77777777" w:rsidR="004060DE" w:rsidRPr="00AE1BB0" w:rsidRDefault="004060DE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soluzione di problemi</w:t>
            </w:r>
          </w:p>
          <w:p w14:paraId="56D340E5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elaborazioni grafiche</w:t>
            </w:r>
          </w:p>
        </w:tc>
        <w:tc>
          <w:tcPr>
            <w:tcW w:w="37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6D7154" w14:textId="77777777" w:rsidR="004060DE" w:rsidRPr="00AE1BB0" w:rsidRDefault="004060DE" w:rsidP="00C733B0">
            <w:pPr>
              <w:rPr>
                <w:rFonts w:ascii="Garamond" w:hAnsi="Garamond"/>
              </w:rPr>
            </w:pPr>
          </w:p>
        </w:tc>
      </w:tr>
      <w:tr w:rsidR="004060DE" w:rsidRPr="00AE1BB0" w14:paraId="7B5808B1" w14:textId="77777777" w:rsidTr="00F67135">
        <w:trPr>
          <w:trHeight w:val="416"/>
          <w:jc w:val="center"/>
        </w:trPr>
        <w:tc>
          <w:tcPr>
            <w:tcW w:w="2857" w:type="dxa"/>
            <w:vAlign w:val="center"/>
          </w:tcPr>
          <w:p w14:paraId="6ED53CF8" w14:textId="77777777" w:rsidR="004060DE" w:rsidRPr="0091191A" w:rsidRDefault="004060DE" w:rsidP="00E304D2">
            <w:pPr>
              <w:pStyle w:val="Titolo2"/>
              <w:ind w:left="0" w:right="0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Livelli minimi per le verifiche</w:t>
            </w:r>
          </w:p>
        </w:tc>
        <w:tc>
          <w:tcPr>
            <w:tcW w:w="746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90EF42" w14:textId="77777777" w:rsidR="004060DE" w:rsidRPr="006F4C3F" w:rsidRDefault="004060DE" w:rsidP="00C733B0">
            <w:pPr>
              <w:suppressAutoHyphens/>
              <w:jc w:val="both"/>
              <w:rPr>
                <w:rFonts w:ascii="Garamond" w:hAnsi="Garamond"/>
                <w:lang w:eastAsia="ar-SA"/>
              </w:rPr>
            </w:pPr>
            <w:r w:rsidRPr="006F4C3F">
              <w:rPr>
                <w:rFonts w:ascii="Garamond" w:hAnsi="Garamond"/>
                <w:lang w:eastAsia="ar-SA"/>
              </w:rPr>
              <w:t xml:space="preserve">Basilare consapevolezza delle conoscenze ed iniziale maturazione delle abilità correlate. </w:t>
            </w:r>
          </w:p>
          <w:p w14:paraId="24375F84" w14:textId="77777777" w:rsidR="004060DE" w:rsidRPr="006F4C3F" w:rsidRDefault="004060DE" w:rsidP="00C733B0">
            <w:pPr>
              <w:suppressAutoHyphens/>
              <w:jc w:val="both"/>
              <w:rPr>
                <w:rFonts w:ascii="Garamond" w:hAnsi="Garamond"/>
                <w:lang w:eastAsia="ar-SA"/>
              </w:rPr>
            </w:pPr>
            <w:r w:rsidRPr="006F4C3F">
              <w:rPr>
                <w:rFonts w:ascii="Garamond" w:hAnsi="Garamond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4060DE" w:rsidRPr="00AE1BB0" w14:paraId="1E2EEF7A" w14:textId="77777777" w:rsidTr="00F67135">
        <w:trPr>
          <w:trHeight w:val="314"/>
          <w:jc w:val="center"/>
        </w:trPr>
        <w:tc>
          <w:tcPr>
            <w:tcW w:w="2857" w:type="dxa"/>
            <w:vAlign w:val="center"/>
          </w:tcPr>
          <w:p w14:paraId="7B5261E9" w14:textId="77777777" w:rsidR="004060DE" w:rsidRPr="0091191A" w:rsidRDefault="004060DE" w:rsidP="00E304D2">
            <w:pPr>
              <w:pStyle w:val="Titolo2"/>
              <w:ind w:left="0" w:right="0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Azioni di recupero ed approfondimento</w:t>
            </w:r>
          </w:p>
        </w:tc>
        <w:tc>
          <w:tcPr>
            <w:tcW w:w="7460" w:type="dxa"/>
            <w:gridSpan w:val="6"/>
            <w:vAlign w:val="center"/>
          </w:tcPr>
          <w:p w14:paraId="22833257" w14:textId="77777777" w:rsidR="004060DE" w:rsidRPr="006F4C3F" w:rsidRDefault="004060DE" w:rsidP="00C733B0">
            <w:pPr>
              <w:suppressAutoHyphens/>
              <w:jc w:val="both"/>
              <w:rPr>
                <w:rFonts w:ascii="Garamond" w:hAnsi="Garamond" w:cs="Helvetica-Narrow"/>
                <w:szCs w:val="20"/>
              </w:rPr>
            </w:pPr>
            <w:r w:rsidRPr="006F4C3F">
              <w:rPr>
                <w:rFonts w:ascii="Garamond" w:hAnsi="Garamond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4D469264" w14:textId="77777777" w:rsidR="004060DE" w:rsidRDefault="004060DE"/>
    <w:p w14:paraId="6F16A32B" w14:textId="77777777" w:rsidR="004060DE" w:rsidRDefault="004060DE"/>
    <w:p w14:paraId="5D289A8A" w14:textId="77777777" w:rsidR="004060DE" w:rsidRDefault="004060DE"/>
    <w:p w14:paraId="78081414" w14:textId="77777777" w:rsidR="004060DE" w:rsidRDefault="004060DE"/>
    <w:p w14:paraId="14CB3FF8" w14:textId="77777777" w:rsidR="00CB39B9" w:rsidRDefault="00CB39B9"/>
    <w:p w14:paraId="2170AD69" w14:textId="708AD295" w:rsidR="004060DE" w:rsidRPr="00BA1E90" w:rsidRDefault="004060DE" w:rsidP="004060DE">
      <w:pPr>
        <w:pStyle w:val="Sottotitolo"/>
        <w:ind w:left="340"/>
        <w:rPr>
          <w:rFonts w:ascii="Garamond" w:hAnsi="Garamond"/>
          <w:sz w:val="26"/>
          <w:szCs w:val="26"/>
          <w:lang w:val="it-IT"/>
        </w:rPr>
      </w:pPr>
      <w:r w:rsidRPr="00B62E67">
        <w:rPr>
          <w:rFonts w:ascii="Garamond" w:hAnsi="Garamond"/>
          <w:sz w:val="26"/>
          <w:szCs w:val="26"/>
        </w:rPr>
        <w:lastRenderedPageBreak/>
        <w:t xml:space="preserve">MODULO N. </w:t>
      </w:r>
      <w:proofErr w:type="gramStart"/>
      <w:r>
        <w:rPr>
          <w:rFonts w:ascii="Garamond" w:hAnsi="Garamond"/>
          <w:sz w:val="26"/>
          <w:szCs w:val="26"/>
          <w:lang w:val="it-IT"/>
        </w:rPr>
        <w:t>4</w:t>
      </w:r>
      <w:r w:rsidRPr="00B62E67">
        <w:rPr>
          <w:rFonts w:ascii="Garamond" w:hAnsi="Garamond"/>
          <w:sz w:val="26"/>
          <w:szCs w:val="26"/>
        </w:rPr>
        <w:t>:</w:t>
      </w:r>
      <w:r>
        <w:rPr>
          <w:rFonts w:ascii="Garamond" w:hAnsi="Garamond"/>
          <w:sz w:val="26"/>
          <w:szCs w:val="26"/>
          <w:lang w:val="it-IT"/>
        </w:rPr>
        <w:t xml:space="preserve">   </w:t>
      </w:r>
      <w:proofErr w:type="gramEnd"/>
      <w:r>
        <w:rPr>
          <w:rFonts w:ascii="Garamond" w:hAnsi="Garamond"/>
          <w:sz w:val="26"/>
          <w:szCs w:val="26"/>
          <w:lang w:val="it-IT"/>
        </w:rPr>
        <w:t xml:space="preserve">  </w:t>
      </w:r>
      <w:r w:rsidR="0099345D" w:rsidRPr="007B40F1">
        <w:rPr>
          <w:rFonts w:ascii="Garamond" w:eastAsia="Garamond" w:hAnsi="Garamond" w:cs="Garamond"/>
        </w:rPr>
        <w:t>Gestione della sicurezza a bordo</w:t>
      </w:r>
    </w:p>
    <w:p w14:paraId="78F6F23A" w14:textId="29C4F20E" w:rsidR="00331560" w:rsidRPr="00531060" w:rsidRDefault="004060DE" w:rsidP="004060DE">
      <w:pPr>
        <w:pStyle w:val="Sottotitolo"/>
        <w:ind w:left="340"/>
        <w:rPr>
          <w:rFonts w:ascii="Garamond" w:hAnsi="Garamond"/>
          <w:b w:val="0"/>
          <w:bCs/>
        </w:rPr>
      </w:pPr>
      <w:r w:rsidRPr="00531060">
        <w:rPr>
          <w:rFonts w:ascii="Garamond" w:hAnsi="Garamond"/>
          <w:b w:val="0"/>
          <w:bCs/>
        </w:rPr>
        <w:t xml:space="preserve">Funzione: </w:t>
      </w:r>
      <w:r w:rsidRPr="00531060">
        <w:rPr>
          <w:rFonts w:ascii="Garamond" w:hAnsi="Garamond"/>
          <w:b w:val="0"/>
          <w:bCs/>
          <w:lang w:val="it-IT"/>
        </w:rPr>
        <w:t xml:space="preserve">                </w:t>
      </w:r>
      <w:r w:rsidR="00800CDE" w:rsidRPr="00531060">
        <w:rPr>
          <w:rFonts w:ascii="Garamond" w:hAnsi="Garamond"/>
          <w:b w:val="0"/>
          <w:bCs/>
          <w:lang w:val="it-IT"/>
        </w:rPr>
        <w:t>M</w:t>
      </w:r>
      <w:proofErr w:type="spellStart"/>
      <w:r w:rsidR="00800CDE" w:rsidRPr="00531060">
        <w:rPr>
          <w:rFonts w:ascii="Garamond" w:hAnsi="Garamond"/>
          <w:b w:val="0"/>
          <w:bCs/>
        </w:rPr>
        <w:t>eccanica</w:t>
      </w:r>
      <w:proofErr w:type="spellEnd"/>
      <w:r w:rsidR="00800CDE" w:rsidRPr="00531060">
        <w:rPr>
          <w:rFonts w:ascii="Garamond" w:hAnsi="Garamond"/>
          <w:b w:val="0"/>
          <w:bCs/>
        </w:rPr>
        <w:t xml:space="preserve"> navale a livello operativo/</w:t>
      </w:r>
      <w:r w:rsidR="00A117B9" w:rsidRPr="00531060">
        <w:rPr>
          <w:rFonts w:ascii="Garamond" w:hAnsi="Garamond"/>
          <w:b w:val="0"/>
          <w:bCs/>
        </w:rPr>
        <w:t>C</w:t>
      </w:r>
      <w:r w:rsidR="00800CDE" w:rsidRPr="00531060">
        <w:rPr>
          <w:rFonts w:ascii="Garamond" w:hAnsi="Garamond"/>
          <w:b w:val="0"/>
          <w:bCs/>
        </w:rPr>
        <w:t>ontrollo elettrico, elettronico e meccanico</w:t>
      </w:r>
    </w:p>
    <w:p w14:paraId="7AB96205" w14:textId="7B9407AA" w:rsidR="004060DE" w:rsidRPr="00531060" w:rsidRDefault="00800CDE" w:rsidP="004060DE">
      <w:pPr>
        <w:pStyle w:val="Sottotitolo"/>
        <w:ind w:left="340"/>
        <w:rPr>
          <w:rFonts w:ascii="Garamond" w:hAnsi="Garamond"/>
          <w:b w:val="0"/>
          <w:bCs/>
        </w:rPr>
      </w:pPr>
      <w:r w:rsidRPr="00531060">
        <w:rPr>
          <w:rFonts w:ascii="Garamond" w:hAnsi="Garamond"/>
          <w:b w:val="0"/>
          <w:bCs/>
        </w:rPr>
        <w:t>(control engineering) a livello operativo</w:t>
      </w:r>
    </w:p>
    <w:tbl>
      <w:tblPr>
        <w:tblStyle w:val="TableNormal"/>
        <w:tblW w:w="0" w:type="auto"/>
        <w:tblInd w:w="29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0"/>
        <w:gridCol w:w="7459"/>
      </w:tblGrid>
      <w:tr w:rsidR="004060DE" w14:paraId="29A5F351" w14:textId="77777777" w:rsidTr="00E051C5">
        <w:trPr>
          <w:trHeight w:val="227"/>
        </w:trPr>
        <w:tc>
          <w:tcPr>
            <w:tcW w:w="10359" w:type="dxa"/>
            <w:gridSpan w:val="2"/>
            <w:tcBorders>
              <w:left w:val="double" w:sz="2" w:space="0" w:color="000000"/>
              <w:right w:val="double" w:sz="2" w:space="0" w:color="000000"/>
            </w:tcBorders>
            <w:shd w:val="clear" w:color="auto" w:fill="DAEEF3"/>
            <w:vAlign w:val="center"/>
          </w:tcPr>
          <w:p w14:paraId="34F24198" w14:textId="75A46066" w:rsidR="004060DE" w:rsidRPr="002F6556" w:rsidRDefault="004060DE" w:rsidP="00C733B0">
            <w:pPr>
              <w:pStyle w:val="TableParagraph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2F6556"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 xml:space="preserve">Competenze STCW </w:t>
            </w:r>
          </w:p>
          <w:p w14:paraId="0F52332B" w14:textId="77777777" w:rsidR="00B52490" w:rsidRDefault="00B52490" w:rsidP="00531060">
            <w:pPr>
              <w:pStyle w:val="TableParagraph"/>
              <w:pBdr>
                <w:between w:val="nil"/>
              </w:pBdr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>I–</w:t>
            </w:r>
            <w:r w:rsidRPr="002B2535">
              <w:rPr>
                <w:rFonts w:ascii="Garamond" w:hAnsi="Garamond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Garamond" w:hAnsi="Garamond"/>
                <w:b/>
                <w:bCs/>
                <w:sz w:val="24"/>
                <w:szCs w:val="24"/>
              </w:rPr>
              <w:t xml:space="preserve">Regola </w:t>
            </w:r>
            <w:r w:rsidRPr="002B2535">
              <w:rPr>
                <w:rFonts w:ascii="Garamond" w:hAnsi="Garamond"/>
                <w:b/>
                <w:bCs/>
                <w:sz w:val="24"/>
                <w:szCs w:val="24"/>
              </w:rPr>
              <w:t xml:space="preserve">AIII/1 </w:t>
            </w:r>
            <w:r>
              <w:rPr>
                <w:rFonts w:ascii="Garamond" w:hAnsi="Garamond"/>
                <w:b/>
                <w:bCs/>
                <w:sz w:val="24"/>
                <w:szCs w:val="24"/>
              </w:rPr>
              <w:t>–</w:t>
            </w:r>
            <w:r w:rsidRPr="002B2535">
              <w:rPr>
                <w:rFonts w:ascii="Garamond" w:hAnsi="Garamond"/>
                <w:b/>
                <w:bCs/>
                <w:sz w:val="24"/>
                <w:szCs w:val="24"/>
              </w:rPr>
              <w:t xml:space="preserve"> </w:t>
            </w:r>
            <w:r w:rsidRPr="00160A6F">
              <w:rPr>
                <w:rFonts w:ascii="Garamond" w:hAnsi="Garamond"/>
                <w:b/>
                <w:bCs/>
                <w:sz w:val="24"/>
                <w:szCs w:val="24"/>
              </w:rPr>
              <w:t>Mantiene una sicura guardia in macchina</w:t>
            </w:r>
          </w:p>
          <w:p w14:paraId="4CCB2DB9" w14:textId="366812B5" w:rsidR="004060DE" w:rsidRPr="00B52490" w:rsidRDefault="00B52490" w:rsidP="00531060">
            <w:pPr>
              <w:pStyle w:val="TableParagraph"/>
              <w:pBdr>
                <w:between w:val="nil"/>
              </w:pBdr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2B2535">
              <w:rPr>
                <w:rFonts w:ascii="Garamond" w:hAnsi="Garamond"/>
                <w:b/>
                <w:bCs/>
                <w:sz w:val="24"/>
                <w:szCs w:val="24"/>
              </w:rPr>
              <w:t>I - R</w:t>
            </w:r>
            <w:r>
              <w:rPr>
                <w:rFonts w:ascii="Garamond" w:hAnsi="Garamond"/>
                <w:b/>
                <w:bCs/>
                <w:sz w:val="24"/>
                <w:szCs w:val="24"/>
              </w:rPr>
              <w:t>egola</w:t>
            </w:r>
            <w:r w:rsidRPr="002B2535">
              <w:rPr>
                <w:rFonts w:ascii="Garamond" w:hAnsi="Garamond"/>
                <w:b/>
                <w:bCs/>
                <w:sz w:val="24"/>
                <w:szCs w:val="24"/>
              </w:rPr>
              <w:t xml:space="preserve"> AIII/6 </w:t>
            </w:r>
            <w:r>
              <w:rPr>
                <w:rFonts w:ascii="Garamond" w:hAnsi="Garamond"/>
                <w:b/>
                <w:bCs/>
                <w:sz w:val="24"/>
                <w:szCs w:val="24"/>
              </w:rPr>
              <w:t>–</w:t>
            </w:r>
            <w:r w:rsidRPr="002B2535">
              <w:rPr>
                <w:rFonts w:ascii="Garamond" w:hAnsi="Garamond"/>
                <w:b/>
                <w:bCs/>
                <w:sz w:val="24"/>
                <w:szCs w:val="24"/>
              </w:rPr>
              <w:t xml:space="preserve"> </w:t>
            </w:r>
            <w:r w:rsidRPr="00160A6F">
              <w:rPr>
                <w:rFonts w:ascii="Garamond" w:hAnsi="Garamond"/>
                <w:b/>
                <w:bCs/>
                <w:sz w:val="24"/>
                <w:szCs w:val="24"/>
              </w:rPr>
              <w:t>Sorveglia il funzionamento dei sistemi elettrici, elettronici e di controllo</w:t>
            </w:r>
          </w:p>
        </w:tc>
      </w:tr>
      <w:tr w:rsidR="004060DE" w14:paraId="0D34734A" w14:textId="77777777" w:rsidTr="00E051C5">
        <w:trPr>
          <w:trHeight w:val="1020"/>
        </w:trPr>
        <w:tc>
          <w:tcPr>
            <w:tcW w:w="10359" w:type="dxa"/>
            <w:gridSpan w:val="2"/>
            <w:tcBorders>
              <w:left w:val="double" w:sz="2" w:space="0" w:color="000000"/>
              <w:right w:val="double" w:sz="2" w:space="0" w:color="000000"/>
            </w:tcBorders>
            <w:shd w:val="clear" w:color="auto" w:fill="DAEEF3"/>
          </w:tcPr>
          <w:p w14:paraId="5E742D7C" w14:textId="77777777" w:rsidR="004060DE" w:rsidRPr="00B225EA" w:rsidRDefault="004060DE" w:rsidP="00C733B0">
            <w:pPr>
              <w:pStyle w:val="TableParagraph"/>
              <w:spacing w:before="54"/>
              <w:ind w:left="187" w:right="265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B225EA"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>Competenze LL GG</w:t>
            </w:r>
          </w:p>
          <w:p w14:paraId="6483AD33" w14:textId="77777777" w:rsidR="00B52490" w:rsidRPr="00531060" w:rsidRDefault="00B52490" w:rsidP="00531060">
            <w:pPr>
              <w:pStyle w:val="TableParagraph"/>
              <w:numPr>
                <w:ilvl w:val="0"/>
                <w:numId w:val="27"/>
              </w:numPr>
              <w:tabs>
                <w:tab w:val="left" w:pos="405"/>
                <w:tab w:val="left" w:pos="406"/>
              </w:tabs>
              <w:ind w:left="357" w:hanging="3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 xml:space="preserve">Controllare e gestire il funzionamento dei diversi componenti di uno specifico mezzo di trasporto. </w:t>
            </w:r>
          </w:p>
          <w:p w14:paraId="2A987BC8" w14:textId="77777777" w:rsidR="00B52490" w:rsidRPr="00531060" w:rsidRDefault="00B52490" w:rsidP="00531060">
            <w:pPr>
              <w:pStyle w:val="TableParagraph"/>
              <w:numPr>
                <w:ilvl w:val="0"/>
                <w:numId w:val="27"/>
              </w:numPr>
              <w:tabs>
                <w:tab w:val="left" w:pos="405"/>
                <w:tab w:val="left" w:pos="406"/>
              </w:tabs>
              <w:ind w:left="357" w:hanging="3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 xml:space="preserve">Interagire con i sistemi di assistenza, sorveglianza e monitoraggio del traffico e relative comunicazioni nei vari tipi di trasporto </w:t>
            </w:r>
          </w:p>
          <w:p w14:paraId="24A29B81" w14:textId="62914631" w:rsidR="00B52490" w:rsidRPr="003909DA" w:rsidRDefault="00B52490" w:rsidP="00531060">
            <w:pPr>
              <w:pStyle w:val="TableParagraph"/>
              <w:numPr>
                <w:ilvl w:val="0"/>
                <w:numId w:val="27"/>
              </w:numPr>
              <w:pBdr>
                <w:between w:val="nil"/>
              </w:pBdr>
              <w:tabs>
                <w:tab w:val="left" w:pos="405"/>
                <w:tab w:val="left" w:pos="406"/>
              </w:tabs>
              <w:ind w:left="357" w:hanging="357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>Operare nel sistema qualità nel rispetto delle normative sulla sicurezza</w:t>
            </w:r>
          </w:p>
        </w:tc>
      </w:tr>
      <w:tr w:rsidR="004060DE" w14:paraId="61E9A466" w14:textId="77777777" w:rsidTr="00E051C5">
        <w:trPr>
          <w:trHeight w:val="567"/>
        </w:trPr>
        <w:tc>
          <w:tcPr>
            <w:tcW w:w="10359" w:type="dxa"/>
            <w:gridSpan w:val="2"/>
            <w:tcBorders>
              <w:left w:val="double" w:sz="2" w:space="0" w:color="000000"/>
              <w:right w:val="double" w:sz="2" w:space="0" w:color="000000"/>
            </w:tcBorders>
            <w:shd w:val="clear" w:color="auto" w:fill="DAEEF3"/>
          </w:tcPr>
          <w:p w14:paraId="23D758F5" w14:textId="6E392B2C" w:rsidR="00D04399" w:rsidRDefault="00D04399" w:rsidP="00D04399">
            <w:pPr>
              <w:pStyle w:val="TableParagraph"/>
              <w:spacing w:before="54"/>
              <w:ind w:left="4193" w:hanging="4080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BB3C73"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 xml:space="preserve">Percorso formativo di Allievo Ufficiale di </w:t>
            </w:r>
            <w:r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 xml:space="preserve">Macchina </w:t>
            </w:r>
          </w:p>
          <w:p w14:paraId="3037A60A" w14:textId="4DD91BEB" w:rsidR="004060DE" w:rsidRPr="00A117B9" w:rsidRDefault="00A117B9" w:rsidP="00A117B9">
            <w:pPr>
              <w:pStyle w:val="TableParagraph"/>
              <w:spacing w:before="54"/>
              <w:ind w:left="4193" w:hanging="4080"/>
              <w:jc w:val="center"/>
              <w:rPr>
                <w:rFonts w:ascii="Garamond" w:hAnsi="Garamond" w:cs="Garamond"/>
                <w:bCs/>
                <w:sz w:val="28"/>
                <w:szCs w:val="26"/>
                <w:lang w:eastAsia="zh-CN" w:bidi="ar-SA"/>
              </w:rPr>
            </w:pPr>
            <w:r w:rsidRPr="00531060">
              <w:rPr>
                <w:rFonts w:ascii="Garamond" w:hAnsi="Garamond" w:cs="Garamond"/>
                <w:bCs/>
                <w:sz w:val="24"/>
                <w:szCs w:val="24"/>
                <w:lang w:eastAsia="zh-CN" w:bidi="ar-SA"/>
              </w:rPr>
              <w:t>Tenuta della guardia</w:t>
            </w:r>
          </w:p>
        </w:tc>
      </w:tr>
      <w:tr w:rsidR="00A117B9" w14:paraId="04214D40" w14:textId="77777777" w:rsidTr="00E051C5">
        <w:trPr>
          <w:trHeight w:val="567"/>
        </w:trPr>
        <w:tc>
          <w:tcPr>
            <w:tcW w:w="10359" w:type="dxa"/>
            <w:gridSpan w:val="2"/>
            <w:tcBorders>
              <w:left w:val="double" w:sz="2" w:space="0" w:color="000000"/>
              <w:right w:val="double" w:sz="2" w:space="0" w:color="000000"/>
            </w:tcBorders>
            <w:shd w:val="clear" w:color="auto" w:fill="DAEEF3"/>
          </w:tcPr>
          <w:p w14:paraId="097CD664" w14:textId="77777777" w:rsidR="00A117B9" w:rsidRDefault="00A117B9" w:rsidP="00D04399">
            <w:pPr>
              <w:pStyle w:val="TableParagraph"/>
              <w:spacing w:before="54"/>
              <w:ind w:left="4193" w:hanging="4080"/>
              <w:jc w:val="center"/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</w:pPr>
            <w:r w:rsidRPr="00BB3C73"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>Percorso formativo di Allievo Ufficiale</w:t>
            </w:r>
            <w:r>
              <w:rPr>
                <w:rFonts w:ascii="Garamond" w:hAnsi="Garamond" w:cs="Garamond"/>
                <w:b/>
                <w:sz w:val="28"/>
                <w:szCs w:val="26"/>
                <w:lang w:eastAsia="zh-CN" w:bidi="ar-SA"/>
              </w:rPr>
              <w:t xml:space="preserve"> Elettrotecnico</w:t>
            </w:r>
          </w:p>
          <w:p w14:paraId="2336B097" w14:textId="4573A825" w:rsidR="00A117B9" w:rsidRPr="00A117B9" w:rsidRDefault="00A117B9" w:rsidP="00D04399">
            <w:pPr>
              <w:pStyle w:val="TableParagraph"/>
              <w:spacing w:before="54"/>
              <w:ind w:left="4193" w:hanging="4080"/>
              <w:jc w:val="center"/>
              <w:rPr>
                <w:rFonts w:ascii="Garamond" w:hAnsi="Garamond" w:cs="Garamond"/>
                <w:bCs/>
                <w:sz w:val="28"/>
                <w:szCs w:val="26"/>
                <w:lang w:eastAsia="zh-CN" w:bidi="ar-SA"/>
              </w:rPr>
            </w:pPr>
            <w:r w:rsidRPr="00531060">
              <w:rPr>
                <w:rFonts w:ascii="Garamond" w:hAnsi="Garamond" w:cs="Garamond"/>
                <w:bCs/>
                <w:sz w:val="24"/>
                <w:szCs w:val="24"/>
                <w:lang w:eastAsia="zh-CN" w:bidi="ar-SA"/>
              </w:rPr>
              <w:t>Monitoraggio dei sistemi elettrici, elettronici e di controllo della nave</w:t>
            </w:r>
          </w:p>
        </w:tc>
      </w:tr>
      <w:tr w:rsidR="00730640" w14:paraId="781630A6" w14:textId="77777777" w:rsidTr="00E051C5">
        <w:trPr>
          <w:trHeight w:val="624"/>
        </w:trPr>
        <w:tc>
          <w:tcPr>
            <w:tcW w:w="2900" w:type="dxa"/>
            <w:tcBorders>
              <w:left w:val="double" w:sz="2" w:space="0" w:color="000000"/>
              <w:bottom w:val="single" w:sz="6" w:space="0" w:color="000000"/>
              <w:right w:val="double" w:sz="2" w:space="0" w:color="000000"/>
            </w:tcBorders>
            <w:vAlign w:val="center"/>
          </w:tcPr>
          <w:p w14:paraId="5B54C3EE" w14:textId="77777777" w:rsidR="00730640" w:rsidRPr="00531060" w:rsidRDefault="00730640" w:rsidP="00531060">
            <w:pPr>
              <w:keepNext/>
              <w:widowControl/>
              <w:suppressAutoHyphens/>
              <w:autoSpaceDE/>
              <w:autoSpaceDN/>
              <w:jc w:val="center"/>
              <w:outlineLvl w:val="1"/>
              <w:rPr>
                <w:rFonts w:ascii="Garamond" w:eastAsia="Times New Roman" w:hAnsi="Garamond" w:cs="Times New Roman"/>
                <w:b/>
                <w:sz w:val="24"/>
              </w:rPr>
            </w:pPr>
            <w:r w:rsidRPr="00531060">
              <w:rPr>
                <w:rFonts w:ascii="Garamond" w:eastAsia="Times New Roman" w:hAnsi="Garamond" w:cs="Times New Roman"/>
                <w:b/>
                <w:sz w:val="24"/>
              </w:rPr>
              <w:t>Prerequisiti</w:t>
            </w:r>
          </w:p>
        </w:tc>
        <w:tc>
          <w:tcPr>
            <w:tcW w:w="7459" w:type="dxa"/>
            <w:tcBorders>
              <w:left w:val="double" w:sz="2" w:space="0" w:color="000000"/>
              <w:bottom w:val="single" w:sz="6" w:space="0" w:color="000000"/>
              <w:right w:val="double" w:sz="2" w:space="0" w:color="000000"/>
            </w:tcBorders>
            <w:vAlign w:val="center"/>
          </w:tcPr>
          <w:p w14:paraId="5DED6A5C" w14:textId="784086DC" w:rsidR="00730640" w:rsidRPr="00531060" w:rsidRDefault="00730640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>Conoscenze minime lingua inglese e diritto</w:t>
            </w:r>
          </w:p>
        </w:tc>
      </w:tr>
      <w:tr w:rsidR="00730640" w14:paraId="71536343" w14:textId="77777777" w:rsidTr="00E051C5">
        <w:trPr>
          <w:trHeight w:val="397"/>
        </w:trPr>
        <w:tc>
          <w:tcPr>
            <w:tcW w:w="290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double" w:sz="2" w:space="0" w:color="000000"/>
            </w:tcBorders>
            <w:vAlign w:val="center"/>
          </w:tcPr>
          <w:p w14:paraId="0E862503" w14:textId="70726B6D" w:rsidR="00730640" w:rsidRPr="00531060" w:rsidRDefault="00730640" w:rsidP="00531060">
            <w:pPr>
              <w:keepNext/>
              <w:widowControl/>
              <w:suppressAutoHyphens/>
              <w:autoSpaceDE/>
              <w:autoSpaceDN/>
              <w:jc w:val="center"/>
              <w:outlineLvl w:val="1"/>
              <w:rPr>
                <w:rFonts w:ascii="Garamond" w:eastAsia="Times New Roman" w:hAnsi="Garamond" w:cs="Times New Roman"/>
                <w:b/>
                <w:sz w:val="24"/>
              </w:rPr>
            </w:pPr>
            <w:r w:rsidRPr="00531060">
              <w:rPr>
                <w:rFonts w:ascii="Garamond" w:eastAsia="Times New Roman" w:hAnsi="Garamond" w:cs="Times New Roman"/>
                <w:b/>
                <w:sz w:val="24"/>
              </w:rPr>
              <w:t>Discipline coinvolte</w:t>
            </w:r>
          </w:p>
        </w:tc>
        <w:tc>
          <w:tcPr>
            <w:tcW w:w="7459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double" w:sz="2" w:space="0" w:color="000000"/>
            </w:tcBorders>
            <w:vAlign w:val="center"/>
          </w:tcPr>
          <w:p w14:paraId="4B46AC78" w14:textId="29D9C206" w:rsidR="00730640" w:rsidRPr="00531060" w:rsidRDefault="00730640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>Diritto, Inglese</w:t>
            </w:r>
          </w:p>
        </w:tc>
      </w:tr>
      <w:tr w:rsidR="004060DE" w14:paraId="45A5E201" w14:textId="77777777" w:rsidTr="00E051C5">
        <w:trPr>
          <w:trHeight w:val="454"/>
        </w:trPr>
        <w:tc>
          <w:tcPr>
            <w:tcW w:w="10359" w:type="dxa"/>
            <w:gridSpan w:val="2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double" w:sz="2" w:space="0" w:color="000000"/>
            </w:tcBorders>
            <w:shd w:val="clear" w:color="auto" w:fill="001F5F"/>
            <w:vAlign w:val="center"/>
          </w:tcPr>
          <w:p w14:paraId="27140238" w14:textId="77777777" w:rsidR="004060DE" w:rsidRPr="005E6C14" w:rsidRDefault="004060DE" w:rsidP="00C733B0">
            <w:pPr>
              <w:pStyle w:val="TableParagraph"/>
              <w:ind w:left="170" w:right="266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F4C1B">
              <w:rPr>
                <w:rFonts w:ascii="Garamond" w:hAnsi="Garamond"/>
                <w:b/>
                <w:smallCaps/>
              </w:rPr>
              <w:t>Abilità</w:t>
            </w:r>
          </w:p>
        </w:tc>
      </w:tr>
      <w:tr w:rsidR="004060DE" w14:paraId="1F15D0D9" w14:textId="77777777" w:rsidTr="00E051C5">
        <w:trPr>
          <w:trHeight w:val="482"/>
        </w:trPr>
        <w:tc>
          <w:tcPr>
            <w:tcW w:w="290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vAlign w:val="center"/>
          </w:tcPr>
          <w:p w14:paraId="07DC1B08" w14:textId="77777777" w:rsidR="004060DE" w:rsidRPr="00531060" w:rsidRDefault="004060DE" w:rsidP="00531060">
            <w:pPr>
              <w:keepNext/>
              <w:widowControl/>
              <w:suppressAutoHyphens/>
              <w:autoSpaceDE/>
              <w:autoSpaceDN/>
              <w:jc w:val="center"/>
              <w:outlineLvl w:val="1"/>
              <w:rPr>
                <w:rFonts w:ascii="Garamond" w:eastAsia="Times New Roman" w:hAnsi="Garamond" w:cs="Times New Roman"/>
                <w:b/>
                <w:sz w:val="24"/>
              </w:rPr>
            </w:pPr>
            <w:r w:rsidRPr="00531060">
              <w:rPr>
                <w:rFonts w:ascii="Garamond" w:eastAsia="Times New Roman" w:hAnsi="Garamond" w:cs="Times New Roman"/>
                <w:b/>
                <w:sz w:val="24"/>
              </w:rPr>
              <w:t>Abilità LLGG</w:t>
            </w:r>
          </w:p>
        </w:tc>
        <w:tc>
          <w:tcPr>
            <w:tcW w:w="7459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vAlign w:val="center"/>
          </w:tcPr>
          <w:p w14:paraId="0CE19B53" w14:textId="77777777" w:rsidR="00F66927" w:rsidRPr="00531060" w:rsidRDefault="00F66927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 xml:space="preserve">Valutare i rischi degli ambienti di lavoro, verificando la congruità dei mezzi di prevenzione e protezione ed applicando le disposizioni legislative. </w:t>
            </w:r>
          </w:p>
          <w:p w14:paraId="4ED01080" w14:textId="19C20003" w:rsidR="004060DE" w:rsidRPr="00531060" w:rsidRDefault="00F66927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 xml:space="preserve">Riconoscere i principali rischi e l’organizzazione di emergenza </w:t>
            </w:r>
          </w:p>
        </w:tc>
      </w:tr>
      <w:tr w:rsidR="004060DE" w14:paraId="671B471D" w14:textId="77777777" w:rsidTr="00E051C5">
        <w:trPr>
          <w:trHeight w:val="454"/>
        </w:trPr>
        <w:tc>
          <w:tcPr>
            <w:tcW w:w="10359" w:type="dxa"/>
            <w:gridSpan w:val="2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002060"/>
            <w:vAlign w:val="center"/>
          </w:tcPr>
          <w:p w14:paraId="22F9E036" w14:textId="77777777" w:rsidR="004060DE" w:rsidRPr="005E6C14" w:rsidRDefault="004060DE" w:rsidP="00C733B0">
            <w:pPr>
              <w:pStyle w:val="TableParagraph"/>
              <w:tabs>
                <w:tab w:val="left" w:pos="405"/>
                <w:tab w:val="left" w:pos="406"/>
              </w:tabs>
              <w:jc w:val="center"/>
              <w:rPr>
                <w:rFonts w:ascii="Garamond" w:hAnsi="Garamond" w:cs="Garamond"/>
                <w:sz w:val="24"/>
                <w:szCs w:val="24"/>
                <w:lang w:eastAsia="zh-CN" w:bidi="ar-SA"/>
              </w:rPr>
            </w:pPr>
            <w:r w:rsidRPr="00CE3A3C">
              <w:rPr>
                <w:rFonts w:ascii="Garamond" w:hAnsi="Garamond"/>
                <w:b/>
                <w:smallCaps/>
              </w:rPr>
              <w:t>Conoscenze</w:t>
            </w:r>
          </w:p>
        </w:tc>
      </w:tr>
      <w:tr w:rsidR="00F66927" w14:paraId="19D3C94C" w14:textId="77777777" w:rsidTr="00E051C5">
        <w:trPr>
          <w:trHeight w:val="482"/>
        </w:trPr>
        <w:tc>
          <w:tcPr>
            <w:tcW w:w="290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1C841906" w14:textId="77777777" w:rsidR="00F66927" w:rsidRPr="00531060" w:rsidRDefault="00F66927" w:rsidP="00531060">
            <w:pPr>
              <w:keepNext/>
              <w:widowControl/>
              <w:suppressAutoHyphens/>
              <w:autoSpaceDE/>
              <w:autoSpaceDN/>
              <w:jc w:val="center"/>
              <w:outlineLvl w:val="1"/>
              <w:rPr>
                <w:rFonts w:ascii="Garamond" w:eastAsia="Times New Roman" w:hAnsi="Garamond" w:cs="Times New Roman"/>
                <w:b/>
                <w:sz w:val="24"/>
              </w:rPr>
            </w:pPr>
            <w:r w:rsidRPr="00531060">
              <w:rPr>
                <w:rFonts w:ascii="Garamond" w:eastAsia="Times New Roman" w:hAnsi="Garamond" w:cs="Times New Roman"/>
                <w:b/>
                <w:sz w:val="24"/>
              </w:rPr>
              <w:t>Conoscenze LLGG</w:t>
            </w:r>
          </w:p>
        </w:tc>
        <w:tc>
          <w:tcPr>
            <w:tcW w:w="7459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7C15F4D7" w14:textId="23E5E3B1" w:rsidR="00A212AC" w:rsidRPr="00531060" w:rsidRDefault="00F66927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>Principi di base di gestione della sicurezza e della tutela del benessere a bordo:</w:t>
            </w:r>
            <w:r w:rsidR="008272BB" w:rsidRPr="00531060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531060">
              <w:rPr>
                <w:rFonts w:ascii="Garamond" w:hAnsi="Garamond"/>
                <w:sz w:val="24"/>
                <w:szCs w:val="24"/>
              </w:rPr>
              <w:t>ISM Code e procedure SMS esercitazioni, ruolo d’appello, decreto 271/99, MLC 2006</w:t>
            </w:r>
            <w:r w:rsidR="00A212AC" w:rsidRPr="00531060">
              <w:rPr>
                <w:rFonts w:ascii="Garamond" w:hAnsi="Garamond"/>
                <w:sz w:val="24"/>
                <w:szCs w:val="24"/>
              </w:rPr>
              <w:t>.</w:t>
            </w:r>
          </w:p>
          <w:p w14:paraId="09A4FEE8" w14:textId="7BEC44A0" w:rsidR="00F66927" w:rsidRPr="00531060" w:rsidRDefault="00F66927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 xml:space="preserve">Security: cenni sulle possibili minacce in termini di security, </w:t>
            </w:r>
            <w:r w:rsidR="00A212AC" w:rsidRPr="00531060">
              <w:rPr>
                <w:rFonts w:ascii="Garamond" w:hAnsi="Garamond"/>
                <w:sz w:val="24"/>
                <w:szCs w:val="24"/>
              </w:rPr>
              <w:t>figura del Security Officer</w:t>
            </w:r>
          </w:p>
        </w:tc>
      </w:tr>
      <w:tr w:rsidR="00F66927" w14:paraId="2446775C" w14:textId="77777777" w:rsidTr="00E051C5">
        <w:trPr>
          <w:trHeight w:val="454"/>
        </w:trPr>
        <w:tc>
          <w:tcPr>
            <w:tcW w:w="10359" w:type="dxa"/>
            <w:gridSpan w:val="2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002060"/>
            <w:vAlign w:val="center"/>
          </w:tcPr>
          <w:p w14:paraId="6CDE393B" w14:textId="77777777" w:rsidR="00F66927" w:rsidRPr="006277F5" w:rsidRDefault="00F66927" w:rsidP="00F66927">
            <w:pPr>
              <w:pStyle w:val="TableParagraph"/>
              <w:tabs>
                <w:tab w:val="left" w:pos="405"/>
                <w:tab w:val="left" w:pos="406"/>
              </w:tabs>
              <w:jc w:val="center"/>
              <w:rPr>
                <w:rFonts w:ascii="Garamond" w:hAnsi="Garamond" w:cs="Garamond"/>
                <w:sz w:val="24"/>
                <w:szCs w:val="24"/>
                <w:lang w:eastAsia="zh-CN" w:bidi="ar-SA"/>
              </w:rPr>
            </w:pPr>
            <w:r w:rsidRPr="00CE3A3C">
              <w:rPr>
                <w:rFonts w:ascii="Garamond" w:hAnsi="Garamond"/>
                <w:b/>
                <w:smallCaps/>
              </w:rPr>
              <w:t>Argomenti</w:t>
            </w:r>
          </w:p>
        </w:tc>
      </w:tr>
      <w:tr w:rsidR="00F66927" w14:paraId="5A6B9124" w14:textId="77777777" w:rsidTr="00E051C5">
        <w:trPr>
          <w:trHeight w:val="482"/>
        </w:trPr>
        <w:tc>
          <w:tcPr>
            <w:tcW w:w="290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3E5DBFB1" w14:textId="77777777" w:rsidR="00F66927" w:rsidRPr="00531060" w:rsidRDefault="00F66927" w:rsidP="00531060">
            <w:pPr>
              <w:keepNext/>
              <w:widowControl/>
              <w:suppressAutoHyphens/>
              <w:autoSpaceDE/>
              <w:autoSpaceDN/>
              <w:jc w:val="center"/>
              <w:outlineLvl w:val="1"/>
              <w:rPr>
                <w:rFonts w:ascii="Garamond" w:eastAsia="Times New Roman" w:hAnsi="Garamond" w:cs="Times New Roman"/>
                <w:b/>
                <w:sz w:val="24"/>
              </w:rPr>
            </w:pPr>
            <w:r w:rsidRPr="00531060">
              <w:rPr>
                <w:rFonts w:ascii="Garamond" w:eastAsia="Times New Roman" w:hAnsi="Garamond" w:cs="Times New Roman"/>
                <w:b/>
                <w:sz w:val="24"/>
              </w:rPr>
              <w:t>Argomenti</w:t>
            </w:r>
          </w:p>
        </w:tc>
        <w:tc>
          <w:tcPr>
            <w:tcW w:w="7459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68287A09" w14:textId="6CAF1AFD" w:rsidR="00511BBD" w:rsidRPr="00531060" w:rsidRDefault="00511BBD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>Principi di base di gestione della sicurezza e della tutela del benessere a bordo</w:t>
            </w:r>
          </w:p>
          <w:p w14:paraId="73DEA6F9" w14:textId="2DE3FB76" w:rsidR="00511BBD" w:rsidRPr="00531060" w:rsidRDefault="00511BBD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31060">
              <w:rPr>
                <w:rFonts w:ascii="Garamond" w:hAnsi="Garamond"/>
                <w:sz w:val="24"/>
                <w:szCs w:val="24"/>
              </w:rPr>
              <w:t>Safety</w:t>
            </w:r>
            <w:proofErr w:type="spellEnd"/>
            <w:r w:rsidRPr="00531060">
              <w:rPr>
                <w:rFonts w:ascii="Garamond" w:hAnsi="Garamond"/>
                <w:sz w:val="24"/>
                <w:szCs w:val="24"/>
              </w:rPr>
              <w:t xml:space="preserve">: principali prescrizioni codice ISM, procedure e documenti (SMS, DOC), figure del </w:t>
            </w:r>
            <w:proofErr w:type="spellStart"/>
            <w:r w:rsidRPr="00531060">
              <w:rPr>
                <w:rFonts w:ascii="Garamond" w:hAnsi="Garamond"/>
                <w:sz w:val="24"/>
                <w:szCs w:val="24"/>
              </w:rPr>
              <w:t>Safety</w:t>
            </w:r>
            <w:proofErr w:type="spellEnd"/>
            <w:r w:rsidRPr="00531060">
              <w:rPr>
                <w:rFonts w:ascii="Garamond" w:hAnsi="Garamond"/>
                <w:sz w:val="24"/>
                <w:szCs w:val="24"/>
              </w:rPr>
              <w:t xml:space="preserve"> Officer e del DPA </w:t>
            </w:r>
          </w:p>
          <w:p w14:paraId="3FB89A64" w14:textId="3FB11809" w:rsidR="00511BBD" w:rsidRPr="00531060" w:rsidRDefault="00511BBD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 xml:space="preserve">Organizzazione dei servizi di emergenza: ruolo d’appello, esercitazioni antincendio, abbandono nave, uomo in mare  </w:t>
            </w:r>
          </w:p>
          <w:p w14:paraId="2807B297" w14:textId="75ACC281" w:rsidR="00511BBD" w:rsidRPr="00531060" w:rsidRDefault="00511BBD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 xml:space="preserve">Prevenzione degli infortuni e benessere a </w:t>
            </w:r>
            <w:r w:rsidR="009B584E" w:rsidRPr="00531060">
              <w:rPr>
                <w:rFonts w:ascii="Garamond" w:hAnsi="Garamond"/>
                <w:sz w:val="24"/>
                <w:szCs w:val="24"/>
              </w:rPr>
              <w:t>bordo:</w:t>
            </w:r>
            <w:r w:rsidRPr="00531060">
              <w:rPr>
                <w:rFonts w:ascii="Garamond" w:hAnsi="Garamond"/>
                <w:sz w:val="24"/>
                <w:szCs w:val="24"/>
              </w:rPr>
              <w:t xml:space="preserve"> principali PPE, contenuti MLC2006 e decreto 271/99 </w:t>
            </w:r>
          </w:p>
          <w:p w14:paraId="1907C70A" w14:textId="0CA97216" w:rsidR="00F66927" w:rsidRPr="00531060" w:rsidRDefault="00511BBD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 xml:space="preserve">Security: principali prescrizioni codice ISPS, livelli di security, possibili minacce in termini di security, figure coinvolte nella gestione della security (SSP, CSO, PFSO) </w:t>
            </w:r>
          </w:p>
        </w:tc>
      </w:tr>
      <w:tr w:rsidR="00F66927" w14:paraId="72D92967" w14:textId="77777777" w:rsidTr="00E051C5">
        <w:trPr>
          <w:trHeight w:val="482"/>
        </w:trPr>
        <w:tc>
          <w:tcPr>
            <w:tcW w:w="290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6BABE8FE" w14:textId="77777777" w:rsidR="00F66927" w:rsidRPr="00531060" w:rsidRDefault="00F66927" w:rsidP="00F66927">
            <w:pPr>
              <w:keepNext/>
              <w:widowControl/>
              <w:suppressAutoHyphens/>
              <w:autoSpaceDE/>
              <w:autoSpaceDN/>
              <w:jc w:val="center"/>
              <w:outlineLvl w:val="1"/>
              <w:rPr>
                <w:rFonts w:ascii="Garamond" w:eastAsia="Times New Roman" w:hAnsi="Garamond" w:cs="Times New Roman"/>
                <w:b/>
                <w:sz w:val="24"/>
              </w:rPr>
            </w:pPr>
            <w:r w:rsidRPr="00531060">
              <w:rPr>
                <w:rFonts w:ascii="Garamond" w:eastAsia="Times New Roman" w:hAnsi="Garamond" w:cs="Times New Roman"/>
                <w:b/>
                <w:sz w:val="24"/>
              </w:rPr>
              <w:t>Contenuti disciplinari</w:t>
            </w:r>
          </w:p>
          <w:p w14:paraId="3D164D16" w14:textId="77777777" w:rsidR="00F66927" w:rsidRPr="00531060" w:rsidRDefault="00F66927" w:rsidP="00F66927">
            <w:pPr>
              <w:pStyle w:val="TableParagraph"/>
              <w:jc w:val="center"/>
              <w:rPr>
                <w:rFonts w:ascii="Garamond" w:hAnsi="Garamond"/>
                <w:b/>
                <w:sz w:val="24"/>
              </w:rPr>
            </w:pPr>
            <w:r w:rsidRPr="00531060">
              <w:rPr>
                <w:rFonts w:ascii="Garamond" w:hAnsi="Garamond"/>
                <w:b/>
                <w:sz w:val="24"/>
              </w:rPr>
              <w:t>minimi</w:t>
            </w:r>
          </w:p>
        </w:tc>
        <w:tc>
          <w:tcPr>
            <w:tcW w:w="7459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2D2EA65F" w14:textId="31420C70" w:rsidR="001410DF" w:rsidRPr="00531060" w:rsidRDefault="001410DF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 xml:space="preserve">Principi di base di gestione della sicurezza e della tutela del benessere a bordo: </w:t>
            </w:r>
            <w:proofErr w:type="spellStart"/>
            <w:r w:rsidRPr="00531060">
              <w:rPr>
                <w:rFonts w:ascii="Garamond" w:hAnsi="Garamond"/>
                <w:sz w:val="24"/>
                <w:szCs w:val="24"/>
              </w:rPr>
              <w:t>Safety</w:t>
            </w:r>
            <w:proofErr w:type="spellEnd"/>
            <w:r w:rsidRPr="00531060">
              <w:rPr>
                <w:rFonts w:ascii="Garamond" w:hAnsi="Garamond"/>
                <w:sz w:val="24"/>
                <w:szCs w:val="24"/>
              </w:rPr>
              <w:t xml:space="preserve"> e Security</w:t>
            </w:r>
          </w:p>
          <w:p w14:paraId="2E5AF797" w14:textId="7264C699" w:rsidR="00F66927" w:rsidRPr="00531060" w:rsidRDefault="001410DF" w:rsidP="00531060">
            <w:pPr>
              <w:pStyle w:val="TableParagraph"/>
              <w:tabs>
                <w:tab w:val="left" w:pos="405"/>
                <w:tab w:val="left" w:pos="406"/>
              </w:tabs>
              <w:ind w:left="57"/>
              <w:rPr>
                <w:rFonts w:ascii="Garamond" w:hAnsi="Garamond"/>
                <w:sz w:val="24"/>
                <w:szCs w:val="24"/>
              </w:rPr>
            </w:pPr>
            <w:r w:rsidRPr="00531060">
              <w:rPr>
                <w:rFonts w:ascii="Garamond" w:hAnsi="Garamond"/>
                <w:sz w:val="24"/>
                <w:szCs w:val="24"/>
              </w:rPr>
              <w:t>Organizzazione dei servizi di emergenza</w:t>
            </w:r>
          </w:p>
        </w:tc>
      </w:tr>
    </w:tbl>
    <w:p w14:paraId="1016548C" w14:textId="77777777" w:rsidR="004060DE" w:rsidRDefault="004060DE" w:rsidP="004060DE">
      <w:pPr>
        <w:jc w:val="center"/>
      </w:pPr>
    </w:p>
    <w:p w14:paraId="43B649B6" w14:textId="77777777" w:rsidR="004060DE" w:rsidRDefault="004060DE" w:rsidP="004060DE">
      <w:pPr>
        <w:tabs>
          <w:tab w:val="left" w:pos="2700"/>
        </w:tabs>
      </w:pPr>
      <w:r>
        <w:tab/>
      </w:r>
    </w:p>
    <w:p w14:paraId="4336B691" w14:textId="77777777" w:rsidR="004060DE" w:rsidRDefault="004060DE" w:rsidP="004060DE">
      <w:pPr>
        <w:tabs>
          <w:tab w:val="left" w:pos="2700"/>
        </w:tabs>
      </w:pPr>
    </w:p>
    <w:p w14:paraId="25069E49" w14:textId="77777777" w:rsidR="004060DE" w:rsidRDefault="004060DE" w:rsidP="004060DE">
      <w:pPr>
        <w:tabs>
          <w:tab w:val="left" w:pos="2700"/>
        </w:tabs>
      </w:pPr>
    </w:p>
    <w:p w14:paraId="09F3268C" w14:textId="77777777" w:rsidR="004060DE" w:rsidRDefault="004060DE" w:rsidP="004060DE">
      <w:pPr>
        <w:tabs>
          <w:tab w:val="left" w:pos="2700"/>
        </w:tabs>
      </w:pPr>
    </w:p>
    <w:p w14:paraId="501A7C09" w14:textId="77777777" w:rsidR="004060DE" w:rsidRDefault="004060DE" w:rsidP="004060DE">
      <w:pPr>
        <w:tabs>
          <w:tab w:val="left" w:pos="2700"/>
        </w:tabs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7"/>
        <w:gridCol w:w="1546"/>
        <w:gridCol w:w="425"/>
        <w:gridCol w:w="1540"/>
        <w:gridCol w:w="170"/>
        <w:gridCol w:w="1795"/>
        <w:gridCol w:w="1984"/>
      </w:tblGrid>
      <w:tr w:rsidR="004060DE" w:rsidRPr="00AE1BB0" w14:paraId="6D2CD17F" w14:textId="77777777" w:rsidTr="00F67135">
        <w:trPr>
          <w:trHeight w:val="539"/>
          <w:jc w:val="center"/>
        </w:trPr>
        <w:tc>
          <w:tcPr>
            <w:tcW w:w="285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00B3880" w14:textId="77777777" w:rsidR="004060DE" w:rsidRPr="0091191A" w:rsidRDefault="004060DE" w:rsidP="00C733B0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>
              <w:br w:type="page"/>
            </w: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Impegno Orario</w:t>
            </w:r>
          </w:p>
        </w:tc>
        <w:tc>
          <w:tcPr>
            <w:tcW w:w="197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34823" w14:textId="77777777" w:rsidR="004060DE" w:rsidRPr="00AE1BB0" w:rsidRDefault="004060DE" w:rsidP="00C733B0">
            <w:pPr>
              <w:ind w:left="170"/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t xml:space="preserve">Durata in ore </w:t>
            </w:r>
          </w:p>
        </w:tc>
        <w:tc>
          <w:tcPr>
            <w:tcW w:w="5489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C73450C" w14:textId="34E725B0" w:rsidR="004060DE" w:rsidRPr="00AE1BB0" w:rsidRDefault="001410DF" w:rsidP="00C733B0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22</w:t>
            </w:r>
          </w:p>
        </w:tc>
      </w:tr>
      <w:tr w:rsidR="004060DE" w:rsidRPr="00AE1BB0" w14:paraId="470833D4" w14:textId="77777777" w:rsidTr="00F67135">
        <w:trPr>
          <w:trHeight w:val="1121"/>
          <w:jc w:val="center"/>
        </w:trPr>
        <w:tc>
          <w:tcPr>
            <w:tcW w:w="2857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B6DE3F4" w14:textId="77777777" w:rsidR="004060DE" w:rsidRPr="00AE1BB0" w:rsidRDefault="004060DE" w:rsidP="00C733B0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EFA5A" w14:textId="77777777" w:rsidR="004060DE" w:rsidRPr="00AE1BB0" w:rsidRDefault="004060DE" w:rsidP="00C733B0">
            <w:pPr>
              <w:ind w:left="170"/>
              <w:jc w:val="center"/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t>Periodo</w:t>
            </w:r>
          </w:p>
          <w:p w14:paraId="2C67527F" w14:textId="77777777" w:rsidR="004060DE" w:rsidRPr="00AE1BB0" w:rsidRDefault="004060DE" w:rsidP="00C733B0">
            <w:pPr>
              <w:ind w:left="170"/>
              <w:jc w:val="center"/>
              <w:rPr>
                <w:rFonts w:ascii="Garamond" w:hAnsi="Garamond"/>
              </w:rPr>
            </w:pPr>
            <w:r w:rsidRPr="00AE1BB0">
              <w:rPr>
                <w:rFonts w:ascii="Garamond" w:eastAsia="MS Mincho" w:hAnsi="Garamond"/>
                <w:i/>
                <w:lang w:eastAsia="ja-JP"/>
              </w:rPr>
              <w:t>(</w:t>
            </w:r>
            <w:proofErr w:type="gramStart"/>
            <w:r w:rsidRPr="00AE1BB0">
              <w:rPr>
                <w:rFonts w:ascii="Garamond" w:eastAsia="MS Mincho" w:hAnsi="Garamond"/>
                <w:i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lang w:eastAsia="ja-JP"/>
              </w:rPr>
              <w:t xml:space="preserve"> possibile selezionare più voci)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49919" w14:textId="77777777" w:rsidR="004060DE" w:rsidRPr="00AE1BB0" w:rsidRDefault="004060DE" w:rsidP="00C733B0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Settembre</w:t>
            </w:r>
          </w:p>
          <w:p w14:paraId="01020816" w14:textId="77777777" w:rsidR="004060DE" w:rsidRPr="00AE1BB0" w:rsidRDefault="004060DE" w:rsidP="00C733B0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Ottobre</w:t>
            </w:r>
          </w:p>
          <w:p w14:paraId="45FCE9B7" w14:textId="77777777" w:rsidR="004060DE" w:rsidRPr="00AE1BB0" w:rsidRDefault="004060DE" w:rsidP="00C733B0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Novembre</w:t>
            </w:r>
          </w:p>
          <w:p w14:paraId="129EF464" w14:textId="77777777" w:rsidR="004060DE" w:rsidRPr="00AE1BB0" w:rsidRDefault="004060DE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Dicembre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25646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Gennaio</w:t>
            </w:r>
          </w:p>
          <w:p w14:paraId="1584B33E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Febbraio</w:t>
            </w:r>
          </w:p>
          <w:p w14:paraId="1EDD1616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Marzo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2A50530" w14:textId="77265E4D" w:rsidR="004060DE" w:rsidRPr="00AE1BB0" w:rsidRDefault="001D60C7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 w:rsidRPr="00AE1BB0">
              <w:rPr>
                <w:rFonts w:ascii="Garamond" w:hAnsi="Garamond"/>
              </w:rPr>
              <w:t xml:space="preserve"> Aprile</w:t>
            </w:r>
          </w:p>
          <w:p w14:paraId="2FC4C8F2" w14:textId="514FD077" w:rsidR="004060DE" w:rsidRPr="00AE1BB0" w:rsidRDefault="001D60C7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 w:rsidRPr="00AE1BB0">
              <w:rPr>
                <w:rFonts w:ascii="Garamond" w:hAnsi="Garamond"/>
              </w:rPr>
              <w:t xml:space="preserve"> Maggio</w:t>
            </w:r>
          </w:p>
          <w:p w14:paraId="2B5DC2D5" w14:textId="74695627" w:rsidR="004060DE" w:rsidRPr="00AE1BB0" w:rsidRDefault="001D60C7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 w:rsidRPr="00AE1BB0">
              <w:rPr>
                <w:rFonts w:ascii="Garamond" w:hAnsi="Garamond"/>
              </w:rPr>
              <w:t xml:space="preserve"> Giugno</w:t>
            </w:r>
          </w:p>
        </w:tc>
      </w:tr>
      <w:tr w:rsidR="004060DE" w:rsidRPr="00AE1BB0" w14:paraId="3FCE3F8B" w14:textId="77777777" w:rsidTr="00F67135">
        <w:trPr>
          <w:trHeight w:val="1230"/>
          <w:jc w:val="center"/>
        </w:trPr>
        <w:tc>
          <w:tcPr>
            <w:tcW w:w="2857" w:type="dxa"/>
            <w:vAlign w:val="center"/>
          </w:tcPr>
          <w:p w14:paraId="20B92CAD" w14:textId="77777777" w:rsidR="004060DE" w:rsidRPr="0091191A" w:rsidRDefault="004060DE" w:rsidP="00C733B0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Metodi Formativi</w:t>
            </w:r>
          </w:p>
          <w:p w14:paraId="7AF3A875" w14:textId="77777777" w:rsidR="004060DE" w:rsidRPr="00AE1BB0" w:rsidRDefault="004060DE" w:rsidP="00C733B0">
            <w:pPr>
              <w:adjustRightInd w:val="0"/>
              <w:jc w:val="center"/>
              <w:rPr>
                <w:rFonts w:ascii="Garamond" w:hAnsi="Garamond"/>
                <w:color w:val="FF0000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lang w:eastAsia="ja-JP"/>
              </w:rPr>
              <w:t xml:space="preserve"> possibile selezionare più voci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298DF" w14:textId="51AA6DBA" w:rsidR="004060DE" w:rsidRPr="00AE1BB0" w:rsidRDefault="00FD3C7F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 w:rsidRPr="00AE1BB0">
              <w:rPr>
                <w:rFonts w:ascii="Garamond" w:hAnsi="Garamond"/>
              </w:rPr>
              <w:t xml:space="preserve"> </w:t>
            </w:r>
            <w:r w:rsidR="004060DE" w:rsidRPr="00AE1BB0">
              <w:rPr>
                <w:rFonts w:ascii="Garamond" w:eastAsia="Calibri" w:hAnsi="Garamond" w:cs="Calibri"/>
              </w:rPr>
              <w:t>Lezione frontale</w:t>
            </w:r>
          </w:p>
          <w:p w14:paraId="42FF9354" w14:textId="77777777" w:rsidR="004060DE" w:rsidRPr="00AE1BB0" w:rsidRDefault="004060DE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Esercitazioni laboratorio</w:t>
            </w:r>
          </w:p>
          <w:p w14:paraId="61C3E225" w14:textId="13DEC563" w:rsidR="004060DE" w:rsidRPr="00AE1BB0" w:rsidRDefault="00FD3C7F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 w:rsidRPr="00AE1BB0">
              <w:rPr>
                <w:rFonts w:ascii="Garamond" w:hAnsi="Garamond"/>
              </w:rPr>
              <w:t xml:space="preserve"> </w:t>
            </w:r>
            <w:r w:rsidR="004060DE" w:rsidRPr="00AE1BB0">
              <w:rPr>
                <w:rFonts w:ascii="Garamond" w:eastAsia="Calibri" w:hAnsi="Garamond" w:cs="Calibri"/>
              </w:rPr>
              <w:t>Dialogo formativo</w:t>
            </w:r>
          </w:p>
          <w:p w14:paraId="32C77D1C" w14:textId="77777777" w:rsidR="004060DE" w:rsidRDefault="004060DE" w:rsidP="00C733B0">
            <w:pPr>
              <w:spacing w:after="60"/>
              <w:rPr>
                <w:rFonts w:ascii="Garamond" w:eastAsia="Calibri" w:hAnsi="Garamond" w:cs="Calibri"/>
                <w:lang w:val="en-US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117331">
              <w:rPr>
                <w:rFonts w:ascii="Garamond" w:hAnsi="Garamond"/>
                <w:lang w:val="en-GB"/>
              </w:rPr>
              <w:t xml:space="preserve"> </w:t>
            </w:r>
            <w:r w:rsidRPr="00AE1BB0">
              <w:rPr>
                <w:rFonts w:ascii="Garamond" w:eastAsia="Calibri" w:hAnsi="Garamond" w:cs="Calibri"/>
                <w:lang w:val="en-US"/>
              </w:rPr>
              <w:t>Problem solving</w:t>
            </w:r>
          </w:p>
          <w:p w14:paraId="2A176295" w14:textId="77777777" w:rsidR="004060DE" w:rsidRPr="00117331" w:rsidRDefault="004060DE" w:rsidP="00C733B0">
            <w:pPr>
              <w:spacing w:after="60"/>
              <w:rPr>
                <w:rFonts w:ascii="Garamond" w:eastAsia="Calibri" w:hAnsi="Garamond" w:cs="Calibri"/>
                <w:lang w:val="en-GB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078BC">
              <w:rPr>
                <w:rFonts w:ascii="Garamond" w:hAnsi="Garamond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5078BC">
              <w:rPr>
                <w:rFonts w:ascii="Garamond" w:hAnsi="Garamond"/>
                <w:lang w:val="en-GB"/>
              </w:rPr>
              <w:t xml:space="preserve"> </w:t>
            </w:r>
            <w:r>
              <w:rPr>
                <w:rFonts w:ascii="Garamond" w:eastAsia="Calibri" w:hAnsi="Garamond" w:cs="Calibri"/>
                <w:lang w:val="en-GB"/>
              </w:rPr>
              <w:t>Project work</w:t>
            </w:r>
          </w:p>
        </w:tc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2DA593" w14:textId="38A93F6A" w:rsidR="004060DE" w:rsidRDefault="00FD3C7F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>
              <w:rPr>
                <w:rFonts w:ascii="Garamond" w:hAnsi="Garamond"/>
              </w:rPr>
              <w:t xml:space="preserve"> e-learning (DIP – DDI – DAD)</w:t>
            </w:r>
          </w:p>
          <w:p w14:paraId="1835E221" w14:textId="77777777" w:rsidR="004060DE" w:rsidRPr="00AE1BB0" w:rsidRDefault="004060DE" w:rsidP="00C733B0">
            <w:pPr>
              <w:spacing w:after="60"/>
              <w:rPr>
                <w:rFonts w:ascii="Garamond" w:eastAsia="Calibri" w:hAnsi="Garamond" w:cs="Calibri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Simulazione – Virtual Lab</w:t>
            </w:r>
          </w:p>
          <w:p w14:paraId="6630CAC7" w14:textId="77777777" w:rsidR="004060DE" w:rsidRPr="00AE1BB0" w:rsidRDefault="004060DE" w:rsidP="00C733B0">
            <w:pPr>
              <w:spacing w:after="60"/>
              <w:rPr>
                <w:rFonts w:ascii="Garamond" w:eastAsia="Calibri" w:hAnsi="Garamond" w:cs="Calibri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Simulatore di plancia</w:t>
            </w:r>
          </w:p>
          <w:p w14:paraId="78E0165F" w14:textId="00594DFA" w:rsidR="004060DE" w:rsidRPr="00AE1BB0" w:rsidRDefault="00FD3C7F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 w:rsidRPr="00AE1BB0">
              <w:rPr>
                <w:rFonts w:ascii="Garamond" w:hAnsi="Garamond"/>
              </w:rPr>
              <w:t xml:space="preserve"> </w:t>
            </w:r>
            <w:r w:rsidR="004060DE" w:rsidRPr="00AE1BB0">
              <w:rPr>
                <w:rFonts w:ascii="Garamond" w:eastAsia="Calibri" w:hAnsi="Garamond" w:cs="Calibri"/>
              </w:rPr>
              <w:t>Percorso autoapprendimento</w:t>
            </w:r>
          </w:p>
          <w:p w14:paraId="47C731CC" w14:textId="77777777" w:rsidR="004060DE" w:rsidRPr="00AE1BB0" w:rsidRDefault="004060DE" w:rsidP="00C733B0">
            <w:pPr>
              <w:rPr>
                <w:rFonts w:ascii="Garamond" w:hAnsi="Garamond"/>
                <w:i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CLIL</w:t>
            </w:r>
            <w:r w:rsidRPr="00AE1BB0">
              <w:rPr>
                <w:rFonts w:ascii="Garamond" w:hAnsi="Garamond"/>
                <w:lang w:val="en-US"/>
              </w:rPr>
              <w:t xml:space="preserve"> </w:t>
            </w:r>
          </w:p>
        </w:tc>
      </w:tr>
      <w:tr w:rsidR="004060DE" w:rsidRPr="00AE1BB0" w14:paraId="5411B55D" w14:textId="77777777" w:rsidTr="00F67135">
        <w:trPr>
          <w:trHeight w:val="795"/>
          <w:jc w:val="center"/>
        </w:trPr>
        <w:tc>
          <w:tcPr>
            <w:tcW w:w="2857" w:type="dxa"/>
            <w:vAlign w:val="center"/>
          </w:tcPr>
          <w:p w14:paraId="66688891" w14:textId="77777777" w:rsidR="004060DE" w:rsidRPr="0091191A" w:rsidRDefault="004060DE" w:rsidP="00C733B0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Mezzi, strumenti</w:t>
            </w:r>
          </w:p>
          <w:p w14:paraId="534C110B" w14:textId="77777777" w:rsidR="004060DE" w:rsidRPr="0091191A" w:rsidRDefault="004060DE" w:rsidP="00C733B0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 xml:space="preserve">e sussidi </w:t>
            </w:r>
          </w:p>
          <w:p w14:paraId="2836C231" w14:textId="77777777" w:rsidR="004060DE" w:rsidRPr="00AE1BB0" w:rsidRDefault="004060DE" w:rsidP="00C733B0">
            <w:pPr>
              <w:adjustRightInd w:val="0"/>
              <w:jc w:val="center"/>
              <w:rPr>
                <w:rFonts w:ascii="Garamond" w:hAnsi="Garamond"/>
                <w:strike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lang w:eastAsia="ja-JP"/>
              </w:rPr>
              <w:t xml:space="preserve"> possibile selezionare più voci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49A8E" w14:textId="77777777" w:rsidR="004060DE" w:rsidRPr="00AE1BB0" w:rsidRDefault="004060DE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Carte Nautiche</w:t>
            </w:r>
          </w:p>
          <w:p w14:paraId="2C6A21BD" w14:textId="77777777" w:rsidR="004060DE" w:rsidRPr="00AE1BB0" w:rsidRDefault="004060DE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Pubblicazioni Nautiche</w:t>
            </w:r>
          </w:p>
          <w:p w14:paraId="7E9D1591" w14:textId="1454B571" w:rsidR="004060DE" w:rsidRPr="00AE1BB0" w:rsidRDefault="002D01D7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 w:rsidRPr="00AE1BB0">
              <w:rPr>
                <w:rFonts w:ascii="Garamond" w:hAnsi="Garamond"/>
              </w:rPr>
              <w:t xml:space="preserve"> </w:t>
            </w:r>
            <w:r w:rsidR="004060DE">
              <w:rPr>
                <w:rFonts w:ascii="Garamond" w:eastAsia="Calibri" w:hAnsi="Garamond" w:cs="Calibri"/>
              </w:rPr>
              <w:t>Manuali Tecnici anche in lingua inglese</w:t>
            </w:r>
          </w:p>
          <w:p w14:paraId="6B514792" w14:textId="77777777" w:rsidR="004060DE" w:rsidRDefault="004060DE" w:rsidP="00C733B0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AE1BB0">
              <w:rPr>
                <w:rFonts w:ascii="Garamond" w:eastAsia="Calibri" w:hAnsi="Garamond" w:cs="Calibri"/>
              </w:rPr>
              <w:t>Software didattici</w:t>
            </w:r>
          </w:p>
          <w:p w14:paraId="28339B76" w14:textId="36211F57" w:rsidR="004060DE" w:rsidRPr="00AE1BB0" w:rsidRDefault="002D01D7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 w:rsidRPr="00AE1BB0">
              <w:rPr>
                <w:rFonts w:ascii="Garamond" w:hAnsi="Garamond"/>
              </w:rPr>
              <w:t xml:space="preserve"> Dispense</w:t>
            </w:r>
          </w:p>
          <w:p w14:paraId="5EDFB53D" w14:textId="5B37FF7D" w:rsidR="004060DE" w:rsidRPr="00AE1BB0" w:rsidRDefault="002D01D7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 w:rsidRPr="00AE1BB0">
              <w:rPr>
                <w:rFonts w:ascii="Garamond" w:hAnsi="Garamond"/>
              </w:rPr>
              <w:t xml:space="preserve"> Libro di testo</w:t>
            </w:r>
          </w:p>
          <w:p w14:paraId="4738C7EA" w14:textId="77777777" w:rsidR="004060DE" w:rsidRPr="00FE2D0C" w:rsidRDefault="004060DE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Pubblicazioni ed e-book</w:t>
            </w:r>
          </w:p>
        </w:tc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5A4548" w14:textId="77777777" w:rsidR="004060DE" w:rsidRPr="00AE1BB0" w:rsidRDefault="004060DE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monografie di apparati</w:t>
            </w:r>
          </w:p>
          <w:p w14:paraId="6A20BCDC" w14:textId="77777777" w:rsidR="004060DE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proofErr w:type="spellStart"/>
            <w:r w:rsidRPr="00AE1BB0">
              <w:rPr>
                <w:rFonts w:ascii="Garamond" w:hAnsi="Garamond"/>
              </w:rPr>
              <w:t>virtual</w:t>
            </w:r>
            <w:proofErr w:type="spellEnd"/>
            <w:r w:rsidRPr="00AE1BB0">
              <w:rPr>
                <w:rFonts w:ascii="Garamond" w:hAnsi="Garamond"/>
              </w:rPr>
              <w:t xml:space="preserve"> - lab </w:t>
            </w:r>
          </w:p>
          <w:p w14:paraId="04FA3EBC" w14:textId="77777777" w:rsidR="004060DE" w:rsidRPr="00AE1BB0" w:rsidRDefault="004060DE" w:rsidP="00C733B0">
            <w:pPr>
              <w:rPr>
                <w:rFonts w:ascii="Garamond" w:eastAsia="MS Mincho" w:hAnsi="Garamond"/>
                <w:lang w:eastAsia="ja-JP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Apparati multimediali</w:t>
            </w:r>
          </w:p>
          <w:p w14:paraId="0F455A9D" w14:textId="77777777" w:rsidR="004060DE" w:rsidRPr="00AE1BB0" w:rsidRDefault="004060DE" w:rsidP="00C733B0">
            <w:pPr>
              <w:rPr>
                <w:rFonts w:ascii="Garamond" w:eastAsia="MS Mincho" w:hAnsi="Garamond"/>
                <w:lang w:eastAsia="ja-JP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Strumenti per calcolo elettronico</w:t>
            </w:r>
          </w:p>
          <w:p w14:paraId="72B1E1DE" w14:textId="77777777" w:rsidR="004060DE" w:rsidRPr="00AE1BB0" w:rsidRDefault="004060DE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Strumenti di misura</w:t>
            </w:r>
          </w:p>
          <w:p w14:paraId="2D3301A1" w14:textId="77777777" w:rsidR="004060DE" w:rsidRPr="00AE1BB0" w:rsidRDefault="004060DE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Cartografia </w:t>
            </w:r>
            <w:proofErr w:type="spellStart"/>
            <w:r w:rsidRPr="00AE1BB0">
              <w:rPr>
                <w:rFonts w:ascii="Garamond" w:hAnsi="Garamond"/>
              </w:rPr>
              <w:t>tradiz</w:t>
            </w:r>
            <w:proofErr w:type="spellEnd"/>
            <w:r w:rsidRPr="00AE1BB0">
              <w:rPr>
                <w:rFonts w:ascii="Garamond" w:hAnsi="Garamond"/>
              </w:rPr>
              <w:t>. e/o elettronica</w:t>
            </w:r>
          </w:p>
          <w:p w14:paraId="18D23A42" w14:textId="77777777" w:rsidR="004060DE" w:rsidRPr="00455F3C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 w:rsidRPr="009E22D8">
              <w:rPr>
                <w:rFonts w:ascii="Garamond" w:hAnsi="Garamond"/>
                <w:b/>
                <w:bCs/>
              </w:rPr>
              <w:t>Altro (scrivere o cambiare i punti sopra indicati in base alle esigenze)</w:t>
            </w:r>
          </w:p>
        </w:tc>
      </w:tr>
      <w:tr w:rsidR="004060DE" w:rsidRPr="00AE1BB0" w14:paraId="11150192" w14:textId="77777777" w:rsidTr="00010C7B">
        <w:trPr>
          <w:trHeight w:val="625"/>
          <w:jc w:val="center"/>
        </w:trPr>
        <w:tc>
          <w:tcPr>
            <w:tcW w:w="10317" w:type="dxa"/>
            <w:gridSpan w:val="7"/>
            <w:shd w:val="clear" w:color="auto" w:fill="002060"/>
            <w:vAlign w:val="center"/>
          </w:tcPr>
          <w:p w14:paraId="4667A440" w14:textId="77777777" w:rsidR="004060DE" w:rsidRPr="00AE1BB0" w:rsidRDefault="004060DE" w:rsidP="00C733B0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AE1BB0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4060DE" w:rsidRPr="00AE1BB0" w14:paraId="196A58E0" w14:textId="77777777" w:rsidTr="00F67135">
        <w:trPr>
          <w:trHeight w:val="1459"/>
          <w:jc w:val="center"/>
        </w:trPr>
        <w:tc>
          <w:tcPr>
            <w:tcW w:w="2857" w:type="dxa"/>
            <w:vAlign w:val="center"/>
          </w:tcPr>
          <w:p w14:paraId="6DE9FB1A" w14:textId="77777777" w:rsidR="004060DE" w:rsidRPr="0091191A" w:rsidRDefault="004060DE" w:rsidP="00C733B0">
            <w:pPr>
              <w:pStyle w:val="Titolo2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In itinere</w:t>
            </w:r>
          </w:p>
        </w:tc>
        <w:tc>
          <w:tcPr>
            <w:tcW w:w="3681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4531612" w14:textId="77777777" w:rsidR="004060DE" w:rsidRPr="00AE1BB0" w:rsidRDefault="004060DE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</w:t>
            </w:r>
            <w:r>
              <w:rPr>
                <w:rFonts w:ascii="Garamond" w:hAnsi="Garamond"/>
              </w:rPr>
              <w:t>orale</w:t>
            </w:r>
          </w:p>
          <w:p w14:paraId="428293AB" w14:textId="77777777" w:rsidR="004060DE" w:rsidRPr="00AE1BB0" w:rsidRDefault="004060DE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</w:rPr>
              <w:t>semistrutturata</w:t>
            </w:r>
            <w:proofErr w:type="spellEnd"/>
          </w:p>
          <w:p w14:paraId="2667ECE0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in laboratorio</w:t>
            </w:r>
          </w:p>
          <w:p w14:paraId="7BF71A79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relazione</w:t>
            </w:r>
          </w:p>
          <w:p w14:paraId="51BF90A3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griglie di osservazione</w:t>
            </w:r>
          </w:p>
          <w:p w14:paraId="3D1CA0A5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comprensione del testo</w:t>
            </w:r>
          </w:p>
          <w:p w14:paraId="0E4BB535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saggio breve</w:t>
            </w:r>
          </w:p>
          <w:p w14:paraId="09736EE0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di simulazione</w:t>
            </w:r>
          </w:p>
          <w:p w14:paraId="2C7138D4" w14:textId="77777777" w:rsidR="004060DE" w:rsidRPr="00AE1BB0" w:rsidRDefault="004060DE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soluzione di problemi</w:t>
            </w:r>
          </w:p>
          <w:p w14:paraId="0E9DF25D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elaborazioni grafiche</w:t>
            </w:r>
          </w:p>
        </w:tc>
        <w:tc>
          <w:tcPr>
            <w:tcW w:w="3779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C6788FD" w14:textId="77777777" w:rsidR="004060DE" w:rsidRPr="00403EAB" w:rsidRDefault="004060DE" w:rsidP="00C733B0">
            <w:pPr>
              <w:suppressAutoHyphens/>
              <w:rPr>
                <w:rFonts w:ascii="Garamond" w:hAnsi="Garamond"/>
                <w:lang w:eastAsia="ar-SA"/>
              </w:rPr>
            </w:pPr>
            <w:r w:rsidRPr="00403EAB">
              <w:rPr>
                <w:rFonts w:ascii="Garamond" w:hAnsi="Garamond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3315768D" wp14:editId="5971C042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0" t="0" r="0" b="0"/>
                      <wp:wrapNone/>
                      <wp:docPr id="1996281019" name="Casella di testo 19962810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5FD892" w14:textId="77777777" w:rsidR="004060DE" w:rsidRPr="00315B2F" w:rsidRDefault="004060DE" w:rsidP="004060DE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315768D" id="Casella di testo 1996281019" o:spid="_x0000_s1029" type="#_x0000_t202" style="position:absolute;margin-left:26.55pt;margin-top:2.95pt;width:124.6pt;height:21.45pt;z-index:2517370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">
                      <v:textbox style="mso-fit-shape-to-text:t">
                        <w:txbxContent>
                          <w:p w14:paraId="7A5FD892" w14:textId="77777777" w:rsidR="004060DE" w:rsidRPr="00315B2F" w:rsidRDefault="004060DE" w:rsidP="004060DE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AFF3C63" w14:textId="77777777" w:rsidR="004060DE" w:rsidRPr="00403EAB" w:rsidRDefault="004060DE" w:rsidP="00C733B0">
            <w:pPr>
              <w:suppressAutoHyphens/>
              <w:rPr>
                <w:rFonts w:ascii="Garamond" w:hAnsi="Garamond"/>
                <w:lang w:eastAsia="ar-SA"/>
              </w:rPr>
            </w:pPr>
          </w:p>
          <w:p w14:paraId="7CBC59B5" w14:textId="77777777" w:rsidR="004060DE" w:rsidRDefault="004060DE" w:rsidP="00C733B0">
            <w:pPr>
              <w:spacing w:line="0" w:lineRule="atLeast"/>
              <w:ind w:left="60"/>
              <w:rPr>
                <w:rFonts w:ascii="Garamond" w:hAnsi="Garamond"/>
                <w:lang w:eastAsia="ar-SA"/>
              </w:rPr>
            </w:pPr>
          </w:p>
          <w:p w14:paraId="60CA7A59" w14:textId="77777777" w:rsidR="004060DE" w:rsidRDefault="004060DE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  <w:r w:rsidRPr="00B939E1">
              <w:rPr>
                <w:rFonts w:ascii="Garamond" w:hAnsi="Garamond"/>
                <w:lang w:eastAsia="ar-SA"/>
              </w:rPr>
              <w:t>Per la valutazione delle varie prove di</w:t>
            </w:r>
            <w:r>
              <w:rPr>
                <w:rFonts w:ascii="Garamond" w:hAnsi="Garamond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lang w:eastAsia="ar-SA"/>
              </w:rPr>
              <w:t xml:space="preserve">verifica si farà riferimento </w:t>
            </w:r>
            <w:r>
              <w:rPr>
                <w:rFonts w:ascii="Garamond" w:hAnsi="Garamond"/>
                <w:lang w:eastAsia="ar-SA"/>
              </w:rPr>
              <w:t xml:space="preserve">alle griglie </w:t>
            </w:r>
            <w:r w:rsidRPr="00B939E1">
              <w:rPr>
                <w:rFonts w:ascii="Garamond" w:hAnsi="Garamond"/>
                <w:lang w:eastAsia="ar-SA"/>
              </w:rPr>
              <w:t>di valutazione di dipartimento.</w:t>
            </w:r>
          </w:p>
          <w:p w14:paraId="52C4A370" w14:textId="77777777" w:rsidR="004060DE" w:rsidRPr="00B939E1" w:rsidRDefault="004060DE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</w:p>
          <w:p w14:paraId="5CBEEA3C" w14:textId="77777777" w:rsidR="004060DE" w:rsidRPr="00B939E1" w:rsidRDefault="004060DE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  <w:r w:rsidRPr="00B939E1">
              <w:rPr>
                <w:rFonts w:ascii="Garamond" w:hAnsi="Garamond"/>
                <w:lang w:eastAsia="ar-SA"/>
              </w:rPr>
              <w:t>Nella valutazione finale dell’allievo si terrà</w:t>
            </w:r>
          </w:p>
          <w:p w14:paraId="232CE4E1" w14:textId="77777777" w:rsidR="004060DE" w:rsidRDefault="004060DE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  <w:r w:rsidRPr="00B939E1">
              <w:rPr>
                <w:rFonts w:ascii="Garamond" w:hAnsi="Garamond"/>
                <w:lang w:eastAsia="ar-SA"/>
              </w:rPr>
              <w:t>conto del profitto dell’impegno e dei</w:t>
            </w:r>
            <w:r>
              <w:rPr>
                <w:rFonts w:ascii="Garamond" w:hAnsi="Garamond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lang w:eastAsia="ar-SA"/>
              </w:rPr>
              <w:t>progressi compiuti dal discente nella sua</w:t>
            </w:r>
            <w:r>
              <w:rPr>
                <w:rFonts w:ascii="Garamond" w:hAnsi="Garamond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lang w:eastAsia="ar-SA"/>
              </w:rPr>
              <w:t>attività di apprendimento.</w:t>
            </w:r>
          </w:p>
          <w:p w14:paraId="0C55407E" w14:textId="77777777" w:rsidR="004060DE" w:rsidRPr="00B939E1" w:rsidRDefault="004060DE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</w:p>
          <w:p w14:paraId="3D97D074" w14:textId="77777777" w:rsidR="004060DE" w:rsidRDefault="004060DE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  <w:r w:rsidRPr="00B939E1">
              <w:rPr>
                <w:rFonts w:ascii="Garamond" w:hAnsi="Garamond"/>
                <w:lang w:eastAsia="ar-SA"/>
              </w:rPr>
              <w:t>Per gli alunni BES e DSA la valutazione</w:t>
            </w:r>
            <w:r>
              <w:rPr>
                <w:rFonts w:ascii="Garamond" w:hAnsi="Garamond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lang w:eastAsia="ar-SA"/>
              </w:rPr>
              <w:t>terrà conto di quanto stabilito nel PDP.</w:t>
            </w:r>
          </w:p>
          <w:p w14:paraId="0424D234" w14:textId="77777777" w:rsidR="004060DE" w:rsidRPr="00B939E1" w:rsidRDefault="004060DE" w:rsidP="00C733B0">
            <w:pPr>
              <w:spacing w:line="0" w:lineRule="atLeast"/>
              <w:ind w:left="60"/>
              <w:jc w:val="both"/>
              <w:rPr>
                <w:rFonts w:ascii="Garamond" w:hAnsi="Garamond"/>
                <w:lang w:eastAsia="ar-SA"/>
              </w:rPr>
            </w:pPr>
          </w:p>
          <w:p w14:paraId="13A0C320" w14:textId="77777777" w:rsidR="004060DE" w:rsidRPr="00AE1BB0" w:rsidRDefault="004060DE" w:rsidP="00C733B0">
            <w:pPr>
              <w:rPr>
                <w:rFonts w:ascii="Garamond" w:hAnsi="Garamond"/>
              </w:rPr>
            </w:pPr>
          </w:p>
        </w:tc>
      </w:tr>
      <w:tr w:rsidR="004060DE" w:rsidRPr="00AE1BB0" w14:paraId="5092A925" w14:textId="77777777" w:rsidTr="00F67135">
        <w:trPr>
          <w:trHeight w:val="843"/>
          <w:jc w:val="center"/>
        </w:trPr>
        <w:tc>
          <w:tcPr>
            <w:tcW w:w="2857" w:type="dxa"/>
            <w:vAlign w:val="center"/>
          </w:tcPr>
          <w:p w14:paraId="1FE05056" w14:textId="77777777" w:rsidR="004060DE" w:rsidRPr="0091191A" w:rsidRDefault="004060DE" w:rsidP="00E304D2">
            <w:pPr>
              <w:pStyle w:val="Titolo2"/>
              <w:ind w:left="0" w:right="0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Fine modulo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6A73D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strutturata</w:t>
            </w:r>
          </w:p>
          <w:p w14:paraId="11FAD19D" w14:textId="105A7C64" w:rsidR="004060DE" w:rsidRPr="00AE1BB0" w:rsidRDefault="00792DCF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="004060DE" w:rsidRPr="00AE1BB0">
              <w:rPr>
                <w:rFonts w:ascii="Garamond" w:hAnsi="Garamond"/>
              </w:rPr>
              <w:t xml:space="preserve"> prova </w:t>
            </w:r>
            <w:proofErr w:type="spellStart"/>
            <w:r w:rsidR="004060DE" w:rsidRPr="00AE1BB0">
              <w:rPr>
                <w:rFonts w:ascii="Garamond" w:hAnsi="Garamond"/>
              </w:rPr>
              <w:t>semistrutturata</w:t>
            </w:r>
            <w:proofErr w:type="spellEnd"/>
          </w:p>
          <w:p w14:paraId="5E4830A7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in laboratorio</w:t>
            </w:r>
          </w:p>
          <w:p w14:paraId="127F4E7D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relazione</w:t>
            </w:r>
          </w:p>
          <w:p w14:paraId="38F2C064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griglie di osservazione</w:t>
            </w:r>
          </w:p>
          <w:p w14:paraId="53CB91E5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comprensione del testo</w:t>
            </w:r>
          </w:p>
          <w:p w14:paraId="43A8E8AA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prova di simulazione</w:t>
            </w:r>
          </w:p>
          <w:p w14:paraId="41F29FDE" w14:textId="77777777" w:rsidR="004060DE" w:rsidRPr="00AE1BB0" w:rsidRDefault="004060DE" w:rsidP="00C733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</w:rPr>
              <w:instrText xml:space="preserve"> FORMCHECKBOX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soluzione di problemi</w:t>
            </w:r>
          </w:p>
          <w:p w14:paraId="13EBE6E3" w14:textId="77777777" w:rsidR="004060DE" w:rsidRPr="00AE1BB0" w:rsidRDefault="004060DE" w:rsidP="00C733B0">
            <w:pPr>
              <w:rPr>
                <w:rFonts w:ascii="Garamond" w:hAnsi="Garamond"/>
              </w:rPr>
            </w:pPr>
            <w:r w:rsidRPr="00AE1BB0">
              <w:rPr>
                <w:rFonts w:ascii="Garamond" w:hAnsi="Garamond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</w:rPr>
              <w:instrText xml:space="preserve"> FORMCHECKBOX </w:instrText>
            </w:r>
            <w:r w:rsidRPr="00AE1BB0">
              <w:rPr>
                <w:rFonts w:ascii="Garamond" w:hAnsi="Garamond"/>
              </w:rPr>
            </w:r>
            <w:r w:rsidRPr="00AE1BB0">
              <w:rPr>
                <w:rFonts w:ascii="Garamond" w:hAnsi="Garamond"/>
              </w:rPr>
              <w:fldChar w:fldCharType="separate"/>
            </w:r>
            <w:r w:rsidRPr="00AE1BB0">
              <w:rPr>
                <w:rFonts w:ascii="Garamond" w:hAnsi="Garamond"/>
              </w:rPr>
              <w:fldChar w:fldCharType="end"/>
            </w:r>
            <w:r w:rsidRPr="00AE1BB0">
              <w:rPr>
                <w:rFonts w:ascii="Garamond" w:hAnsi="Garamond"/>
              </w:rPr>
              <w:t xml:space="preserve"> elaborazioni grafiche</w:t>
            </w:r>
          </w:p>
        </w:tc>
        <w:tc>
          <w:tcPr>
            <w:tcW w:w="37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0540C5" w14:textId="77777777" w:rsidR="004060DE" w:rsidRPr="00AE1BB0" w:rsidRDefault="004060DE" w:rsidP="00C733B0">
            <w:pPr>
              <w:rPr>
                <w:rFonts w:ascii="Garamond" w:hAnsi="Garamond"/>
              </w:rPr>
            </w:pPr>
          </w:p>
        </w:tc>
      </w:tr>
      <w:tr w:rsidR="004060DE" w:rsidRPr="00AE1BB0" w14:paraId="24D8A893" w14:textId="77777777" w:rsidTr="00F67135">
        <w:trPr>
          <w:trHeight w:val="416"/>
          <w:jc w:val="center"/>
        </w:trPr>
        <w:tc>
          <w:tcPr>
            <w:tcW w:w="2857" w:type="dxa"/>
            <w:vAlign w:val="center"/>
          </w:tcPr>
          <w:p w14:paraId="256FD9A5" w14:textId="77777777" w:rsidR="004060DE" w:rsidRPr="0091191A" w:rsidRDefault="004060DE" w:rsidP="00E304D2">
            <w:pPr>
              <w:pStyle w:val="Titolo2"/>
              <w:ind w:left="0" w:right="0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Livelli minimi per le verifiche</w:t>
            </w:r>
          </w:p>
        </w:tc>
        <w:tc>
          <w:tcPr>
            <w:tcW w:w="746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FD4351" w14:textId="77777777" w:rsidR="004060DE" w:rsidRPr="006F4C3F" w:rsidRDefault="004060DE" w:rsidP="00C733B0">
            <w:pPr>
              <w:suppressAutoHyphens/>
              <w:jc w:val="both"/>
              <w:rPr>
                <w:rFonts w:ascii="Garamond" w:hAnsi="Garamond"/>
                <w:lang w:eastAsia="ar-SA"/>
              </w:rPr>
            </w:pPr>
            <w:r w:rsidRPr="006F4C3F">
              <w:rPr>
                <w:rFonts w:ascii="Garamond" w:hAnsi="Garamond"/>
                <w:lang w:eastAsia="ar-SA"/>
              </w:rPr>
              <w:t xml:space="preserve">Basilare consapevolezza delle conoscenze ed iniziale maturazione delle abilità correlate. </w:t>
            </w:r>
          </w:p>
          <w:p w14:paraId="650C52FD" w14:textId="77777777" w:rsidR="004060DE" w:rsidRPr="006F4C3F" w:rsidRDefault="004060DE" w:rsidP="00C733B0">
            <w:pPr>
              <w:suppressAutoHyphens/>
              <w:jc w:val="both"/>
              <w:rPr>
                <w:rFonts w:ascii="Garamond" w:hAnsi="Garamond"/>
                <w:lang w:eastAsia="ar-SA"/>
              </w:rPr>
            </w:pPr>
            <w:r w:rsidRPr="006F4C3F">
              <w:rPr>
                <w:rFonts w:ascii="Garamond" w:hAnsi="Garamond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4060DE" w:rsidRPr="00AE1BB0" w14:paraId="2F1E28F1" w14:textId="77777777" w:rsidTr="00F67135">
        <w:trPr>
          <w:trHeight w:val="314"/>
          <w:jc w:val="center"/>
        </w:trPr>
        <w:tc>
          <w:tcPr>
            <w:tcW w:w="2857" w:type="dxa"/>
            <w:vAlign w:val="center"/>
          </w:tcPr>
          <w:p w14:paraId="26C7E220" w14:textId="77777777" w:rsidR="004060DE" w:rsidRPr="0091191A" w:rsidRDefault="004060DE" w:rsidP="00E304D2">
            <w:pPr>
              <w:pStyle w:val="Titolo2"/>
              <w:ind w:left="0" w:right="0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1191A">
              <w:rPr>
                <w:rFonts w:ascii="Garamond" w:hAnsi="Garamond"/>
                <w:b/>
                <w:bCs/>
                <w:sz w:val="22"/>
                <w:szCs w:val="22"/>
              </w:rPr>
              <w:t>Azioni di recupero ed approfondimento</w:t>
            </w:r>
          </w:p>
        </w:tc>
        <w:tc>
          <w:tcPr>
            <w:tcW w:w="7460" w:type="dxa"/>
            <w:gridSpan w:val="6"/>
            <w:vAlign w:val="center"/>
          </w:tcPr>
          <w:p w14:paraId="5D3AAD7B" w14:textId="77777777" w:rsidR="004060DE" w:rsidRPr="006F4C3F" w:rsidRDefault="004060DE" w:rsidP="00C733B0">
            <w:pPr>
              <w:suppressAutoHyphens/>
              <w:jc w:val="both"/>
              <w:rPr>
                <w:rFonts w:ascii="Garamond" w:hAnsi="Garamond" w:cs="Helvetica-Narrow"/>
                <w:szCs w:val="20"/>
              </w:rPr>
            </w:pPr>
            <w:r w:rsidRPr="006F4C3F">
              <w:rPr>
                <w:rFonts w:ascii="Garamond" w:hAnsi="Garamond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61E0711A" w14:textId="77777777" w:rsidR="004060DE" w:rsidRDefault="004060DE"/>
    <w:sectPr w:rsidR="004060DE" w:rsidSect="00A96805">
      <w:pgSz w:w="11900" w:h="16840"/>
      <w:pgMar w:top="2200" w:right="0" w:bottom="280" w:left="520" w:header="397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486BC" w14:textId="77777777" w:rsidR="00213B43" w:rsidRDefault="00213B43">
      <w:r>
        <w:separator/>
      </w:r>
    </w:p>
  </w:endnote>
  <w:endnote w:type="continuationSeparator" w:id="0">
    <w:p w14:paraId="792787EE" w14:textId="77777777" w:rsidR="00213B43" w:rsidRDefault="00213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-Narrow"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B52A5" w14:textId="77777777" w:rsidR="00246DBE" w:rsidRDefault="00246DB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50DB2" w14:textId="77777777" w:rsidR="00246DBE" w:rsidRDefault="00246DB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5B4EF" w14:textId="77777777" w:rsidR="00246DBE" w:rsidRDefault="00246DB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87393" w14:textId="77777777" w:rsidR="00213B43" w:rsidRDefault="00213B43">
      <w:r>
        <w:separator/>
      </w:r>
    </w:p>
  </w:footnote>
  <w:footnote w:type="continuationSeparator" w:id="0">
    <w:p w14:paraId="7BEE18D0" w14:textId="77777777" w:rsidR="00213B43" w:rsidRDefault="00213B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78A19" w14:textId="77777777" w:rsidR="00246DBE" w:rsidRDefault="00246DB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97" w:type="dxa"/>
      <w:jc w:val="center"/>
      <w:tblLook w:val="0400" w:firstRow="0" w:lastRow="0" w:firstColumn="0" w:lastColumn="0" w:noHBand="0" w:noVBand="1"/>
    </w:tblPr>
    <w:tblGrid>
      <w:gridCol w:w="2137"/>
      <w:gridCol w:w="2649"/>
      <w:gridCol w:w="1985"/>
      <w:gridCol w:w="2268"/>
      <w:gridCol w:w="1358"/>
    </w:tblGrid>
    <w:tr w:rsidR="00E3096F" w14:paraId="1AD54CFF" w14:textId="77777777" w:rsidTr="00E3096F">
      <w:trPr>
        <w:trHeight w:val="510"/>
        <w:jc w:val="center"/>
      </w:trPr>
      <w:tc>
        <w:tcPr>
          <w:tcW w:w="2137" w:type="dxa"/>
          <w:vMerge w:val="restart"/>
          <w:hideMark/>
        </w:tcPr>
        <w:p w14:paraId="070FEC6B" w14:textId="159B30D9" w:rsidR="00E3096F" w:rsidRDefault="00E3096F" w:rsidP="00E3096F">
          <w:pPr>
            <w:rPr>
              <w:rFonts w:ascii="Garamond" w:eastAsia="Garamond" w:hAnsi="Garamond" w:cs="Garamond"/>
              <w:sz w:val="20"/>
              <w:szCs w:val="20"/>
              <w:lang w:bidi="ar-SA"/>
            </w:rPr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2C1D9CAA" wp14:editId="4D5A206F">
                <wp:simplePos x="0" y="0"/>
                <wp:positionH relativeFrom="column">
                  <wp:posOffset>6985</wp:posOffset>
                </wp:positionH>
                <wp:positionV relativeFrom="paragraph">
                  <wp:posOffset>60960</wp:posOffset>
                </wp:positionV>
                <wp:extent cx="1219200" cy="647700"/>
                <wp:effectExtent l="0" t="0" r="0" b="0"/>
                <wp:wrapNone/>
                <wp:docPr id="8" name="Immagine 8" descr="logo Nautico Tricase definiti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Nautico Tricase definitiv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6477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260" w:type="dxa"/>
          <w:gridSpan w:val="4"/>
          <w:vAlign w:val="center"/>
          <w:hideMark/>
        </w:tcPr>
        <w:p w14:paraId="08ED835D" w14:textId="79DD10B0" w:rsidR="00E3096F" w:rsidRPr="00FD65AB" w:rsidRDefault="00E3096F" w:rsidP="00E3096F">
          <w:pPr>
            <w:tabs>
              <w:tab w:val="center" w:pos="4819"/>
              <w:tab w:val="right" w:pos="9638"/>
            </w:tabs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</w:pPr>
          <w:r w:rsidRPr="00FD65AB">
            <w:rPr>
              <w:rFonts w:ascii="Garamond" w:eastAsia="Garamond" w:hAnsi="Garamond" w:cs="Garamond"/>
              <w:b/>
              <w:color w:val="000000"/>
            </w:rPr>
            <w:t xml:space="preserve">I.I.S.S. “DON TONINO BELLO” Tricase </w:t>
          </w:r>
          <w:r w:rsidR="00E273FA">
            <w:rPr>
              <w:rFonts w:ascii="Garamond" w:eastAsia="Garamond" w:hAnsi="Garamond" w:cs="Garamond"/>
              <w:b/>
              <w:color w:val="000000"/>
            </w:rPr>
            <w:t>–</w:t>
          </w:r>
          <w:r w:rsidRPr="00FD65AB">
            <w:rPr>
              <w:rFonts w:ascii="Garamond" w:eastAsia="Garamond" w:hAnsi="Garamond" w:cs="Garamond"/>
              <w:b/>
              <w:color w:val="000000"/>
            </w:rPr>
            <w:t xml:space="preserve"> Alessano</w:t>
          </w:r>
          <w:r w:rsidR="00E273FA">
            <w:rPr>
              <w:rFonts w:ascii="Garamond" w:eastAsia="Garamond" w:hAnsi="Garamond" w:cs="Garamond"/>
              <w:b/>
              <w:color w:val="000000"/>
            </w:rPr>
            <w:t xml:space="preserve"> - Poggiardo</w:t>
          </w:r>
        </w:p>
      </w:tc>
    </w:tr>
    <w:tr w:rsidR="00E3096F" w14:paraId="7DCC26A4" w14:textId="77777777" w:rsidTr="00E3096F">
      <w:trPr>
        <w:trHeight w:val="680"/>
        <w:jc w:val="center"/>
      </w:trPr>
      <w:tc>
        <w:tcPr>
          <w:tcW w:w="0" w:type="auto"/>
          <w:vMerge/>
          <w:vAlign w:val="center"/>
          <w:hideMark/>
        </w:tcPr>
        <w:p w14:paraId="03F78DAF" w14:textId="77777777" w:rsidR="00E3096F" w:rsidRDefault="00E3096F" w:rsidP="00E3096F">
          <w:pPr>
            <w:rPr>
              <w:rFonts w:ascii="Garamond" w:eastAsia="Garamond" w:hAnsi="Garamond" w:cs="Garamond"/>
              <w:sz w:val="20"/>
              <w:szCs w:val="20"/>
            </w:rPr>
          </w:pPr>
        </w:p>
      </w:tc>
      <w:tc>
        <w:tcPr>
          <w:tcW w:w="8260" w:type="dxa"/>
          <w:gridSpan w:val="4"/>
          <w:vAlign w:val="center"/>
          <w:hideMark/>
        </w:tcPr>
        <w:p w14:paraId="4B032B25" w14:textId="77777777" w:rsidR="00E3096F" w:rsidRPr="00FD65AB" w:rsidRDefault="00E3096F" w:rsidP="00E3096F">
          <w:pPr>
            <w:tabs>
              <w:tab w:val="center" w:pos="4819"/>
              <w:tab w:val="right" w:pos="9638"/>
            </w:tabs>
            <w:rPr>
              <w:rFonts w:ascii="Garamond" w:eastAsia="Times New Roman" w:hAnsi="Garamond" w:cs="Times New Roman"/>
              <w:szCs w:val="24"/>
            </w:rPr>
          </w:pPr>
          <w:r w:rsidRPr="00FD65AB">
            <w:rPr>
              <w:rFonts w:ascii="Garamond" w:hAnsi="Garamond"/>
            </w:rPr>
            <w:t>8.3 - Progettazione e sviluppo del servizio</w:t>
          </w:r>
        </w:p>
        <w:p w14:paraId="539B0999" w14:textId="77777777" w:rsidR="00E3096F" w:rsidRPr="00FD65AB" w:rsidRDefault="00E3096F" w:rsidP="00E3096F">
          <w:pPr>
            <w:tabs>
              <w:tab w:val="center" w:pos="4819"/>
              <w:tab w:val="right" w:pos="9638"/>
            </w:tabs>
            <w:rPr>
              <w:rFonts w:ascii="Garamond" w:eastAsia="Garamond" w:hAnsi="Garamond" w:cs="Garamond"/>
              <w:color w:val="000000"/>
              <w:sz w:val="24"/>
            </w:rPr>
          </w:pPr>
          <w:r w:rsidRPr="00FD65AB">
            <w:rPr>
              <w:rFonts w:ascii="Garamond" w:hAnsi="Garamond"/>
            </w:rPr>
            <w:t>8.3_2 - Progetto Esecutivo</w:t>
          </w:r>
        </w:p>
      </w:tc>
    </w:tr>
    <w:tr w:rsidR="00E3096F" w14:paraId="0952B4DB" w14:textId="77777777" w:rsidTr="00E3096F">
      <w:trPr>
        <w:trHeight w:val="368"/>
        <w:jc w:val="center"/>
      </w:trPr>
      <w:tc>
        <w:tcPr>
          <w:tcW w:w="2137" w:type="dxa"/>
          <w:vAlign w:val="center"/>
          <w:hideMark/>
        </w:tcPr>
        <w:p w14:paraId="1BF36FA5" w14:textId="77777777" w:rsidR="00E3096F" w:rsidRDefault="00E3096F" w:rsidP="00E3096F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>MOD 8.3_2</w:t>
          </w:r>
        </w:p>
      </w:tc>
      <w:tc>
        <w:tcPr>
          <w:tcW w:w="2649" w:type="dxa"/>
          <w:vAlign w:val="center"/>
          <w:hideMark/>
        </w:tcPr>
        <w:p w14:paraId="650ECF67" w14:textId="77777777" w:rsidR="00E3096F" w:rsidRPr="00FD65AB" w:rsidRDefault="00E3096F" w:rsidP="00E3096F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 w:rsidRPr="00FD65AB">
            <w:rPr>
              <w:rFonts w:ascii="Garamond" w:eastAsia="Garamond" w:hAnsi="Garamond" w:cs="Garamond"/>
              <w:color w:val="000000"/>
            </w:rPr>
            <w:t>Ed.02 Rev. 01 del 03/01/19</w:t>
          </w:r>
        </w:p>
      </w:tc>
      <w:tc>
        <w:tcPr>
          <w:tcW w:w="1985" w:type="dxa"/>
          <w:vAlign w:val="center"/>
          <w:hideMark/>
        </w:tcPr>
        <w:p w14:paraId="043780AF" w14:textId="77777777" w:rsidR="00E3096F" w:rsidRPr="00FD65AB" w:rsidRDefault="00E3096F" w:rsidP="00E3096F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 w:rsidRPr="00FD65AB">
            <w:rPr>
              <w:rFonts w:ascii="Garamond" w:eastAsia="Garamond" w:hAnsi="Garamond" w:cs="Garamond"/>
              <w:color w:val="000000"/>
            </w:rPr>
            <w:t>Red. RSG App. DS</w:t>
          </w:r>
        </w:p>
      </w:tc>
      <w:tc>
        <w:tcPr>
          <w:tcW w:w="2268" w:type="dxa"/>
          <w:vAlign w:val="center"/>
          <w:hideMark/>
        </w:tcPr>
        <w:p w14:paraId="60505A04" w14:textId="025B0745" w:rsidR="00E3096F" w:rsidRPr="00A117B9" w:rsidRDefault="00E3096F" w:rsidP="00E3096F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highlight w:val="yellow"/>
            </w:rPr>
          </w:pPr>
          <w:r w:rsidRPr="00A117B9">
            <w:rPr>
              <w:rFonts w:ascii="Garamond" w:eastAsia="Garamond" w:hAnsi="Garamond" w:cs="Garamond"/>
              <w:color w:val="000000"/>
              <w:highlight w:val="yellow"/>
            </w:rPr>
            <w:t xml:space="preserve">Vers.1 del </w:t>
          </w:r>
          <w:r w:rsidR="0086527D">
            <w:rPr>
              <w:rFonts w:ascii="Garamond" w:eastAsia="Garamond" w:hAnsi="Garamond" w:cs="Garamond"/>
              <w:color w:val="000000"/>
              <w:highlight w:val="yellow"/>
            </w:rPr>
            <w:t>_________</w:t>
          </w:r>
        </w:p>
      </w:tc>
      <w:tc>
        <w:tcPr>
          <w:tcW w:w="1358" w:type="dxa"/>
          <w:vAlign w:val="center"/>
          <w:hideMark/>
        </w:tcPr>
        <w:p w14:paraId="059A3E3F" w14:textId="77777777" w:rsidR="00E3096F" w:rsidRPr="00FD65AB" w:rsidRDefault="00E3096F" w:rsidP="00E3096F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 w:rsidRPr="00FD65AB">
            <w:rPr>
              <w:rFonts w:ascii="Garamond" w:eastAsia="Garamond" w:hAnsi="Garamond" w:cs="Garamond"/>
              <w:color w:val="000000"/>
            </w:rPr>
            <w:t xml:space="preserve"> Pag. </w:t>
          </w:r>
          <w:r w:rsidRPr="00FD65AB">
            <w:rPr>
              <w:rFonts w:ascii="Garamond" w:eastAsia="Garamond" w:hAnsi="Garamond" w:cs="Garamond"/>
              <w:b/>
              <w:bCs/>
              <w:color w:val="000000"/>
            </w:rPr>
            <w:fldChar w:fldCharType="begin"/>
          </w:r>
          <w:r w:rsidRPr="00FD65AB">
            <w:rPr>
              <w:rFonts w:ascii="Garamond" w:eastAsia="Garamond" w:hAnsi="Garamond" w:cs="Garamond"/>
              <w:b/>
              <w:bCs/>
              <w:color w:val="000000"/>
            </w:rPr>
            <w:instrText>PAGE  \* Arabic  \* MERGEFORMAT</w:instrText>
          </w:r>
          <w:r w:rsidRPr="00FD65AB">
            <w:rPr>
              <w:rFonts w:ascii="Garamond" w:eastAsia="Garamond" w:hAnsi="Garamond" w:cs="Garamond"/>
              <w:b/>
              <w:bCs/>
              <w:color w:val="000000"/>
            </w:rPr>
            <w:fldChar w:fldCharType="separate"/>
          </w:r>
          <w:r w:rsidRPr="00FD65AB">
            <w:rPr>
              <w:rFonts w:ascii="Garamond" w:eastAsia="Garamond" w:hAnsi="Garamond" w:cs="Garamond"/>
              <w:b/>
              <w:bCs/>
              <w:color w:val="000000"/>
            </w:rPr>
            <w:t>1</w:t>
          </w:r>
          <w:r w:rsidRPr="00FD65AB">
            <w:rPr>
              <w:rFonts w:ascii="Garamond" w:eastAsia="Garamond" w:hAnsi="Garamond" w:cs="Garamond"/>
              <w:b/>
              <w:bCs/>
              <w:color w:val="000000"/>
            </w:rPr>
            <w:fldChar w:fldCharType="end"/>
          </w:r>
          <w:r w:rsidRPr="00FD65AB">
            <w:rPr>
              <w:rFonts w:ascii="Garamond" w:eastAsia="Garamond" w:hAnsi="Garamond" w:cs="Garamond"/>
              <w:color w:val="000000"/>
            </w:rPr>
            <w:t xml:space="preserve"> /</w:t>
          </w:r>
          <w:r w:rsidRPr="00FD65AB">
            <w:rPr>
              <w:rFonts w:ascii="Garamond" w:eastAsia="Garamond" w:hAnsi="Garamond" w:cs="Garamond"/>
              <w:b/>
              <w:bCs/>
              <w:color w:val="000000"/>
            </w:rPr>
            <w:fldChar w:fldCharType="begin"/>
          </w:r>
          <w:r w:rsidRPr="00FD65AB">
            <w:rPr>
              <w:rFonts w:ascii="Garamond" w:eastAsia="Garamond" w:hAnsi="Garamond" w:cs="Garamond"/>
              <w:b/>
              <w:bCs/>
              <w:color w:val="000000"/>
            </w:rPr>
            <w:instrText>NUMPAGES  \* Arabic  \* MERGEFORMAT</w:instrText>
          </w:r>
          <w:r w:rsidRPr="00FD65AB">
            <w:rPr>
              <w:rFonts w:ascii="Garamond" w:eastAsia="Garamond" w:hAnsi="Garamond" w:cs="Garamond"/>
              <w:b/>
              <w:bCs/>
              <w:color w:val="000000"/>
            </w:rPr>
            <w:fldChar w:fldCharType="separate"/>
          </w:r>
          <w:r w:rsidRPr="00FD65AB">
            <w:rPr>
              <w:rFonts w:ascii="Garamond" w:eastAsia="Garamond" w:hAnsi="Garamond" w:cs="Garamond"/>
              <w:b/>
              <w:bCs/>
              <w:color w:val="000000"/>
            </w:rPr>
            <w:t>2</w:t>
          </w:r>
          <w:r w:rsidRPr="00FD65AB">
            <w:rPr>
              <w:rFonts w:ascii="Garamond" w:eastAsia="Garamond" w:hAnsi="Garamond" w:cs="Garamond"/>
              <w:b/>
              <w:bCs/>
              <w:color w:val="000000"/>
            </w:rPr>
            <w:fldChar w:fldCharType="end"/>
          </w:r>
        </w:p>
      </w:tc>
    </w:tr>
  </w:tbl>
  <w:p w14:paraId="44C6FBA7" w14:textId="2BF4AC4B" w:rsidR="001D59C2" w:rsidRDefault="001D59C2">
    <w:pPr>
      <w:pStyle w:val="Corpotesto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07B83" w14:textId="77777777" w:rsidR="00246DBE" w:rsidRDefault="00246DB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</w:rPr>
    </w:lvl>
  </w:abstractNum>
  <w:abstractNum w:abstractNumId="2" w15:restartNumberingAfterBreak="0">
    <w:nsid w:val="0198435D"/>
    <w:multiLevelType w:val="hybridMultilevel"/>
    <w:tmpl w:val="CF08E028"/>
    <w:lvl w:ilvl="0" w:tplc="4B569EAC">
      <w:start w:val="2022"/>
      <w:numFmt w:val="bullet"/>
      <w:lvlText w:val="-"/>
      <w:lvlJc w:val="left"/>
      <w:pPr>
        <w:ind w:left="1097" w:hanging="360"/>
      </w:pPr>
      <w:rPr>
        <w:rFonts w:ascii="Segoe UI Symbol" w:eastAsia="Times New Roman" w:hAnsi="Segoe UI Symbol" w:cs="Segoe UI Symbol" w:hint="default"/>
      </w:rPr>
    </w:lvl>
    <w:lvl w:ilvl="1" w:tplc="04100003" w:tentative="1">
      <w:start w:val="1"/>
      <w:numFmt w:val="bullet"/>
      <w:lvlText w:val="o"/>
      <w:lvlJc w:val="left"/>
      <w:pPr>
        <w:ind w:left="181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7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3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57" w:hanging="360"/>
      </w:pPr>
      <w:rPr>
        <w:rFonts w:ascii="Wingdings" w:hAnsi="Wingdings" w:hint="default"/>
      </w:rPr>
    </w:lvl>
  </w:abstractNum>
  <w:abstractNum w:abstractNumId="3" w15:restartNumberingAfterBreak="0">
    <w:nsid w:val="02011922"/>
    <w:multiLevelType w:val="hybridMultilevel"/>
    <w:tmpl w:val="A78294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D563FE"/>
    <w:multiLevelType w:val="hybridMultilevel"/>
    <w:tmpl w:val="8A1A91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38634E"/>
    <w:multiLevelType w:val="hybridMultilevel"/>
    <w:tmpl w:val="1D849BB8"/>
    <w:lvl w:ilvl="0" w:tplc="04100001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6" w15:restartNumberingAfterBreak="0">
    <w:nsid w:val="05D578F8"/>
    <w:multiLevelType w:val="hybridMultilevel"/>
    <w:tmpl w:val="0414E7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681E8C"/>
    <w:multiLevelType w:val="hybridMultilevel"/>
    <w:tmpl w:val="25CED054"/>
    <w:lvl w:ilvl="0" w:tplc="23C458C6">
      <w:start w:val="202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EA52CA"/>
    <w:multiLevelType w:val="hybridMultilevel"/>
    <w:tmpl w:val="C8CEFF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2A3D9E"/>
    <w:multiLevelType w:val="hybridMultilevel"/>
    <w:tmpl w:val="0F9E8ED2"/>
    <w:lvl w:ilvl="0" w:tplc="0410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0" w15:restartNumberingAfterBreak="0">
    <w:nsid w:val="14DB4137"/>
    <w:multiLevelType w:val="hybridMultilevel"/>
    <w:tmpl w:val="22DEF542"/>
    <w:lvl w:ilvl="0" w:tplc="23C458C6">
      <w:start w:val="202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ED73BB"/>
    <w:multiLevelType w:val="hybridMultilevel"/>
    <w:tmpl w:val="B3EAAC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6832BD"/>
    <w:multiLevelType w:val="hybridMultilevel"/>
    <w:tmpl w:val="82DC99C2"/>
    <w:lvl w:ilvl="0" w:tplc="0410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3" w15:restartNumberingAfterBreak="0">
    <w:nsid w:val="3219277E"/>
    <w:multiLevelType w:val="hybridMultilevel"/>
    <w:tmpl w:val="6B8A11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6910A7"/>
    <w:multiLevelType w:val="hybridMultilevel"/>
    <w:tmpl w:val="C1661B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9832AC"/>
    <w:multiLevelType w:val="hybridMultilevel"/>
    <w:tmpl w:val="51E4EC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DF2185"/>
    <w:multiLevelType w:val="hybridMultilevel"/>
    <w:tmpl w:val="3B3830E8"/>
    <w:lvl w:ilvl="0" w:tplc="0410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7" w15:restartNumberingAfterBreak="0">
    <w:nsid w:val="41DA7A59"/>
    <w:multiLevelType w:val="hybridMultilevel"/>
    <w:tmpl w:val="A372D02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58C3F13"/>
    <w:multiLevelType w:val="hybridMultilevel"/>
    <w:tmpl w:val="0554A84A"/>
    <w:lvl w:ilvl="0" w:tplc="0410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9" w15:restartNumberingAfterBreak="0">
    <w:nsid w:val="4BB22A95"/>
    <w:multiLevelType w:val="hybridMultilevel"/>
    <w:tmpl w:val="93E65A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192CF0"/>
    <w:multiLevelType w:val="hybridMultilevel"/>
    <w:tmpl w:val="6A92B9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41259D"/>
    <w:multiLevelType w:val="hybridMultilevel"/>
    <w:tmpl w:val="3F6EF4A8"/>
    <w:lvl w:ilvl="0" w:tplc="04100001">
      <w:start w:val="1"/>
      <w:numFmt w:val="bullet"/>
      <w:lvlText w:val=""/>
      <w:lvlJc w:val="left"/>
      <w:pPr>
        <w:ind w:left="109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202763"/>
    <w:multiLevelType w:val="hybridMultilevel"/>
    <w:tmpl w:val="83ACBE1E"/>
    <w:lvl w:ilvl="0" w:tplc="0410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3" w15:restartNumberingAfterBreak="0">
    <w:nsid w:val="577D2AA8"/>
    <w:multiLevelType w:val="hybridMultilevel"/>
    <w:tmpl w:val="48487A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9F3190"/>
    <w:multiLevelType w:val="hybridMultilevel"/>
    <w:tmpl w:val="614E85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282F00"/>
    <w:multiLevelType w:val="hybridMultilevel"/>
    <w:tmpl w:val="105A9E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367CD5"/>
    <w:multiLevelType w:val="hybridMultilevel"/>
    <w:tmpl w:val="B09CE3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798617">
    <w:abstractNumId w:val="25"/>
  </w:num>
  <w:num w:numId="2" w16cid:durableId="2114326703">
    <w:abstractNumId w:val="15"/>
  </w:num>
  <w:num w:numId="3" w16cid:durableId="956445968">
    <w:abstractNumId w:val="26"/>
  </w:num>
  <w:num w:numId="4" w16cid:durableId="358312495">
    <w:abstractNumId w:val="24"/>
  </w:num>
  <w:num w:numId="5" w16cid:durableId="573903616">
    <w:abstractNumId w:val="11"/>
  </w:num>
  <w:num w:numId="6" w16cid:durableId="1507137564">
    <w:abstractNumId w:val="2"/>
  </w:num>
  <w:num w:numId="7" w16cid:durableId="673459450">
    <w:abstractNumId w:val="21"/>
  </w:num>
  <w:num w:numId="8" w16cid:durableId="195512664">
    <w:abstractNumId w:val="5"/>
  </w:num>
  <w:num w:numId="9" w16cid:durableId="905720873">
    <w:abstractNumId w:val="19"/>
  </w:num>
  <w:num w:numId="10" w16cid:durableId="379941582">
    <w:abstractNumId w:val="7"/>
  </w:num>
  <w:num w:numId="11" w16cid:durableId="1177040876">
    <w:abstractNumId w:val="10"/>
  </w:num>
  <w:num w:numId="12" w16cid:durableId="698706851">
    <w:abstractNumId w:val="23"/>
  </w:num>
  <w:num w:numId="13" w16cid:durableId="1145317753">
    <w:abstractNumId w:val="20"/>
  </w:num>
  <w:num w:numId="14" w16cid:durableId="201796160">
    <w:abstractNumId w:val="6"/>
  </w:num>
  <w:num w:numId="15" w16cid:durableId="2032298951">
    <w:abstractNumId w:val="8"/>
  </w:num>
  <w:num w:numId="16" w16cid:durableId="882133849">
    <w:abstractNumId w:val="22"/>
  </w:num>
  <w:num w:numId="17" w16cid:durableId="919944253">
    <w:abstractNumId w:val="13"/>
  </w:num>
  <w:num w:numId="18" w16cid:durableId="120421200">
    <w:abstractNumId w:val="3"/>
  </w:num>
  <w:num w:numId="19" w16cid:durableId="2091852200">
    <w:abstractNumId w:val="0"/>
  </w:num>
  <w:num w:numId="20" w16cid:durableId="1919248670">
    <w:abstractNumId w:val="17"/>
  </w:num>
  <w:num w:numId="21" w16cid:durableId="1703818732">
    <w:abstractNumId w:val="14"/>
  </w:num>
  <w:num w:numId="22" w16cid:durableId="1506048035">
    <w:abstractNumId w:val="4"/>
  </w:num>
  <w:num w:numId="23" w16cid:durableId="1762023591">
    <w:abstractNumId w:val="1"/>
  </w:num>
  <w:num w:numId="24" w16cid:durableId="70471088">
    <w:abstractNumId w:val="12"/>
  </w:num>
  <w:num w:numId="25" w16cid:durableId="535971027">
    <w:abstractNumId w:val="9"/>
  </w:num>
  <w:num w:numId="26" w16cid:durableId="497505160">
    <w:abstractNumId w:val="18"/>
  </w:num>
  <w:num w:numId="27" w16cid:durableId="1970893355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FA0"/>
    <w:rsid w:val="00002630"/>
    <w:rsid w:val="0001126F"/>
    <w:rsid w:val="000247F3"/>
    <w:rsid w:val="000453E0"/>
    <w:rsid w:val="000600A6"/>
    <w:rsid w:val="000609B4"/>
    <w:rsid w:val="00062579"/>
    <w:rsid w:val="00070D05"/>
    <w:rsid w:val="00081484"/>
    <w:rsid w:val="00090359"/>
    <w:rsid w:val="00096986"/>
    <w:rsid w:val="000A282F"/>
    <w:rsid w:val="000A582F"/>
    <w:rsid w:val="000B37F8"/>
    <w:rsid w:val="000D0A93"/>
    <w:rsid w:val="000E16BF"/>
    <w:rsid w:val="000F5BA9"/>
    <w:rsid w:val="001064F8"/>
    <w:rsid w:val="00110123"/>
    <w:rsid w:val="001410DF"/>
    <w:rsid w:val="001527A3"/>
    <w:rsid w:val="001565A6"/>
    <w:rsid w:val="001579AC"/>
    <w:rsid w:val="00160A6F"/>
    <w:rsid w:val="00170444"/>
    <w:rsid w:val="00181B22"/>
    <w:rsid w:val="001B1A6C"/>
    <w:rsid w:val="001B42B3"/>
    <w:rsid w:val="001C5FE6"/>
    <w:rsid w:val="001C6E76"/>
    <w:rsid w:val="001D24FA"/>
    <w:rsid w:val="001D59C2"/>
    <w:rsid w:val="001D60C7"/>
    <w:rsid w:val="001E0FDE"/>
    <w:rsid w:val="001E211F"/>
    <w:rsid w:val="001E296E"/>
    <w:rsid w:val="001F5889"/>
    <w:rsid w:val="001F67F4"/>
    <w:rsid w:val="00200691"/>
    <w:rsid w:val="002032FD"/>
    <w:rsid w:val="00204B58"/>
    <w:rsid w:val="00206751"/>
    <w:rsid w:val="00211C26"/>
    <w:rsid w:val="00213B43"/>
    <w:rsid w:val="00225804"/>
    <w:rsid w:val="002350E5"/>
    <w:rsid w:val="00243FA7"/>
    <w:rsid w:val="00246DBE"/>
    <w:rsid w:val="0025162B"/>
    <w:rsid w:val="00253484"/>
    <w:rsid w:val="00257C65"/>
    <w:rsid w:val="00260D50"/>
    <w:rsid w:val="002617BC"/>
    <w:rsid w:val="00267109"/>
    <w:rsid w:val="00287104"/>
    <w:rsid w:val="002909CF"/>
    <w:rsid w:val="0029295C"/>
    <w:rsid w:val="002A1C87"/>
    <w:rsid w:val="002A2F03"/>
    <w:rsid w:val="002B2535"/>
    <w:rsid w:val="002D01D7"/>
    <w:rsid w:val="002E33AE"/>
    <w:rsid w:val="002E550C"/>
    <w:rsid w:val="002F6556"/>
    <w:rsid w:val="0030284F"/>
    <w:rsid w:val="0030661F"/>
    <w:rsid w:val="0031497E"/>
    <w:rsid w:val="00316873"/>
    <w:rsid w:val="00320DFB"/>
    <w:rsid w:val="00321B0E"/>
    <w:rsid w:val="00322775"/>
    <w:rsid w:val="00324F42"/>
    <w:rsid w:val="00330BDE"/>
    <w:rsid w:val="00331560"/>
    <w:rsid w:val="00332BBF"/>
    <w:rsid w:val="00333C23"/>
    <w:rsid w:val="00333C98"/>
    <w:rsid w:val="00333CCA"/>
    <w:rsid w:val="00336398"/>
    <w:rsid w:val="00345693"/>
    <w:rsid w:val="00352CB1"/>
    <w:rsid w:val="00353C21"/>
    <w:rsid w:val="0035461F"/>
    <w:rsid w:val="00367046"/>
    <w:rsid w:val="00375F49"/>
    <w:rsid w:val="003817F5"/>
    <w:rsid w:val="00384909"/>
    <w:rsid w:val="003909DA"/>
    <w:rsid w:val="0039109D"/>
    <w:rsid w:val="003910A2"/>
    <w:rsid w:val="00392CC4"/>
    <w:rsid w:val="003A14E0"/>
    <w:rsid w:val="003A22BC"/>
    <w:rsid w:val="003A247C"/>
    <w:rsid w:val="003B601B"/>
    <w:rsid w:val="003C0426"/>
    <w:rsid w:val="003D2D6E"/>
    <w:rsid w:val="003E64BA"/>
    <w:rsid w:val="003F3CA6"/>
    <w:rsid w:val="004060DE"/>
    <w:rsid w:val="004179AF"/>
    <w:rsid w:val="00442085"/>
    <w:rsid w:val="004428FF"/>
    <w:rsid w:val="00447AB0"/>
    <w:rsid w:val="00455F0F"/>
    <w:rsid w:val="004604D3"/>
    <w:rsid w:val="00464CDC"/>
    <w:rsid w:val="00464D43"/>
    <w:rsid w:val="00471743"/>
    <w:rsid w:val="0047761B"/>
    <w:rsid w:val="00492C50"/>
    <w:rsid w:val="004B2757"/>
    <w:rsid w:val="004C01C5"/>
    <w:rsid w:val="004C2E14"/>
    <w:rsid w:val="004C3F72"/>
    <w:rsid w:val="004D02F2"/>
    <w:rsid w:val="004D0F88"/>
    <w:rsid w:val="004D130E"/>
    <w:rsid w:val="004D7673"/>
    <w:rsid w:val="004D7F65"/>
    <w:rsid w:val="004E06B8"/>
    <w:rsid w:val="00501C69"/>
    <w:rsid w:val="00511BBD"/>
    <w:rsid w:val="00512614"/>
    <w:rsid w:val="00512CCA"/>
    <w:rsid w:val="0051743E"/>
    <w:rsid w:val="00522350"/>
    <w:rsid w:val="00531060"/>
    <w:rsid w:val="0053337D"/>
    <w:rsid w:val="00543C9C"/>
    <w:rsid w:val="0054420B"/>
    <w:rsid w:val="00544FFC"/>
    <w:rsid w:val="00550F77"/>
    <w:rsid w:val="00551638"/>
    <w:rsid w:val="0055281C"/>
    <w:rsid w:val="00562F06"/>
    <w:rsid w:val="0056776D"/>
    <w:rsid w:val="00571804"/>
    <w:rsid w:val="00571895"/>
    <w:rsid w:val="0058100C"/>
    <w:rsid w:val="00581E44"/>
    <w:rsid w:val="00583865"/>
    <w:rsid w:val="005969D8"/>
    <w:rsid w:val="005A72BE"/>
    <w:rsid w:val="005B26EE"/>
    <w:rsid w:val="005B4A5A"/>
    <w:rsid w:val="005B4C60"/>
    <w:rsid w:val="005B7ED0"/>
    <w:rsid w:val="005D7B2A"/>
    <w:rsid w:val="005E28DE"/>
    <w:rsid w:val="005E325F"/>
    <w:rsid w:val="005E5F48"/>
    <w:rsid w:val="005E64F3"/>
    <w:rsid w:val="005E6C14"/>
    <w:rsid w:val="005F5A91"/>
    <w:rsid w:val="00605B67"/>
    <w:rsid w:val="00610BC3"/>
    <w:rsid w:val="006121F6"/>
    <w:rsid w:val="006223B0"/>
    <w:rsid w:val="00622A3D"/>
    <w:rsid w:val="006277F5"/>
    <w:rsid w:val="006325C2"/>
    <w:rsid w:val="00641807"/>
    <w:rsid w:val="00664E4D"/>
    <w:rsid w:val="0067493A"/>
    <w:rsid w:val="00675CA3"/>
    <w:rsid w:val="0067775C"/>
    <w:rsid w:val="00683ED5"/>
    <w:rsid w:val="00685C02"/>
    <w:rsid w:val="00697B8F"/>
    <w:rsid w:val="006A11F6"/>
    <w:rsid w:val="006A51E9"/>
    <w:rsid w:val="006A5620"/>
    <w:rsid w:val="006B4D3F"/>
    <w:rsid w:val="006B7559"/>
    <w:rsid w:val="006C6EAC"/>
    <w:rsid w:val="006C7C6B"/>
    <w:rsid w:val="006D00D0"/>
    <w:rsid w:val="006D21E7"/>
    <w:rsid w:val="006E2B40"/>
    <w:rsid w:val="006E4C76"/>
    <w:rsid w:val="006F332E"/>
    <w:rsid w:val="006F7F3C"/>
    <w:rsid w:val="00703056"/>
    <w:rsid w:val="00712646"/>
    <w:rsid w:val="007167C9"/>
    <w:rsid w:val="00717414"/>
    <w:rsid w:val="00720336"/>
    <w:rsid w:val="007206F5"/>
    <w:rsid w:val="00725663"/>
    <w:rsid w:val="00730640"/>
    <w:rsid w:val="00733771"/>
    <w:rsid w:val="00745CD2"/>
    <w:rsid w:val="00750984"/>
    <w:rsid w:val="00760B5C"/>
    <w:rsid w:val="007709F3"/>
    <w:rsid w:val="007767EC"/>
    <w:rsid w:val="00785079"/>
    <w:rsid w:val="00792DCF"/>
    <w:rsid w:val="00795439"/>
    <w:rsid w:val="007A66CC"/>
    <w:rsid w:val="007B12D8"/>
    <w:rsid w:val="007B473F"/>
    <w:rsid w:val="007C2543"/>
    <w:rsid w:val="007C708C"/>
    <w:rsid w:val="007D21BD"/>
    <w:rsid w:val="007D361D"/>
    <w:rsid w:val="007D367A"/>
    <w:rsid w:val="007D4260"/>
    <w:rsid w:val="007D4495"/>
    <w:rsid w:val="007E554D"/>
    <w:rsid w:val="007E5A9A"/>
    <w:rsid w:val="00800CDE"/>
    <w:rsid w:val="00815AB4"/>
    <w:rsid w:val="008210F2"/>
    <w:rsid w:val="008272BB"/>
    <w:rsid w:val="008377C9"/>
    <w:rsid w:val="00841FF0"/>
    <w:rsid w:val="00850950"/>
    <w:rsid w:val="00851C84"/>
    <w:rsid w:val="00861706"/>
    <w:rsid w:val="0086527D"/>
    <w:rsid w:val="00875864"/>
    <w:rsid w:val="00886BE0"/>
    <w:rsid w:val="00891614"/>
    <w:rsid w:val="00892AD7"/>
    <w:rsid w:val="00895A71"/>
    <w:rsid w:val="008A38EE"/>
    <w:rsid w:val="008A7EA5"/>
    <w:rsid w:val="008B2A29"/>
    <w:rsid w:val="008B4CF8"/>
    <w:rsid w:val="008B54DE"/>
    <w:rsid w:val="008B5588"/>
    <w:rsid w:val="008B67C3"/>
    <w:rsid w:val="008C2BA7"/>
    <w:rsid w:val="008D07DD"/>
    <w:rsid w:val="008D565B"/>
    <w:rsid w:val="008F38B6"/>
    <w:rsid w:val="008F7688"/>
    <w:rsid w:val="0090554E"/>
    <w:rsid w:val="009068A3"/>
    <w:rsid w:val="0091191A"/>
    <w:rsid w:val="009139FE"/>
    <w:rsid w:val="009144D6"/>
    <w:rsid w:val="00914C07"/>
    <w:rsid w:val="00917C54"/>
    <w:rsid w:val="00923EF2"/>
    <w:rsid w:val="00923F63"/>
    <w:rsid w:val="009248F8"/>
    <w:rsid w:val="00925283"/>
    <w:rsid w:val="00932840"/>
    <w:rsid w:val="00934326"/>
    <w:rsid w:val="00942B4E"/>
    <w:rsid w:val="00945583"/>
    <w:rsid w:val="00945CCF"/>
    <w:rsid w:val="00947B1A"/>
    <w:rsid w:val="00986260"/>
    <w:rsid w:val="0099345D"/>
    <w:rsid w:val="009A09EA"/>
    <w:rsid w:val="009A5797"/>
    <w:rsid w:val="009A6849"/>
    <w:rsid w:val="009A7534"/>
    <w:rsid w:val="009A7E24"/>
    <w:rsid w:val="009B4BC3"/>
    <w:rsid w:val="009B584E"/>
    <w:rsid w:val="009B76F6"/>
    <w:rsid w:val="009D2367"/>
    <w:rsid w:val="009E371C"/>
    <w:rsid w:val="009F4E90"/>
    <w:rsid w:val="009F688F"/>
    <w:rsid w:val="00A117B9"/>
    <w:rsid w:val="00A14B86"/>
    <w:rsid w:val="00A2003D"/>
    <w:rsid w:val="00A212AC"/>
    <w:rsid w:val="00A21954"/>
    <w:rsid w:val="00A2392B"/>
    <w:rsid w:val="00A276D0"/>
    <w:rsid w:val="00A31A3E"/>
    <w:rsid w:val="00A45D7A"/>
    <w:rsid w:val="00A46866"/>
    <w:rsid w:val="00A53F94"/>
    <w:rsid w:val="00A60C95"/>
    <w:rsid w:val="00A63BA4"/>
    <w:rsid w:val="00A67D0C"/>
    <w:rsid w:val="00A716AC"/>
    <w:rsid w:val="00A734F3"/>
    <w:rsid w:val="00A75A91"/>
    <w:rsid w:val="00A818EA"/>
    <w:rsid w:val="00A90D31"/>
    <w:rsid w:val="00A9119E"/>
    <w:rsid w:val="00A96805"/>
    <w:rsid w:val="00AA5D99"/>
    <w:rsid w:val="00AA781A"/>
    <w:rsid w:val="00AB5E30"/>
    <w:rsid w:val="00AC2860"/>
    <w:rsid w:val="00AC31E3"/>
    <w:rsid w:val="00AC58C8"/>
    <w:rsid w:val="00AE5F88"/>
    <w:rsid w:val="00AE685D"/>
    <w:rsid w:val="00AF6FDD"/>
    <w:rsid w:val="00B0217F"/>
    <w:rsid w:val="00B169DB"/>
    <w:rsid w:val="00B223EC"/>
    <w:rsid w:val="00B225EA"/>
    <w:rsid w:val="00B2460B"/>
    <w:rsid w:val="00B25215"/>
    <w:rsid w:val="00B30CAA"/>
    <w:rsid w:val="00B46CAA"/>
    <w:rsid w:val="00B50178"/>
    <w:rsid w:val="00B514AF"/>
    <w:rsid w:val="00B51E37"/>
    <w:rsid w:val="00B52490"/>
    <w:rsid w:val="00B53392"/>
    <w:rsid w:val="00B62E67"/>
    <w:rsid w:val="00B668CA"/>
    <w:rsid w:val="00B7458D"/>
    <w:rsid w:val="00B75E03"/>
    <w:rsid w:val="00B81150"/>
    <w:rsid w:val="00B86C29"/>
    <w:rsid w:val="00BA1E90"/>
    <w:rsid w:val="00BA6E06"/>
    <w:rsid w:val="00BA7FA8"/>
    <w:rsid w:val="00BB3C73"/>
    <w:rsid w:val="00BC1F96"/>
    <w:rsid w:val="00BD6E84"/>
    <w:rsid w:val="00BE3A4C"/>
    <w:rsid w:val="00BE6771"/>
    <w:rsid w:val="00BF6BBE"/>
    <w:rsid w:val="00C07291"/>
    <w:rsid w:val="00C2021A"/>
    <w:rsid w:val="00C20B99"/>
    <w:rsid w:val="00C212DF"/>
    <w:rsid w:val="00C21882"/>
    <w:rsid w:val="00C4286E"/>
    <w:rsid w:val="00C5073B"/>
    <w:rsid w:val="00C507F7"/>
    <w:rsid w:val="00C6144B"/>
    <w:rsid w:val="00C63C2A"/>
    <w:rsid w:val="00C80503"/>
    <w:rsid w:val="00C910CB"/>
    <w:rsid w:val="00C92ACB"/>
    <w:rsid w:val="00CA0408"/>
    <w:rsid w:val="00CA371F"/>
    <w:rsid w:val="00CA449C"/>
    <w:rsid w:val="00CB39B9"/>
    <w:rsid w:val="00CC6B2D"/>
    <w:rsid w:val="00CD0673"/>
    <w:rsid w:val="00CE109F"/>
    <w:rsid w:val="00CE1733"/>
    <w:rsid w:val="00CE1FC3"/>
    <w:rsid w:val="00CE51DB"/>
    <w:rsid w:val="00CF5FA0"/>
    <w:rsid w:val="00D04399"/>
    <w:rsid w:val="00D10EEB"/>
    <w:rsid w:val="00D219EE"/>
    <w:rsid w:val="00D22DB0"/>
    <w:rsid w:val="00D53E13"/>
    <w:rsid w:val="00D60C10"/>
    <w:rsid w:val="00D80A44"/>
    <w:rsid w:val="00D81EE6"/>
    <w:rsid w:val="00D83F92"/>
    <w:rsid w:val="00DA231F"/>
    <w:rsid w:val="00DA241B"/>
    <w:rsid w:val="00DC5AC7"/>
    <w:rsid w:val="00DD0964"/>
    <w:rsid w:val="00DD1338"/>
    <w:rsid w:val="00DD3FFF"/>
    <w:rsid w:val="00DD4991"/>
    <w:rsid w:val="00DE1938"/>
    <w:rsid w:val="00DE2A2B"/>
    <w:rsid w:val="00DE42A3"/>
    <w:rsid w:val="00DE6287"/>
    <w:rsid w:val="00DF3598"/>
    <w:rsid w:val="00E051C5"/>
    <w:rsid w:val="00E13D15"/>
    <w:rsid w:val="00E155A2"/>
    <w:rsid w:val="00E2485B"/>
    <w:rsid w:val="00E273FA"/>
    <w:rsid w:val="00E304D2"/>
    <w:rsid w:val="00E3096F"/>
    <w:rsid w:val="00E32A5E"/>
    <w:rsid w:val="00E34ADC"/>
    <w:rsid w:val="00E3557C"/>
    <w:rsid w:val="00E35CFC"/>
    <w:rsid w:val="00E36AC0"/>
    <w:rsid w:val="00E4395E"/>
    <w:rsid w:val="00E451AA"/>
    <w:rsid w:val="00E476F8"/>
    <w:rsid w:val="00E5410E"/>
    <w:rsid w:val="00E76B77"/>
    <w:rsid w:val="00E8098A"/>
    <w:rsid w:val="00E90170"/>
    <w:rsid w:val="00E96098"/>
    <w:rsid w:val="00E968AF"/>
    <w:rsid w:val="00E968DF"/>
    <w:rsid w:val="00EA0F4F"/>
    <w:rsid w:val="00EA77D4"/>
    <w:rsid w:val="00EB1C6D"/>
    <w:rsid w:val="00EB25F7"/>
    <w:rsid w:val="00EC4AD4"/>
    <w:rsid w:val="00EC6D52"/>
    <w:rsid w:val="00EE3A56"/>
    <w:rsid w:val="00EE5A58"/>
    <w:rsid w:val="00EF6D05"/>
    <w:rsid w:val="00F05EEE"/>
    <w:rsid w:val="00F207E7"/>
    <w:rsid w:val="00F27516"/>
    <w:rsid w:val="00F3160A"/>
    <w:rsid w:val="00F323C3"/>
    <w:rsid w:val="00F33C03"/>
    <w:rsid w:val="00F425D9"/>
    <w:rsid w:val="00F46B35"/>
    <w:rsid w:val="00F5097E"/>
    <w:rsid w:val="00F5660B"/>
    <w:rsid w:val="00F66927"/>
    <w:rsid w:val="00F67135"/>
    <w:rsid w:val="00F71BBB"/>
    <w:rsid w:val="00F8073E"/>
    <w:rsid w:val="00F820CE"/>
    <w:rsid w:val="00F8478A"/>
    <w:rsid w:val="00FA7E4E"/>
    <w:rsid w:val="00FD3C7F"/>
    <w:rsid w:val="00FD49C3"/>
    <w:rsid w:val="00FD65AB"/>
    <w:rsid w:val="00FE13A6"/>
    <w:rsid w:val="00FE149F"/>
    <w:rsid w:val="00FE2D0C"/>
    <w:rsid w:val="00FE7292"/>
    <w:rsid w:val="00FF1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8B141B"/>
  <w15:docId w15:val="{5D235788-035A-4567-94E8-00AF5FF57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entury" w:eastAsia="Century" w:hAnsi="Century" w:cs="Century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before="20"/>
      <w:ind w:left="615"/>
      <w:outlineLvl w:val="0"/>
    </w:pPr>
    <w:rPr>
      <w:rFonts w:ascii="Trebuchet MS" w:eastAsia="Trebuchet MS" w:hAnsi="Trebuchet MS" w:cs="Trebuchet MS"/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615" w:right="927"/>
      <w:outlineLvl w:val="1"/>
    </w:pPr>
    <w:rPr>
      <w:sz w:val="24"/>
      <w:szCs w:val="24"/>
    </w:rPr>
  </w:style>
  <w:style w:type="paragraph" w:styleId="Titolo3">
    <w:name w:val="heading 3"/>
    <w:basedOn w:val="Normale"/>
    <w:uiPriority w:val="1"/>
    <w:qFormat/>
    <w:pPr>
      <w:ind w:left="716"/>
      <w:jc w:val="center"/>
      <w:outlineLvl w:val="2"/>
    </w:pPr>
    <w:rPr>
      <w:rFonts w:ascii="Trebuchet MS" w:eastAsia="Trebuchet MS" w:hAnsi="Trebuchet MS" w:cs="Trebuchet MS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line="256" w:lineRule="exact"/>
      <w:ind w:left="3418" w:firstLine="22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7709F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09F3"/>
    <w:rPr>
      <w:rFonts w:ascii="Century" w:eastAsia="Century" w:hAnsi="Century" w:cs="Century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7709F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709F3"/>
    <w:rPr>
      <w:rFonts w:ascii="Century" w:eastAsia="Century" w:hAnsi="Century" w:cs="Century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67C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67C9"/>
    <w:rPr>
      <w:rFonts w:ascii="Segoe UI" w:eastAsia="Century" w:hAnsi="Segoe UI" w:cs="Segoe UI"/>
      <w:sz w:val="18"/>
      <w:szCs w:val="18"/>
      <w:lang w:val="it-IT" w:eastAsia="it-IT" w:bidi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62E67"/>
    <w:pPr>
      <w:widowControl/>
      <w:suppressAutoHyphens/>
      <w:autoSpaceDE/>
      <w:autoSpaceDN/>
      <w:spacing w:after="60"/>
      <w:outlineLvl w:val="1"/>
    </w:pPr>
    <w:rPr>
      <w:rFonts w:ascii="Calibri" w:eastAsia="Times New Roman" w:hAnsi="Calibri" w:cs="Times New Roman"/>
      <w:b/>
      <w:sz w:val="24"/>
      <w:szCs w:val="24"/>
      <w:lang w:val="x-none" w:eastAsia="ar-SA" w:bidi="ar-SA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62E67"/>
    <w:rPr>
      <w:rFonts w:ascii="Calibri" w:eastAsia="Times New Roman" w:hAnsi="Calibri" w:cs="Times New Roman"/>
      <w:b/>
      <w:sz w:val="24"/>
      <w:szCs w:val="24"/>
      <w:lang w:val="x-none" w:eastAsia="ar-SA"/>
    </w:rPr>
  </w:style>
  <w:style w:type="paragraph" w:customStyle="1" w:styleId="Default">
    <w:name w:val="Default"/>
    <w:rsid w:val="009D2367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table" w:styleId="Tabellaelenco2-colore1">
    <w:name w:val="List Table 2 Accent 1"/>
    <w:basedOn w:val="Tabellanormale"/>
    <w:uiPriority w:val="47"/>
    <w:rsid w:val="00FE149F"/>
    <w:pPr>
      <w:widowControl/>
      <w:autoSpaceDE/>
      <w:autoSpaceDN/>
    </w:pPr>
    <w:rPr>
      <w:lang w:val="it-IT"/>
    </w:r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fondochiaro-Colore1">
    <w:name w:val="Light Shading Accent 1"/>
    <w:basedOn w:val="Tabellanormale"/>
    <w:uiPriority w:val="60"/>
    <w:rsid w:val="0029295C"/>
    <w:pPr>
      <w:widowControl/>
      <w:autoSpaceDE/>
      <w:autoSpaceDN/>
    </w:pPr>
    <w:rPr>
      <w:rFonts w:ascii="Times New Roman" w:eastAsia="Times New Roman" w:hAnsi="Times New Roman" w:cs="Times New Roman"/>
      <w:color w:val="365F91"/>
      <w:sz w:val="20"/>
      <w:szCs w:val="20"/>
      <w:lang w:val="it-IT" w:eastAsia="it-IT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8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4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47ECD6-BD8E-4FEE-800F-3F264A17F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12</Pages>
  <Words>3812</Words>
  <Characters>21733</Characters>
  <Application>Microsoft Office Word</Application>
  <DocSecurity>0</DocSecurity>
  <Lines>181</Lines>
  <Paragraphs>50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ANNO SCOLASTICO 2003-2004</vt:lpstr>
    </vt:vector>
  </TitlesOfParts>
  <Company/>
  <LinksUpToDate>false</LinksUpToDate>
  <CharactersWithSpaces>25495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 SCOLASTICO 2003-2004</dc:title>
  <dc:creator>Erasmo Coccoluto</dc:creator>
  <cp:lastModifiedBy>Stefania Lazzari</cp:lastModifiedBy>
  <cp:revision>314</cp:revision>
  <cp:lastPrinted>2024-10-05T09:53:00Z</cp:lastPrinted>
  <dcterms:created xsi:type="dcterms:W3CDTF">2020-11-08T19:11:00Z</dcterms:created>
  <dcterms:modified xsi:type="dcterms:W3CDTF">2026-09-01T18:26:00Z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2018-01-28T00:00:00Z</vt:filetime>
  </property>
  <property fmtid="{D5CDD505-2E9C-101B-9397-08002B2CF9AE}" pid="3" name="Creator">
    <vt:lpwstr>Writer</vt:lpwstr>
  </property>
  <property fmtid="{D5CDD505-2E9C-101B-9397-08002B2CF9AE}" pid="4" name="LastSaved">
    <vt:filetime>2018-01-28T00:00:00Z</vt:filetime>
  </property>
</Properties>
</file>