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D84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1803BC9D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62679BF0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3BD63C4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24D32D7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5483CE2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5F88702E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10446F87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2C774737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76F3D328" w14:textId="77777777" w:rsidR="00760B5C" w:rsidRDefault="00760B5C" w:rsidP="00760B5C">
      <w:pPr>
        <w:jc w:val="center"/>
        <w:rPr>
          <w:rFonts w:ascii="Garamond" w:eastAsia="Times New Roman" w:hAnsi="Garamond" w:cs="Garamond"/>
          <w:b/>
          <w:color w:val="002060"/>
          <w:sz w:val="16"/>
          <w:szCs w:val="16"/>
          <w:lang w:bidi="ar-SA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02F89EFE" w14:textId="77777777" w:rsidR="00760B5C" w:rsidRDefault="00760B5C" w:rsidP="00760B5C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16F83AB0" w14:textId="77777777" w:rsidR="00760B5C" w:rsidRDefault="00760B5C" w:rsidP="00760B5C">
      <w:pPr>
        <w:jc w:val="center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01F32" w14:textId="77777777" w:rsidR="00CF5FA0" w:rsidRDefault="00CF5FA0">
      <w:pPr>
        <w:spacing w:before="236" w:line="350" w:lineRule="auto"/>
        <w:ind w:left="988" w:right="927" w:firstLine="1416"/>
        <w:rPr>
          <w:rFonts w:ascii="Trebuchet MS"/>
          <w:b/>
          <w:sz w:val="36"/>
        </w:rPr>
      </w:pPr>
    </w:p>
    <w:p w14:paraId="55E9A6EA" w14:textId="77777777" w:rsidR="00CF5FA0" w:rsidRDefault="00CF5FA0">
      <w:pPr>
        <w:rPr>
          <w:rFonts w:ascii="Trebuchet MS"/>
        </w:rPr>
      </w:pPr>
    </w:p>
    <w:p w14:paraId="7FB55278" w14:textId="77777777" w:rsidR="007709F3" w:rsidRDefault="007709F3">
      <w:pPr>
        <w:rPr>
          <w:rFonts w:ascii="Trebuchet MS"/>
        </w:rPr>
      </w:pPr>
    </w:p>
    <w:p w14:paraId="6A29C246" w14:textId="77777777" w:rsidR="007709F3" w:rsidRDefault="007709F3">
      <w:pPr>
        <w:rPr>
          <w:rFonts w:ascii="Trebuchet MS"/>
        </w:rPr>
      </w:pPr>
    </w:p>
    <w:tbl>
      <w:tblPr>
        <w:tblW w:w="9740" w:type="dxa"/>
        <w:jc w:val="center"/>
        <w:tblLook w:val="04A0" w:firstRow="1" w:lastRow="0" w:firstColumn="1" w:lastColumn="0" w:noHBand="0" w:noVBand="1"/>
      </w:tblPr>
      <w:tblGrid>
        <w:gridCol w:w="2318"/>
        <w:gridCol w:w="7422"/>
      </w:tblGrid>
      <w:tr w:rsidR="007709F3" w:rsidRPr="00A33FB5" w14:paraId="07A6BF0F" w14:textId="77777777" w:rsidTr="007709F3">
        <w:trPr>
          <w:jc w:val="center"/>
        </w:trPr>
        <w:tc>
          <w:tcPr>
            <w:tcW w:w="2318" w:type="dxa"/>
          </w:tcPr>
          <w:p w14:paraId="5F0EDADC" w14:textId="7CBB5962" w:rsidR="007709F3" w:rsidRPr="00A33FB5" w:rsidRDefault="00333CCA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422" w:type="dxa"/>
          </w:tcPr>
          <w:p w14:paraId="57EF052F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7709F3" w:rsidRPr="00A33FB5" w14:paraId="34C9D1E9" w14:textId="77777777" w:rsidTr="007709F3">
        <w:trPr>
          <w:jc w:val="center"/>
        </w:trPr>
        <w:tc>
          <w:tcPr>
            <w:tcW w:w="2318" w:type="dxa"/>
          </w:tcPr>
          <w:p w14:paraId="22FC53E7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422" w:type="dxa"/>
          </w:tcPr>
          <w:p w14:paraId="452B9A43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7709F3" w:rsidRPr="00A33FB5" w14:paraId="015E7EF2" w14:textId="77777777" w:rsidTr="007709F3">
        <w:trPr>
          <w:jc w:val="center"/>
        </w:trPr>
        <w:tc>
          <w:tcPr>
            <w:tcW w:w="2318" w:type="dxa"/>
          </w:tcPr>
          <w:p w14:paraId="3D869BC1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422" w:type="dxa"/>
          </w:tcPr>
          <w:p w14:paraId="70121938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7709F3" w:rsidRPr="00A33FB5" w14:paraId="461BFF53" w14:textId="77777777" w:rsidTr="007709F3">
        <w:trPr>
          <w:jc w:val="center"/>
        </w:trPr>
        <w:tc>
          <w:tcPr>
            <w:tcW w:w="2318" w:type="dxa"/>
          </w:tcPr>
          <w:p w14:paraId="2138B84C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422" w:type="dxa"/>
          </w:tcPr>
          <w:p w14:paraId="1802FFCC" w14:textId="4F651F05" w:rsidR="007709F3" w:rsidRPr="00A33FB5" w:rsidRDefault="00945583" w:rsidP="007709F3">
            <w:pPr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Di Apparati e Impianti Marittimi</w:t>
            </w:r>
            <w:r w:rsidR="00550F77">
              <w:rPr>
                <w:rFonts w:ascii="Garamond" w:hAnsi="Garamond" w:cs="Garamond"/>
                <w:b/>
                <w:smallCaps/>
                <w:color w:val="002060"/>
              </w:rPr>
              <w:t>/</w:t>
            </w:r>
            <w:r w:rsidR="00B75E03" w:rsidRPr="000226AE">
              <w:rPr>
                <w:rFonts w:ascii="Garamond" w:hAnsi="Garamond"/>
                <w:b/>
                <w:smallCaps/>
                <w:color w:val="002060"/>
              </w:rPr>
              <w:t xml:space="preserve"> </w:t>
            </w:r>
            <w:r w:rsidR="00B75E03" w:rsidRPr="00A96805">
              <w:rPr>
                <w:rFonts w:ascii="Garamond" w:hAnsi="Garamond" w:cs="Garamond"/>
                <w:b/>
                <w:smallCaps/>
                <w:color w:val="002060"/>
              </w:rPr>
              <w:t>CONDUZIONE DI APPARATI E IMPIANTI ELETTRONICI DI BORDO (CAIE)</w:t>
            </w:r>
          </w:p>
        </w:tc>
      </w:tr>
    </w:tbl>
    <w:p w14:paraId="3B1EFCEA" w14:textId="77777777" w:rsidR="007709F3" w:rsidRDefault="007709F3">
      <w:pPr>
        <w:rPr>
          <w:rFonts w:ascii="Trebuchet MS"/>
        </w:rPr>
      </w:pPr>
    </w:p>
    <w:p w14:paraId="2ED9726D" w14:textId="77777777" w:rsidR="007709F3" w:rsidRDefault="007709F3">
      <w:pPr>
        <w:rPr>
          <w:rFonts w:ascii="Trebuchet MS"/>
        </w:rPr>
      </w:pPr>
    </w:p>
    <w:p w14:paraId="67079C22" w14:textId="77777777" w:rsidR="007709F3" w:rsidRDefault="007709F3">
      <w:pPr>
        <w:rPr>
          <w:rFonts w:ascii="Trebuchet MS"/>
        </w:rPr>
      </w:pPr>
    </w:p>
    <w:p w14:paraId="29FDAAB5" w14:textId="77777777" w:rsidR="007709F3" w:rsidRDefault="007709F3">
      <w:pPr>
        <w:rPr>
          <w:rFonts w:ascii="Trebuchet MS"/>
        </w:rPr>
      </w:pPr>
    </w:p>
    <w:p w14:paraId="038A99E1" w14:textId="77777777" w:rsidR="007709F3" w:rsidRDefault="007709F3">
      <w:pPr>
        <w:rPr>
          <w:rFonts w:ascii="Trebuchet MS"/>
        </w:rPr>
      </w:pPr>
    </w:p>
    <w:p w14:paraId="773E0216" w14:textId="77777777" w:rsidR="007709F3" w:rsidRDefault="007709F3">
      <w:pPr>
        <w:rPr>
          <w:rFonts w:ascii="Trebuchet MS"/>
        </w:rPr>
      </w:pPr>
    </w:p>
    <w:tbl>
      <w:tblPr>
        <w:tblpPr w:leftFromText="141" w:rightFromText="141" w:vertAnchor="text" w:horzAnchor="margin" w:tblpXSpec="center" w:tblpY="1505"/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812"/>
      </w:tblGrid>
      <w:tr w:rsidR="007709F3" w:rsidRPr="007A4D11" w14:paraId="2E59E99E" w14:textId="77777777" w:rsidTr="007709F3">
        <w:tc>
          <w:tcPr>
            <w:tcW w:w="2943" w:type="dxa"/>
            <w:shd w:val="clear" w:color="auto" w:fill="D9D9D9"/>
          </w:tcPr>
          <w:p w14:paraId="20E2EC6C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3C94AA66" w14:textId="4EAF6674" w:rsidR="007709F3" w:rsidRPr="007A4D11" w:rsidRDefault="0083631F" w:rsidP="007709F3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IV</w:t>
            </w:r>
            <w:r w:rsidR="007709F3">
              <w:rPr>
                <w:rFonts w:ascii="Garamond" w:hAnsi="Garamond" w:cs="Garamond"/>
                <w:b/>
              </w:rPr>
              <w:t xml:space="preserve"> A </w:t>
            </w:r>
            <w:r w:rsidR="00544FFC">
              <w:rPr>
                <w:rFonts w:ascii="Garamond" w:hAnsi="Garamond" w:cs="Garamond"/>
                <w:b/>
              </w:rPr>
              <w:t>CAIM</w:t>
            </w:r>
            <w:r w:rsidR="00B75E03">
              <w:rPr>
                <w:rFonts w:ascii="Garamond" w:hAnsi="Garamond" w:cs="Garamond"/>
                <w:b/>
              </w:rPr>
              <w:t>- CAIE</w:t>
            </w:r>
          </w:p>
        </w:tc>
      </w:tr>
      <w:tr w:rsidR="007709F3" w:rsidRPr="007A4D11" w14:paraId="2D4858D9" w14:textId="77777777" w:rsidTr="007709F3">
        <w:tc>
          <w:tcPr>
            <w:tcW w:w="2943" w:type="dxa"/>
            <w:shd w:val="clear" w:color="auto" w:fill="D9D9D9"/>
          </w:tcPr>
          <w:p w14:paraId="4A640EB7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7B9564C8" w14:textId="063C8860" w:rsidR="007709F3" w:rsidRPr="007A4D11" w:rsidRDefault="007709F3" w:rsidP="007709F3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7709F3" w:rsidRPr="007A4D11" w14:paraId="5BEF263B" w14:textId="77777777" w:rsidTr="007709F3">
        <w:tc>
          <w:tcPr>
            <w:tcW w:w="2943" w:type="dxa"/>
            <w:shd w:val="clear" w:color="auto" w:fill="D9D9D9"/>
          </w:tcPr>
          <w:p w14:paraId="4B8550FA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54805FFC" w14:textId="6CFC4D4A" w:rsidR="007709F3" w:rsidRPr="007A4D11" w:rsidRDefault="00923EF2" w:rsidP="007709F3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SCIENZE DELLA NAVIGAZIONE, STRUTTURA E COSTRUZIONE DEL MEZZO</w:t>
            </w:r>
          </w:p>
        </w:tc>
      </w:tr>
      <w:tr w:rsidR="00923EF2" w:rsidRPr="007A4D11" w14:paraId="49FFA55A" w14:textId="77777777" w:rsidTr="007709F3">
        <w:tc>
          <w:tcPr>
            <w:tcW w:w="2943" w:type="dxa"/>
            <w:shd w:val="clear" w:color="auto" w:fill="D9D9D9"/>
          </w:tcPr>
          <w:p w14:paraId="009A7D8E" w14:textId="77777777" w:rsidR="00923EF2" w:rsidRPr="007A4D11" w:rsidRDefault="00923EF2" w:rsidP="00923EF2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41CF5514" w14:textId="5B488219" w:rsidR="00923EF2" w:rsidRPr="007A4D11" w:rsidRDefault="00923EF2" w:rsidP="00923EF2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923EF2" w:rsidRPr="007A4D11" w14:paraId="10547750" w14:textId="77777777" w:rsidTr="007709F3">
        <w:tc>
          <w:tcPr>
            <w:tcW w:w="2943" w:type="dxa"/>
            <w:shd w:val="clear" w:color="auto" w:fill="D9D9D9"/>
          </w:tcPr>
          <w:p w14:paraId="6F773EC4" w14:textId="77777777" w:rsidR="00923EF2" w:rsidRPr="007A4D11" w:rsidRDefault="00923EF2" w:rsidP="00923EF2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ITP</w:t>
            </w:r>
          </w:p>
        </w:tc>
        <w:tc>
          <w:tcPr>
            <w:tcW w:w="5812" w:type="dxa"/>
            <w:shd w:val="clear" w:color="auto" w:fill="DBE5F1"/>
          </w:tcPr>
          <w:p w14:paraId="4CAFD392" w14:textId="07B3CDE8" w:rsidR="00923EF2" w:rsidRPr="007A4D11" w:rsidRDefault="00923EF2" w:rsidP="00923EF2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1371E16D" w14:textId="77777777" w:rsidR="007709F3" w:rsidRDefault="007709F3">
      <w:pPr>
        <w:rPr>
          <w:rFonts w:ascii="Trebuchet MS"/>
        </w:rPr>
      </w:pPr>
    </w:p>
    <w:p w14:paraId="12E1D044" w14:textId="77777777" w:rsidR="007709F3" w:rsidRDefault="007709F3">
      <w:pPr>
        <w:rPr>
          <w:rFonts w:ascii="Trebuchet MS"/>
        </w:rPr>
        <w:sectPr w:rsidR="007709F3" w:rsidSect="00E309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2120" w:right="0" w:bottom="280" w:left="520" w:header="567" w:footer="720" w:gutter="0"/>
          <w:pgNumType w:start="1"/>
          <w:cols w:space="720"/>
          <w:docGrid w:linePitch="299"/>
        </w:sectPr>
      </w:pPr>
    </w:p>
    <w:p w14:paraId="7BFF86FC" w14:textId="77777777" w:rsidR="00CF5FA0" w:rsidRDefault="00CF5FA0">
      <w:pPr>
        <w:pStyle w:val="Corpotesto"/>
        <w:rPr>
          <w:rFonts w:ascii="Trebuchet MS"/>
          <w:b/>
          <w:sz w:val="20"/>
        </w:rPr>
      </w:pPr>
    </w:p>
    <w:p w14:paraId="14EA59ED" w14:textId="77777777" w:rsidR="00CF5FA0" w:rsidRDefault="00CF5FA0">
      <w:pPr>
        <w:rPr>
          <w:sz w:val="18"/>
        </w:rPr>
      </w:pPr>
    </w:p>
    <w:tbl>
      <w:tblPr>
        <w:tblW w:w="10421" w:type="dxa"/>
        <w:jc w:val="center"/>
        <w:tblLayout w:type="fixed"/>
        <w:tblLook w:val="0000" w:firstRow="0" w:lastRow="0" w:firstColumn="0" w:lastColumn="0" w:noHBand="0" w:noVBand="0"/>
      </w:tblPr>
      <w:tblGrid>
        <w:gridCol w:w="1242"/>
        <w:gridCol w:w="1559"/>
        <w:gridCol w:w="7620"/>
      </w:tblGrid>
      <w:tr w:rsidR="004A22D8" w:rsidRPr="0087722C" w14:paraId="0580AFBF" w14:textId="77777777" w:rsidTr="004A22D8">
        <w:trPr>
          <w:jc w:val="center"/>
        </w:trPr>
        <w:tc>
          <w:tcPr>
            <w:tcW w:w="10421" w:type="dxa"/>
            <w:gridSpan w:val="3"/>
          </w:tcPr>
          <w:p w14:paraId="1CC67B9B" w14:textId="77777777" w:rsidR="004A22D8" w:rsidRPr="003A23D8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</w:rPr>
            </w:pPr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Tavola delle Competenze previste dalla Regola </w:t>
            </w:r>
            <w:r w:rsidRPr="003A23D8">
              <w:rPr>
                <w:rFonts w:ascii="Garamond" w:eastAsia="Calibri" w:hAnsi="Garamond" w:cs="Calibri"/>
                <w:b/>
                <w:color w:val="365F91"/>
                <w:highlight w:val="yellow"/>
              </w:rPr>
              <w:t>A-III/1</w:t>
            </w:r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 – STCW 95 </w:t>
            </w:r>
            <w:proofErr w:type="spellStart"/>
            <w:r w:rsidRPr="003A23D8">
              <w:rPr>
                <w:rFonts w:ascii="Garamond" w:eastAsia="Calibri" w:hAnsi="Garamond" w:cs="Calibri"/>
                <w:b/>
                <w:color w:val="365F91"/>
              </w:rPr>
              <w:t>Amended</w:t>
            </w:r>
            <w:proofErr w:type="spellEnd"/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 Manila 2010</w:t>
            </w:r>
          </w:p>
        </w:tc>
      </w:tr>
      <w:tr w:rsidR="004A22D8" w:rsidRPr="0087722C" w14:paraId="3FFE063A" w14:textId="77777777" w:rsidTr="004A22D8">
        <w:trPr>
          <w:jc w:val="center"/>
        </w:trPr>
        <w:tc>
          <w:tcPr>
            <w:tcW w:w="1242" w:type="dxa"/>
            <w:shd w:val="clear" w:color="auto" w:fill="E1EBF7" w:themeFill="text2" w:themeFillTint="1A"/>
          </w:tcPr>
          <w:p w14:paraId="34E2DBF9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7E1DB206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544396D3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4A22D8" w:rsidRPr="0087722C" w14:paraId="5B87E90E" w14:textId="77777777" w:rsidTr="004A22D8">
        <w:trPr>
          <w:cantSplit/>
          <w:jc w:val="center"/>
        </w:trPr>
        <w:tc>
          <w:tcPr>
            <w:tcW w:w="1242" w:type="dxa"/>
            <w:vMerge w:val="restart"/>
            <w:vAlign w:val="center"/>
          </w:tcPr>
          <w:p w14:paraId="0F41B64A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59" w:type="dxa"/>
            <w:vAlign w:val="center"/>
          </w:tcPr>
          <w:p w14:paraId="66FAF8D7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20" w:type="dxa"/>
            <w:vAlign w:val="center"/>
          </w:tcPr>
          <w:p w14:paraId="452946A4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4A22D8" w:rsidRPr="0087722C" w14:paraId="64BF9B35" w14:textId="77777777" w:rsidTr="004A22D8">
        <w:trPr>
          <w:cantSplit/>
          <w:jc w:val="center"/>
        </w:trPr>
        <w:tc>
          <w:tcPr>
            <w:tcW w:w="1242" w:type="dxa"/>
            <w:vMerge/>
            <w:vAlign w:val="center"/>
          </w:tcPr>
          <w:p w14:paraId="08049202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32621AFD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78B22197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4A22D8" w:rsidRPr="0087722C" w14:paraId="3228BA20" w14:textId="77777777" w:rsidTr="004A22D8">
        <w:trPr>
          <w:cantSplit/>
          <w:jc w:val="center"/>
        </w:trPr>
        <w:tc>
          <w:tcPr>
            <w:tcW w:w="1242" w:type="dxa"/>
            <w:vMerge/>
            <w:vAlign w:val="center"/>
          </w:tcPr>
          <w:p w14:paraId="25B23C1D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1B8E1AD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20" w:type="dxa"/>
            <w:vAlign w:val="center"/>
          </w:tcPr>
          <w:p w14:paraId="6CB68C14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4A22D8" w:rsidRPr="0087722C" w14:paraId="6FFF04DE" w14:textId="77777777" w:rsidTr="004A22D8">
        <w:trPr>
          <w:cantSplit/>
          <w:jc w:val="center"/>
        </w:trPr>
        <w:tc>
          <w:tcPr>
            <w:tcW w:w="1242" w:type="dxa"/>
            <w:vMerge w:val="restart"/>
            <w:shd w:val="clear" w:color="auto" w:fill="DAE9F7"/>
            <w:vAlign w:val="center"/>
          </w:tcPr>
          <w:p w14:paraId="5F7935F7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1EBF7" w:themeFill="text2" w:themeFillTint="1A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818247D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13CAE7E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4A22D8" w:rsidRPr="0087722C" w14:paraId="728C5A98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AE9F7"/>
            <w:vAlign w:val="center"/>
          </w:tcPr>
          <w:p w14:paraId="256AA479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734781F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20" w:type="dxa"/>
            <w:vAlign w:val="center"/>
          </w:tcPr>
          <w:p w14:paraId="02F0FFA7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4A22D8" w:rsidRPr="0087722C" w14:paraId="18E108D6" w14:textId="77777777" w:rsidTr="004A22D8">
        <w:trPr>
          <w:cantSplit/>
          <w:trHeight w:val="590"/>
          <w:jc w:val="center"/>
        </w:trPr>
        <w:tc>
          <w:tcPr>
            <w:tcW w:w="1242" w:type="dxa"/>
            <w:vMerge/>
            <w:shd w:val="clear" w:color="auto" w:fill="DAE9F7"/>
            <w:vAlign w:val="center"/>
          </w:tcPr>
          <w:p w14:paraId="0D7C6A84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790F06B8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5081A698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4A22D8" w:rsidRPr="0087722C" w14:paraId="29A7E9E1" w14:textId="77777777" w:rsidTr="004A22D8">
        <w:trPr>
          <w:cantSplit/>
          <w:trHeight w:val="769"/>
          <w:jc w:val="center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0C1CB7A3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59" w:type="dxa"/>
            <w:vAlign w:val="center"/>
          </w:tcPr>
          <w:p w14:paraId="44BD9D0A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20" w:type="dxa"/>
            <w:vAlign w:val="center"/>
          </w:tcPr>
          <w:p w14:paraId="393E64A5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4A22D8" w:rsidRPr="0087722C" w14:paraId="07418F51" w14:textId="77777777" w:rsidTr="004A22D8">
        <w:trPr>
          <w:cantSplit/>
          <w:trHeight w:val="497"/>
          <w:jc w:val="center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29C431B5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66B3C5D7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19B9C830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4A22D8" w:rsidRPr="0087722C" w14:paraId="42E84B6A" w14:textId="77777777" w:rsidTr="004A22D8">
        <w:trPr>
          <w:cantSplit/>
          <w:trHeight w:val="969"/>
          <w:jc w:val="center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7923BA8A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AB82F19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20" w:type="dxa"/>
            <w:vAlign w:val="center"/>
          </w:tcPr>
          <w:p w14:paraId="36F3D2BC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4A22D8" w:rsidRPr="0087722C" w14:paraId="7486D006" w14:textId="77777777" w:rsidTr="004A22D8">
        <w:trPr>
          <w:cantSplit/>
          <w:jc w:val="center"/>
        </w:trPr>
        <w:tc>
          <w:tcPr>
            <w:tcW w:w="1242" w:type="dxa"/>
            <w:vMerge w:val="restart"/>
            <w:shd w:val="clear" w:color="auto" w:fill="E1EBF7" w:themeFill="text2" w:themeFillTint="1A"/>
            <w:vAlign w:val="center"/>
          </w:tcPr>
          <w:p w14:paraId="64A20888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dell’operatività della nave e la cura delle persone a bordo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372E403E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4636783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4A22D8" w:rsidRPr="0087722C" w14:paraId="0E5A6EF0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72E7624C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B30202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20" w:type="dxa"/>
            <w:vAlign w:val="center"/>
          </w:tcPr>
          <w:p w14:paraId="3B60DF11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seaworthiness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4A22D8" w:rsidRPr="0087722C" w14:paraId="46871D1D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3E5EA5E9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500FA260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2D528B3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4A22D8" w:rsidRPr="0087722C" w14:paraId="7F021666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874C352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75ECD7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20" w:type="dxa"/>
            <w:vAlign w:val="center"/>
          </w:tcPr>
          <w:p w14:paraId="410BDBF5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4A22D8" w:rsidRPr="0087722C" w14:paraId="0FB6358D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0E224370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5381E73E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39912145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aid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4A22D8" w:rsidRPr="0087722C" w14:paraId="559DF0BE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5C3121C3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E910E0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20" w:type="dxa"/>
            <w:vAlign w:val="center"/>
          </w:tcPr>
          <w:p w14:paraId="7F3955CF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4A22D8" w:rsidRPr="0087722C" w14:paraId="4C5142FD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27297D52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7DB97386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4E91D97C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4A22D8" w:rsidRPr="0087722C" w14:paraId="0752F799" w14:textId="77777777" w:rsidTr="004A22D8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6483AEB0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D17A6B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20" w:type="dxa"/>
            <w:vAlign w:val="center"/>
          </w:tcPr>
          <w:p w14:paraId="4152249A" w14:textId="77777777" w:rsidR="004A22D8" w:rsidRPr="0087722C" w:rsidRDefault="004A22D8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2E155F92" w14:textId="77777777" w:rsidR="00FE149F" w:rsidRDefault="00FE149F"/>
    <w:p w14:paraId="5D8A5D29" w14:textId="77777777" w:rsidR="00FD65AB" w:rsidRDefault="00FD65AB"/>
    <w:p w14:paraId="3E1DA853" w14:textId="77777777" w:rsidR="00FD65AB" w:rsidRDefault="00FD65AB"/>
    <w:p w14:paraId="33619349" w14:textId="77777777" w:rsidR="00FD65AB" w:rsidRDefault="00FD65AB"/>
    <w:p w14:paraId="09DE3C96" w14:textId="77777777" w:rsidR="00FD65AB" w:rsidRDefault="00FD65AB"/>
    <w:p w14:paraId="47E5F471" w14:textId="77777777" w:rsidR="00FD65AB" w:rsidRDefault="00FD65AB"/>
    <w:p w14:paraId="280A79DA" w14:textId="77777777" w:rsidR="00FD65AB" w:rsidRDefault="00FD65AB"/>
    <w:p w14:paraId="2C2EBC1C" w14:textId="77777777" w:rsidR="00FD65AB" w:rsidRDefault="00FD65AB"/>
    <w:p w14:paraId="6CCF24E8" w14:textId="77777777" w:rsidR="00FD65AB" w:rsidRDefault="00FD65AB"/>
    <w:p w14:paraId="49618F09" w14:textId="77777777" w:rsidR="00FD65AB" w:rsidRDefault="00FD65AB"/>
    <w:p w14:paraId="5EB30075" w14:textId="77777777" w:rsidR="00FD65AB" w:rsidRDefault="00FD65AB"/>
    <w:p w14:paraId="79F5733B" w14:textId="77777777" w:rsidR="00FD65AB" w:rsidRDefault="00FD65AB"/>
    <w:p w14:paraId="74A544A5" w14:textId="77777777" w:rsidR="00FD65AB" w:rsidRDefault="00FD65AB"/>
    <w:p w14:paraId="66847152" w14:textId="77777777" w:rsidR="00FD65AB" w:rsidRDefault="00FD65AB"/>
    <w:p w14:paraId="4723E826" w14:textId="77777777" w:rsidR="00FD65AB" w:rsidRDefault="00FD65AB"/>
    <w:p w14:paraId="382BD645" w14:textId="77777777" w:rsidR="00557788" w:rsidRDefault="00557788"/>
    <w:p w14:paraId="06589E1E" w14:textId="77777777" w:rsidR="00557788" w:rsidRDefault="00557788"/>
    <w:p w14:paraId="2736C708" w14:textId="77777777" w:rsidR="00FD65AB" w:rsidRDefault="00FD65AB"/>
    <w:p w14:paraId="36B18650" w14:textId="77777777" w:rsidR="00FD65AB" w:rsidRDefault="00FD65AB"/>
    <w:p w14:paraId="1D1E710B" w14:textId="77777777" w:rsidR="00FD65AB" w:rsidRDefault="00FD65AB"/>
    <w:p w14:paraId="36CAB706" w14:textId="77777777" w:rsidR="00FD65AB" w:rsidRDefault="00FD65AB"/>
    <w:p w14:paraId="31D97497" w14:textId="77777777" w:rsidR="00FD65AB" w:rsidRDefault="00FD65AB"/>
    <w:p w14:paraId="76221D59" w14:textId="77777777" w:rsidR="00FD65AB" w:rsidRDefault="00FD65AB"/>
    <w:p w14:paraId="25C4D696" w14:textId="77777777" w:rsidR="001C6E76" w:rsidRDefault="001C6E76">
      <w:pPr>
        <w:rPr>
          <w:sz w:val="18"/>
        </w:rPr>
      </w:pPr>
    </w:p>
    <w:p w14:paraId="559E3ED5" w14:textId="77777777" w:rsidR="00552260" w:rsidRDefault="00552260">
      <w:pPr>
        <w:rPr>
          <w:sz w:val="18"/>
        </w:rPr>
      </w:pP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1370"/>
        <w:gridCol w:w="1466"/>
        <w:gridCol w:w="7654"/>
      </w:tblGrid>
      <w:tr w:rsidR="00552260" w:rsidRPr="00A13F2B" w14:paraId="6D5F433D" w14:textId="77777777" w:rsidTr="00552260">
        <w:trPr>
          <w:jc w:val="center"/>
        </w:trPr>
        <w:tc>
          <w:tcPr>
            <w:tcW w:w="10490" w:type="dxa"/>
            <w:gridSpan w:val="3"/>
          </w:tcPr>
          <w:p w14:paraId="32DD42FA" w14:textId="77777777" w:rsidR="00552260" w:rsidRPr="003A23D8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</w:t>
            </w:r>
            <w:r w:rsidRPr="003A23D8">
              <w:rPr>
                <w:rFonts w:ascii="Garamond" w:hAnsi="Garamond"/>
                <w:b/>
                <w:bCs/>
                <w:color w:val="365F91"/>
                <w:highlight w:val="yellow"/>
              </w:rPr>
              <w:t>A-III/6</w:t>
            </w:r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 – STCW 95 </w:t>
            </w:r>
            <w:proofErr w:type="spellStart"/>
            <w:r w:rsidRPr="003A23D8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552260" w:rsidRPr="00A13F2B" w14:paraId="21E041FA" w14:textId="77777777" w:rsidTr="00552260">
        <w:trPr>
          <w:jc w:val="center"/>
        </w:trPr>
        <w:tc>
          <w:tcPr>
            <w:tcW w:w="1370" w:type="dxa"/>
            <w:shd w:val="clear" w:color="auto" w:fill="DBE5F1"/>
          </w:tcPr>
          <w:p w14:paraId="7AA373DE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466" w:type="dxa"/>
            <w:shd w:val="clear" w:color="auto" w:fill="DBE5F1"/>
          </w:tcPr>
          <w:p w14:paraId="6BA0FD76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54" w:type="dxa"/>
            <w:shd w:val="clear" w:color="auto" w:fill="DBE5F1"/>
          </w:tcPr>
          <w:p w14:paraId="1A2894C6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552260" w:rsidRPr="00A13F2B" w14:paraId="1863568D" w14:textId="77777777" w:rsidTr="00552260">
        <w:trPr>
          <w:jc w:val="center"/>
        </w:trPr>
        <w:tc>
          <w:tcPr>
            <w:tcW w:w="1370" w:type="dxa"/>
            <w:vMerge w:val="restart"/>
          </w:tcPr>
          <w:p w14:paraId="334FE9B0" w14:textId="77777777" w:rsidR="00552260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1BC4E4EC" w14:textId="77777777" w:rsidR="00552260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6B8EFF5C" w14:textId="77777777" w:rsidR="00552260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67E74D27" w14:textId="77777777" w:rsidR="00552260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2F87BE31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ontrollo elettrico, elettronico e meccanico (control engineering) a livello operativo</w:t>
            </w:r>
          </w:p>
        </w:tc>
        <w:tc>
          <w:tcPr>
            <w:tcW w:w="1466" w:type="dxa"/>
          </w:tcPr>
          <w:p w14:paraId="05981C4B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54" w:type="dxa"/>
          </w:tcPr>
          <w:p w14:paraId="37822F74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Sorveglia il funzionamento dei sistemi elettrici, elettronici e di controllo</w:t>
            </w:r>
          </w:p>
        </w:tc>
      </w:tr>
      <w:tr w:rsidR="00552260" w:rsidRPr="00A13F2B" w14:paraId="0083BEE3" w14:textId="77777777" w:rsidTr="00552260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35FC17CB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2329A5E8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54" w:type="dxa"/>
            <w:shd w:val="clear" w:color="auto" w:fill="DBE5F1"/>
          </w:tcPr>
          <w:p w14:paraId="0FCE82FC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Monitoraggio del funzionamento dei sistemi di controllo del macchinario di propulsione e ausiliario</w:t>
            </w:r>
          </w:p>
        </w:tc>
      </w:tr>
      <w:tr w:rsidR="00552260" w:rsidRPr="00A13F2B" w14:paraId="07C4AE14" w14:textId="77777777" w:rsidTr="00552260">
        <w:trPr>
          <w:jc w:val="center"/>
        </w:trPr>
        <w:tc>
          <w:tcPr>
            <w:tcW w:w="1370" w:type="dxa"/>
            <w:vMerge/>
          </w:tcPr>
          <w:p w14:paraId="593ECCED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59487E5B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54" w:type="dxa"/>
          </w:tcPr>
          <w:p w14:paraId="4D2461B1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generatori</w:t>
            </w:r>
          </w:p>
        </w:tc>
      </w:tr>
      <w:tr w:rsidR="00552260" w:rsidRPr="00A13F2B" w14:paraId="0390367C" w14:textId="77777777" w:rsidTr="00552260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1F56E286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633CFD6D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54" w:type="dxa"/>
            <w:shd w:val="clear" w:color="auto" w:fill="DBE5F1"/>
          </w:tcPr>
          <w:p w14:paraId="35D33B21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Fa funzionare (operate) e manutenziona i sistemi elettrici di potenza superiore a 1000 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Volts</w:t>
            </w:r>
            <w:proofErr w:type="spellEnd"/>
          </w:p>
        </w:tc>
      </w:tr>
      <w:tr w:rsidR="00552260" w:rsidRPr="00A13F2B" w14:paraId="34CED660" w14:textId="77777777" w:rsidTr="00552260">
        <w:trPr>
          <w:jc w:val="center"/>
        </w:trPr>
        <w:tc>
          <w:tcPr>
            <w:tcW w:w="1370" w:type="dxa"/>
            <w:vMerge/>
          </w:tcPr>
          <w:p w14:paraId="4E86F030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29B943AC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54" w:type="dxa"/>
          </w:tcPr>
          <w:p w14:paraId="4365D5FB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computers e le reti di computers sulle navi</w:t>
            </w:r>
          </w:p>
        </w:tc>
      </w:tr>
      <w:tr w:rsidR="00552260" w:rsidRPr="00A13F2B" w14:paraId="780D7359" w14:textId="77777777" w:rsidTr="00552260">
        <w:trPr>
          <w:trHeight w:val="590"/>
          <w:jc w:val="center"/>
        </w:trPr>
        <w:tc>
          <w:tcPr>
            <w:tcW w:w="1370" w:type="dxa"/>
            <w:vMerge/>
            <w:shd w:val="clear" w:color="auto" w:fill="DBE5F1"/>
          </w:tcPr>
          <w:p w14:paraId="7E02F2B1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52257DFD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54" w:type="dxa"/>
            <w:shd w:val="clear" w:color="auto" w:fill="DBE5F1"/>
          </w:tcPr>
          <w:p w14:paraId="035F3F56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Utilizzo della lingua inglese, scritta e orale</w:t>
            </w:r>
          </w:p>
        </w:tc>
      </w:tr>
      <w:tr w:rsidR="00552260" w:rsidRPr="00A13F2B" w14:paraId="1D2C9D72" w14:textId="77777777" w:rsidTr="00552260">
        <w:trPr>
          <w:trHeight w:val="342"/>
          <w:jc w:val="center"/>
        </w:trPr>
        <w:tc>
          <w:tcPr>
            <w:tcW w:w="1370" w:type="dxa"/>
            <w:vMerge/>
          </w:tcPr>
          <w:p w14:paraId="370F0482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562CCDB6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54" w:type="dxa"/>
          </w:tcPr>
          <w:p w14:paraId="0FDC9AD5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552260" w:rsidRPr="00A13F2B" w14:paraId="6A24FEB1" w14:textId="77777777" w:rsidTr="00552260">
        <w:trPr>
          <w:trHeight w:val="465"/>
          <w:jc w:val="center"/>
        </w:trPr>
        <w:tc>
          <w:tcPr>
            <w:tcW w:w="1370" w:type="dxa"/>
            <w:vMerge w:val="restart"/>
            <w:shd w:val="clear" w:color="auto" w:fill="DBE5F1"/>
          </w:tcPr>
          <w:p w14:paraId="53A0DD81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5D5E7574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0BCCC9F2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A6C047B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2CF4CC09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6443795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2151F74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anutenzione e riparazione a livello operativo</w:t>
            </w:r>
          </w:p>
        </w:tc>
        <w:tc>
          <w:tcPr>
            <w:tcW w:w="1466" w:type="dxa"/>
            <w:shd w:val="clear" w:color="auto" w:fill="DBE5F1"/>
          </w:tcPr>
          <w:p w14:paraId="3F647431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54" w:type="dxa"/>
            <w:shd w:val="clear" w:color="auto" w:fill="DBE5F1"/>
          </w:tcPr>
          <w:p w14:paraId="0BCA477B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Manutenzione e riparazione dell’apparecchiatura elettrica ed elettronica</w:t>
            </w:r>
          </w:p>
        </w:tc>
      </w:tr>
      <w:tr w:rsidR="00552260" w:rsidRPr="00A13F2B" w14:paraId="448A48AA" w14:textId="77777777" w:rsidTr="00552260">
        <w:trPr>
          <w:trHeight w:val="465"/>
          <w:jc w:val="center"/>
        </w:trPr>
        <w:tc>
          <w:tcPr>
            <w:tcW w:w="1370" w:type="dxa"/>
            <w:vMerge/>
          </w:tcPr>
          <w:p w14:paraId="284BB14E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7ADDD17A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54" w:type="dxa"/>
          </w:tcPr>
          <w:p w14:paraId="2ABA34DA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sistemi di automazione e di controllo del macchinario di propulsione principale e ausiliario</w:t>
            </w:r>
          </w:p>
        </w:tc>
      </w:tr>
      <w:tr w:rsidR="00552260" w:rsidRPr="00A13F2B" w14:paraId="13CB3EA4" w14:textId="77777777" w:rsidTr="00552260">
        <w:trPr>
          <w:trHeight w:val="465"/>
          <w:jc w:val="center"/>
        </w:trPr>
        <w:tc>
          <w:tcPr>
            <w:tcW w:w="1370" w:type="dxa"/>
            <w:vMerge/>
            <w:shd w:val="clear" w:color="auto" w:fill="DBE5F1"/>
          </w:tcPr>
          <w:p w14:paraId="081287D0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49F0F92C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54" w:type="dxa"/>
            <w:shd w:val="clear" w:color="auto" w:fill="DBE5F1"/>
          </w:tcPr>
          <w:p w14:paraId="3C93F92E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 Manutenziona e ripara l’apparecchiatura di navigazione del ponte e i sistemi di comunicazione di bordo</w:t>
            </w:r>
          </w:p>
        </w:tc>
      </w:tr>
      <w:tr w:rsidR="00552260" w:rsidRPr="00A13F2B" w14:paraId="5016824B" w14:textId="77777777" w:rsidTr="00552260">
        <w:trPr>
          <w:trHeight w:val="465"/>
          <w:jc w:val="center"/>
        </w:trPr>
        <w:tc>
          <w:tcPr>
            <w:tcW w:w="1370" w:type="dxa"/>
            <w:vMerge/>
          </w:tcPr>
          <w:p w14:paraId="772EE6C0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5D575766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54" w:type="dxa"/>
          </w:tcPr>
          <w:p w14:paraId="7AC0C36F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552260" w:rsidRPr="00A13F2B" w14:paraId="31754516" w14:textId="77777777" w:rsidTr="00552260">
        <w:trPr>
          <w:trHeight w:val="465"/>
          <w:jc w:val="center"/>
        </w:trPr>
        <w:tc>
          <w:tcPr>
            <w:tcW w:w="1370" w:type="dxa"/>
            <w:vMerge/>
            <w:shd w:val="clear" w:color="auto" w:fill="DBE5F1"/>
          </w:tcPr>
          <w:p w14:paraId="0A915296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041A0815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54" w:type="dxa"/>
            <w:shd w:val="clear" w:color="auto" w:fill="DBE5F1"/>
          </w:tcPr>
          <w:p w14:paraId="75B4BAF5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552260" w:rsidRPr="00A13F2B" w14:paraId="1E8CF198" w14:textId="77777777" w:rsidTr="00552260">
        <w:trPr>
          <w:jc w:val="center"/>
        </w:trPr>
        <w:tc>
          <w:tcPr>
            <w:tcW w:w="1370" w:type="dxa"/>
            <w:vMerge w:val="restart"/>
          </w:tcPr>
          <w:p w14:paraId="7AE82F09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38616880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0BF2D6A3" w14:textId="77777777" w:rsidR="00552260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7E20E069" w14:textId="77777777" w:rsidR="00552260" w:rsidRPr="00A13F2B" w:rsidRDefault="00552260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ontrolla il funzionamento della nave e cura delle persone a bordo a livello operativo</w:t>
            </w:r>
          </w:p>
        </w:tc>
        <w:tc>
          <w:tcPr>
            <w:tcW w:w="1466" w:type="dxa"/>
          </w:tcPr>
          <w:p w14:paraId="4E4E1AFF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54" w:type="dxa"/>
          </w:tcPr>
          <w:p w14:paraId="256E9669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Garantisce la conformità con le normative antinquinamento</w:t>
            </w:r>
          </w:p>
        </w:tc>
      </w:tr>
      <w:tr w:rsidR="00552260" w:rsidRPr="00A13F2B" w14:paraId="0FA9DD11" w14:textId="77777777" w:rsidTr="00552260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201D1795" w14:textId="77777777" w:rsidR="00552260" w:rsidRPr="00A13F2B" w:rsidRDefault="00552260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171E6DEC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54" w:type="dxa"/>
            <w:shd w:val="clear" w:color="auto" w:fill="DBE5F1"/>
          </w:tcPr>
          <w:p w14:paraId="056BB275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Previene, controlla e combatte l’incendio a bordo</w:t>
            </w:r>
          </w:p>
        </w:tc>
      </w:tr>
      <w:tr w:rsidR="00552260" w:rsidRPr="00A13F2B" w14:paraId="75AD07B5" w14:textId="77777777" w:rsidTr="00552260">
        <w:trPr>
          <w:jc w:val="center"/>
        </w:trPr>
        <w:tc>
          <w:tcPr>
            <w:tcW w:w="1370" w:type="dxa"/>
            <w:vMerge/>
          </w:tcPr>
          <w:p w14:paraId="02928F40" w14:textId="77777777" w:rsidR="00552260" w:rsidRPr="00A13F2B" w:rsidRDefault="00552260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4B8E34F5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54" w:type="dxa"/>
          </w:tcPr>
          <w:p w14:paraId="29928961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mezzi di salvataggio</w:t>
            </w:r>
          </w:p>
        </w:tc>
      </w:tr>
      <w:tr w:rsidR="00552260" w:rsidRPr="00A13F2B" w14:paraId="77737766" w14:textId="77777777" w:rsidTr="00552260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0A0D90CF" w14:textId="77777777" w:rsidR="00552260" w:rsidRPr="00A13F2B" w:rsidRDefault="00552260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457917F6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54" w:type="dxa"/>
            <w:shd w:val="clear" w:color="auto" w:fill="DBE5F1"/>
          </w:tcPr>
          <w:p w14:paraId="51990C23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Applica il primo soccorso medico (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medical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aid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) a bordo</w:t>
            </w:r>
          </w:p>
        </w:tc>
      </w:tr>
      <w:tr w:rsidR="00552260" w:rsidRPr="00A13F2B" w14:paraId="3E1B90CD" w14:textId="77777777" w:rsidTr="00552260">
        <w:trPr>
          <w:jc w:val="center"/>
        </w:trPr>
        <w:tc>
          <w:tcPr>
            <w:tcW w:w="1370" w:type="dxa"/>
            <w:vMerge/>
          </w:tcPr>
          <w:p w14:paraId="23B87858" w14:textId="77777777" w:rsidR="00552260" w:rsidRPr="00A13F2B" w:rsidRDefault="00552260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76ED9E35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54" w:type="dxa"/>
          </w:tcPr>
          <w:p w14:paraId="14DB5A15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Applicazione delle abilità (skills) di comando (leadership) e lavoro di squadra</w:t>
            </w:r>
          </w:p>
        </w:tc>
      </w:tr>
      <w:tr w:rsidR="00552260" w:rsidRPr="00A13F2B" w14:paraId="5A68ACC8" w14:textId="77777777" w:rsidTr="00552260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428ED2A7" w14:textId="77777777" w:rsidR="00552260" w:rsidRPr="00A13F2B" w:rsidRDefault="00552260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7C3423C3" w14:textId="77777777" w:rsidR="00552260" w:rsidRPr="00A13F2B" w:rsidRDefault="00552260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XVIII</w:t>
            </w:r>
          </w:p>
        </w:tc>
        <w:tc>
          <w:tcPr>
            <w:tcW w:w="7654" w:type="dxa"/>
            <w:shd w:val="clear" w:color="auto" w:fill="DBE5F1"/>
          </w:tcPr>
          <w:p w14:paraId="774CDA89" w14:textId="77777777" w:rsidR="00552260" w:rsidRPr="00A13F2B" w:rsidRDefault="00552260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Contribuisce alla sicurezza (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safety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) del personale e della nave</w:t>
            </w:r>
          </w:p>
        </w:tc>
      </w:tr>
    </w:tbl>
    <w:p w14:paraId="24D545FB" w14:textId="77777777" w:rsidR="00552260" w:rsidRDefault="00552260">
      <w:pPr>
        <w:rPr>
          <w:sz w:val="18"/>
        </w:rPr>
        <w:sectPr w:rsidR="00552260">
          <w:pgSz w:w="11900" w:h="16840"/>
          <w:pgMar w:top="2120" w:right="0" w:bottom="280" w:left="520" w:header="630" w:footer="0" w:gutter="0"/>
          <w:cols w:space="720"/>
        </w:sectPr>
      </w:pPr>
    </w:p>
    <w:p w14:paraId="6DBE4BF9" w14:textId="38E1D809" w:rsidR="00F425D9" w:rsidRPr="00F425D9" w:rsidRDefault="006277F5" w:rsidP="00F425D9">
      <w:pPr>
        <w:pStyle w:val="Sottotitolo"/>
        <w:ind w:left="340"/>
        <w:rPr>
          <w:rFonts w:ascii="Garamond" w:hAnsi="Garamond"/>
          <w:sz w:val="26"/>
          <w:szCs w:val="26"/>
        </w:rPr>
      </w:pPr>
      <w:r w:rsidRPr="00B62E67">
        <w:rPr>
          <w:rFonts w:ascii="Garamond" w:hAnsi="Garamond"/>
          <w:sz w:val="26"/>
          <w:szCs w:val="26"/>
        </w:rPr>
        <w:lastRenderedPageBreak/>
        <w:t>MODULO N. 1</w:t>
      </w:r>
      <w:r w:rsidR="001C6E76" w:rsidRPr="00B62E67">
        <w:rPr>
          <w:rFonts w:ascii="Garamond" w:hAnsi="Garamond"/>
          <w:sz w:val="26"/>
          <w:szCs w:val="26"/>
        </w:rPr>
        <w:t>:</w:t>
      </w:r>
      <w:r w:rsidR="00B62E67">
        <w:rPr>
          <w:rFonts w:ascii="Garamond" w:hAnsi="Garamond"/>
          <w:sz w:val="26"/>
          <w:szCs w:val="26"/>
          <w:lang w:val="it-IT"/>
        </w:rPr>
        <w:t xml:space="preserve">     </w:t>
      </w:r>
      <w:r w:rsidR="007E5473" w:rsidRPr="007E5473">
        <w:rPr>
          <w:rFonts w:ascii="Garamond" w:eastAsia="Garamond" w:hAnsi="Garamond" w:cs="Garamond"/>
        </w:rPr>
        <w:t>Movimentazione pesi a bordo</w:t>
      </w:r>
    </w:p>
    <w:p w14:paraId="01E6A043" w14:textId="70374763" w:rsidR="00181B22" w:rsidRPr="0021460C" w:rsidRDefault="006277F5" w:rsidP="00181B22">
      <w:pPr>
        <w:pStyle w:val="Sottotitolo"/>
        <w:ind w:left="340"/>
        <w:rPr>
          <w:rFonts w:ascii="Garamond" w:hAnsi="Garamond"/>
          <w:b w:val="0"/>
          <w:bCs/>
        </w:rPr>
      </w:pPr>
      <w:r w:rsidRPr="0021460C">
        <w:rPr>
          <w:rFonts w:ascii="Garamond" w:hAnsi="Garamond"/>
          <w:b w:val="0"/>
          <w:bCs/>
        </w:rPr>
        <w:t xml:space="preserve">Funzione: </w:t>
      </w:r>
      <w:r w:rsidR="00B62E67" w:rsidRPr="0021460C">
        <w:rPr>
          <w:rFonts w:ascii="Garamond" w:hAnsi="Garamond"/>
          <w:b w:val="0"/>
          <w:bCs/>
          <w:lang w:val="it-IT"/>
        </w:rPr>
        <w:t xml:space="preserve">               </w:t>
      </w:r>
      <w:r w:rsidR="00BA6E06" w:rsidRPr="0021460C">
        <w:rPr>
          <w:rFonts w:ascii="Garamond" w:hAnsi="Garamond"/>
          <w:b w:val="0"/>
          <w:bCs/>
          <w:lang w:val="it-IT"/>
        </w:rPr>
        <w:t xml:space="preserve"> </w:t>
      </w:r>
      <w:r w:rsidR="00FD35E6" w:rsidRPr="0021460C">
        <w:rPr>
          <w:rFonts w:ascii="Garamond" w:hAnsi="Garamond"/>
          <w:b w:val="0"/>
          <w:bCs/>
        </w:rPr>
        <w:t>Controllo dell’operatività della nave e cura delle persone a bordo a livello operativo/ controllo elettrico, elettronico e meccanico (control engineering)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CF5FA0" w14:paraId="42186DAC" w14:textId="77777777" w:rsidTr="00DD3FFF">
        <w:trPr>
          <w:trHeight w:val="227"/>
        </w:trPr>
        <w:tc>
          <w:tcPr>
            <w:tcW w:w="10350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350C44F" w14:textId="4BBC7DA0" w:rsidR="00CF5FA0" w:rsidRPr="002F6556" w:rsidRDefault="006277F5" w:rsidP="00DD3FFF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72CBEB42" w14:textId="77777777" w:rsidR="009A6849" w:rsidRPr="003909DA" w:rsidRDefault="009A6849" w:rsidP="0021460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XI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–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 R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egola 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AIII/1 - Mantenere le condizioni di navigabilità (</w:t>
            </w:r>
            <w:proofErr w:type="spellStart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seaworthiness</w:t>
            </w:r>
            <w:proofErr w:type="spellEnd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) della nave</w:t>
            </w:r>
          </w:p>
          <w:p w14:paraId="3C87D58E" w14:textId="140D28BB" w:rsidR="00330BDE" w:rsidRPr="002032FD" w:rsidRDefault="009A6849" w:rsidP="0021460C">
            <w:pPr>
              <w:pStyle w:val="Default"/>
              <w:ind w:left="57"/>
              <w:jc w:val="both"/>
              <w:rPr>
                <w:rFonts w:ascii="Garamond" w:eastAsia="Times New Roman" w:hAnsi="Garamond" w:cs="Garamond"/>
                <w:b/>
                <w:bCs/>
                <w:color w:val="auto"/>
                <w:lang w:eastAsia="zh-CN"/>
              </w:rPr>
            </w:pPr>
            <w:r w:rsidRPr="003909DA">
              <w:rPr>
                <w:rFonts w:ascii="Garamond" w:hAnsi="Garamond"/>
                <w:b/>
                <w:bCs/>
              </w:rPr>
              <w:t>I</w:t>
            </w:r>
            <w:r>
              <w:rPr>
                <w:rFonts w:ascii="Garamond" w:hAnsi="Garamond"/>
                <w:b/>
                <w:bCs/>
              </w:rPr>
              <w:t xml:space="preserve">  </w:t>
            </w:r>
            <w:r w:rsidRPr="003909DA">
              <w:rPr>
                <w:rFonts w:ascii="Garamond" w:hAnsi="Garamond"/>
                <w:b/>
                <w:bCs/>
              </w:rPr>
              <w:t xml:space="preserve"> </w:t>
            </w:r>
            <w:proofErr w:type="gramStart"/>
            <w:r w:rsidRPr="003909DA">
              <w:rPr>
                <w:rFonts w:ascii="Garamond" w:hAnsi="Garamond"/>
                <w:b/>
                <w:bCs/>
              </w:rPr>
              <w:t xml:space="preserve">- </w:t>
            </w:r>
            <w:r>
              <w:rPr>
                <w:rFonts w:ascii="Garamond" w:hAnsi="Garamond"/>
                <w:b/>
                <w:bCs/>
              </w:rPr>
              <w:t xml:space="preserve"> Regola</w:t>
            </w:r>
            <w:proofErr w:type="gramEnd"/>
            <w:r w:rsidRPr="003909DA">
              <w:rPr>
                <w:rFonts w:ascii="Garamond" w:hAnsi="Garamond"/>
                <w:b/>
                <w:bCs/>
              </w:rPr>
              <w:t xml:space="preserve"> AIII/6 - Sorveglia il funzionamento dei sistemi elettrici, elettronici e di controllo</w:t>
            </w:r>
          </w:p>
        </w:tc>
      </w:tr>
      <w:tr w:rsidR="00CF5FA0" w14:paraId="0A473AB4" w14:textId="77777777" w:rsidTr="005B4C60">
        <w:trPr>
          <w:trHeight w:val="1020"/>
        </w:trPr>
        <w:tc>
          <w:tcPr>
            <w:tcW w:w="10350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3E342518" w14:textId="77777777" w:rsidR="00CF5FA0" w:rsidRPr="00B225EA" w:rsidRDefault="006277F5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11C5EB09" w14:textId="77777777" w:rsidR="00581E44" w:rsidRPr="00E35FC8" w:rsidRDefault="00581E44" w:rsidP="00E35FC8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70D6733C" w14:textId="77777777" w:rsidR="00581E44" w:rsidRPr="00E35FC8" w:rsidRDefault="00581E44" w:rsidP="00E35FC8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02E79B8E" w14:textId="6E0FC320" w:rsidR="005B4C60" w:rsidRPr="005B4C60" w:rsidRDefault="00581E44" w:rsidP="00E35FC8">
            <w:pPr>
              <w:widowControl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ind w:left="357" w:hanging="357"/>
              <w:rPr>
                <w:rFonts w:ascii="Garamond" w:hAnsi="Garamond" w:cs="Garamond"/>
                <w:b/>
                <w:bCs/>
                <w:sz w:val="24"/>
                <w:szCs w:val="24"/>
                <w:lang w:eastAsia="zh-CN" w:bidi="ar-SA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</w:p>
        </w:tc>
      </w:tr>
      <w:tr w:rsidR="00CF5FA0" w14:paraId="65F410A1" w14:textId="77777777" w:rsidTr="00DD3FFF">
        <w:trPr>
          <w:trHeight w:val="567"/>
        </w:trPr>
        <w:tc>
          <w:tcPr>
            <w:tcW w:w="10350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F2A2159" w14:textId="3267DD7A" w:rsidR="00D04399" w:rsidRDefault="00D04399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Macchina </w:t>
            </w:r>
          </w:p>
          <w:p w14:paraId="4D08CED8" w14:textId="55A86850" w:rsidR="00CF5FA0" w:rsidRPr="00FD35E6" w:rsidRDefault="00FD35E6" w:rsidP="00FD35E6">
            <w:pPr>
              <w:pStyle w:val="Default"/>
              <w:jc w:val="center"/>
              <w:rPr>
                <w:rFonts w:ascii="Garamond" w:hAnsi="Garamond"/>
                <w:sz w:val="26"/>
                <w:szCs w:val="26"/>
              </w:rPr>
            </w:pPr>
            <w:r w:rsidRPr="00E35FC8">
              <w:rPr>
                <w:rFonts w:ascii="Garamond" w:hAnsi="Garamond"/>
              </w:rPr>
              <w:t xml:space="preserve">Stabilità della nave </w:t>
            </w:r>
          </w:p>
        </w:tc>
      </w:tr>
      <w:tr w:rsidR="00FD35E6" w14:paraId="137C1EC2" w14:textId="77777777" w:rsidTr="00DD3FFF">
        <w:trPr>
          <w:trHeight w:val="567"/>
        </w:trPr>
        <w:tc>
          <w:tcPr>
            <w:tcW w:w="10350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68F0BBC9" w14:textId="77777777" w:rsidR="00FD35E6" w:rsidRDefault="00FD35E6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3ED52F15" w14:textId="3CC3EE1C" w:rsidR="00FD35E6" w:rsidRPr="00FD35E6" w:rsidRDefault="00FD35E6" w:rsidP="00FD35E6">
            <w:pPr>
              <w:pStyle w:val="Default"/>
              <w:jc w:val="center"/>
              <w:rPr>
                <w:rFonts w:ascii="Garamond" w:hAnsi="Garamond"/>
                <w:sz w:val="26"/>
                <w:szCs w:val="26"/>
              </w:rPr>
            </w:pPr>
            <w:r w:rsidRPr="00E35FC8">
              <w:rPr>
                <w:rFonts w:ascii="Garamond" w:hAnsi="Garamond"/>
              </w:rPr>
              <w:t>Monitoraggio dei sistemi elettrici, elettronici e di controllo della nave.</w:t>
            </w:r>
            <w:r w:rsidRPr="00FD35E6">
              <w:rPr>
                <w:rFonts w:ascii="Garamond" w:hAnsi="Garamond"/>
                <w:sz w:val="26"/>
                <w:szCs w:val="26"/>
              </w:rPr>
              <w:t xml:space="preserve"> </w:t>
            </w:r>
          </w:p>
        </w:tc>
      </w:tr>
      <w:tr w:rsidR="00CF5FA0" w14:paraId="07E3523F" w14:textId="77777777" w:rsidTr="0067775C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37BEE84" w14:textId="073E72F0" w:rsidR="00CF5FA0" w:rsidRPr="009144D6" w:rsidRDefault="00DD3FFF" w:rsidP="00DD3FFF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144D6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Prerequisiti</w:t>
            </w:r>
          </w:p>
        </w:tc>
        <w:tc>
          <w:tcPr>
            <w:tcW w:w="745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352FDAA2" w14:textId="3ADD3614" w:rsidR="00CF5FA0" w:rsidRPr="009D3B4B" w:rsidRDefault="008D565B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Matematica e Fisica nel biennio</w:t>
            </w:r>
            <w:r w:rsidR="006550E8" w:rsidRPr="009D3B4B">
              <w:rPr>
                <w:rFonts w:ascii="Garamond" w:hAnsi="Garamond"/>
                <w:sz w:val="24"/>
                <w:szCs w:val="24"/>
              </w:rPr>
              <w:t>, stabilità statica e dinamica</w:t>
            </w:r>
          </w:p>
        </w:tc>
      </w:tr>
      <w:tr w:rsidR="00CF5FA0" w14:paraId="76513FD6" w14:textId="77777777" w:rsidTr="0067775C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36D6E2C0" w14:textId="4D0177F9" w:rsidR="00CF5FA0" w:rsidRPr="009144D6" w:rsidRDefault="006277F5" w:rsidP="009D3B4B">
            <w:pPr>
              <w:pStyle w:val="TableParagraph"/>
              <w:ind w:right="43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144D6">
              <w:rPr>
                <w:rFonts w:ascii="Garamond" w:hAnsi="Garamond"/>
                <w:b/>
                <w:sz w:val="24"/>
                <w:szCs w:val="24"/>
              </w:rPr>
              <w:t>Discipline coinvolte</w:t>
            </w:r>
          </w:p>
        </w:tc>
        <w:tc>
          <w:tcPr>
            <w:tcW w:w="745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6CC5AB80" w14:textId="13EB1CA8" w:rsidR="00CF5FA0" w:rsidRPr="00EE5A58" w:rsidRDefault="00D53E13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Matematica, Logistica</w:t>
            </w:r>
          </w:p>
        </w:tc>
      </w:tr>
      <w:tr w:rsidR="00CF5FA0" w14:paraId="0E77AD40" w14:textId="77777777" w:rsidTr="005B26EE">
        <w:trPr>
          <w:trHeight w:val="454"/>
        </w:trPr>
        <w:tc>
          <w:tcPr>
            <w:tcW w:w="10350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260AFC24" w14:textId="4E1C16C5" w:rsidR="00CF5FA0" w:rsidRPr="005E6C14" w:rsidRDefault="007206F5" w:rsidP="00E76B77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DD3FFF" w14:paraId="1886D237" w14:textId="77777777" w:rsidTr="00947B1A">
        <w:trPr>
          <w:trHeight w:val="482"/>
        </w:trPr>
        <w:tc>
          <w:tcPr>
            <w:tcW w:w="2891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8A0D2C1" w14:textId="7D58F602" w:rsidR="00DD3FFF" w:rsidRPr="009D3B4B" w:rsidRDefault="00DD3FFF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26A6BD09" w14:textId="77777777" w:rsidR="005F7D0F" w:rsidRPr="009D3B4B" w:rsidRDefault="005F7D0F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Verificare la stabilità, l’assetto e le sollecitazioni strutturali del mezzo di trasporto nelle varie condizioni di carico </w:t>
            </w:r>
          </w:p>
          <w:p w14:paraId="0207D457" w14:textId="77777777" w:rsidR="00DD3FFF" w:rsidRPr="009D3B4B" w:rsidRDefault="005F7D0F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Applicare le procedure, anche automatizzate, per la movimentazione in sicurezza del carico. </w:t>
            </w:r>
          </w:p>
          <w:p w14:paraId="7476F627" w14:textId="77777777" w:rsidR="00316ADF" w:rsidRPr="009D3B4B" w:rsidRDefault="00316ADF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Valutare il comportamento del mezzo, anche attraverso la simulazione del processo, nelle diverse condizioni ambientali, meteorologiche e fisiche in sicurezza ed economicità </w:t>
            </w:r>
          </w:p>
          <w:p w14:paraId="3BA087CF" w14:textId="16E3D8C8" w:rsidR="00316ADF" w:rsidRPr="00947B1A" w:rsidRDefault="00316ADF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</w:pPr>
            <w:r w:rsidRPr="009D3B4B">
              <w:rPr>
                <w:rFonts w:ascii="Garamond" w:hAnsi="Garamond"/>
                <w:sz w:val="24"/>
                <w:szCs w:val="24"/>
              </w:rPr>
              <w:t>Monitorare la sicurezza, attraverso la prevenzion</w:t>
            </w:r>
            <w:r w:rsidR="009D3B4B">
              <w:rPr>
                <w:rFonts w:ascii="Garamond" w:hAnsi="Garamond"/>
                <w:sz w:val="24"/>
                <w:szCs w:val="24"/>
              </w:rPr>
              <w:t>e</w:t>
            </w:r>
            <w:r w:rsidRPr="009D3B4B">
              <w:rPr>
                <w:rFonts w:ascii="Garamond" w:hAnsi="Garamond"/>
                <w:sz w:val="24"/>
                <w:szCs w:val="24"/>
              </w:rPr>
              <w:t xml:space="preserve"> di guasti e incidenti a persone, ambiente, merci e macchinari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D3FFF" w14:paraId="30C25792" w14:textId="77777777" w:rsidTr="005B26EE">
        <w:trPr>
          <w:trHeight w:val="454"/>
        </w:trPr>
        <w:tc>
          <w:tcPr>
            <w:tcW w:w="10350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C602D9B" w14:textId="38375BA2" w:rsidR="00DD3FFF" w:rsidRPr="005E6C14" w:rsidRDefault="00A14B86" w:rsidP="00DD3FFF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DD3FFF" w14:paraId="6C0ED1E4" w14:textId="77777777" w:rsidTr="00DD3FFF">
        <w:trPr>
          <w:trHeight w:val="482"/>
        </w:trPr>
        <w:tc>
          <w:tcPr>
            <w:tcW w:w="2891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D481CA1" w14:textId="1707CEA2" w:rsidR="00DD3FFF" w:rsidRPr="009D3B4B" w:rsidRDefault="00DD3FFF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364BE84" w14:textId="77777777" w:rsidR="00000698" w:rsidRPr="009D3B4B" w:rsidRDefault="00000698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Imbarco pesi: Effetti sulla stabilità in seguito all’imbarco o allo sbarco, effetto sulla stabilità. </w:t>
            </w:r>
          </w:p>
          <w:p w14:paraId="0ED7135F" w14:textId="69D88D79" w:rsidR="00EC6D52" w:rsidRPr="00C21882" w:rsidRDefault="00000698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Calibri" w:hAnsi="Calibri" w:cs="Calibri"/>
                <w:sz w:val="20"/>
                <w:szCs w:val="20"/>
                <w:lang w:eastAsia="en-US" w:bidi="ar-SA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Gli apparati per l’imbarco e sbarco dei pesi.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E6C14" w14:paraId="16484632" w14:textId="77777777" w:rsidTr="005B26EE">
        <w:trPr>
          <w:trHeight w:val="454"/>
        </w:trPr>
        <w:tc>
          <w:tcPr>
            <w:tcW w:w="10350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228653C4" w14:textId="457EC56A" w:rsidR="005E6C14" w:rsidRPr="006277F5" w:rsidRDefault="00492C50" w:rsidP="005E6C14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DD3FFF" w14:paraId="6DE4F960" w14:textId="77777777" w:rsidTr="00DD3FFF">
        <w:trPr>
          <w:trHeight w:val="482"/>
        </w:trPr>
        <w:tc>
          <w:tcPr>
            <w:tcW w:w="2891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D565EED" w14:textId="6BE55EF2" w:rsidR="00DD3FFF" w:rsidRPr="009D3B4B" w:rsidRDefault="005E6C14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24A5341" w14:textId="77777777" w:rsidR="002D48D0" w:rsidRPr="009D3B4B" w:rsidRDefault="002D48D0" w:rsidP="009D3B4B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Spostamento pesi trasversale, longitudinale e verticale: effetti sulla stabilità</w:t>
            </w:r>
          </w:p>
          <w:p w14:paraId="6868B5D5" w14:textId="77777777" w:rsidR="002D48D0" w:rsidRPr="009D3B4B" w:rsidRDefault="002D48D0" w:rsidP="009D3B4B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Imbarco o sbarco di pesi rilevanti: studio effetti sulla stabilità e calcolo nuove</w:t>
            </w:r>
          </w:p>
          <w:p w14:paraId="1414A8B0" w14:textId="77777777" w:rsidR="002D48D0" w:rsidRPr="009D3B4B" w:rsidRDefault="002D48D0" w:rsidP="009D3B4B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immersioni</w:t>
            </w:r>
          </w:p>
          <w:p w14:paraId="77982886" w14:textId="77777777" w:rsidR="002D48D0" w:rsidRPr="009D3B4B" w:rsidRDefault="002D48D0" w:rsidP="009D3B4B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Imbarco o sbarco di pesi di lieve entità: studio effetti sulla stabilità e calcolo</w:t>
            </w:r>
          </w:p>
          <w:p w14:paraId="2584ACC6" w14:textId="23578C8D" w:rsidR="00A63BA4" w:rsidRPr="009D3B4B" w:rsidRDefault="002D48D0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nuove immersioni</w:t>
            </w:r>
          </w:p>
        </w:tc>
      </w:tr>
      <w:tr w:rsidR="00DD3FFF" w14:paraId="0DFEBC83" w14:textId="77777777" w:rsidTr="00DD3FFF">
        <w:trPr>
          <w:trHeight w:val="482"/>
        </w:trPr>
        <w:tc>
          <w:tcPr>
            <w:tcW w:w="2891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2EC66A5" w14:textId="77777777" w:rsidR="00DD3FFF" w:rsidRPr="009D3B4B" w:rsidRDefault="00DD3FFF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D3B4B">
              <w:rPr>
                <w:rFonts w:ascii="Garamond" w:hAnsi="Garamond"/>
                <w:b/>
                <w:bCs/>
                <w:sz w:val="22"/>
                <w:szCs w:val="22"/>
              </w:rPr>
              <w:t>Contenuti disciplinari</w:t>
            </w:r>
          </w:p>
          <w:p w14:paraId="24779B49" w14:textId="322A8755" w:rsidR="00DD3FFF" w:rsidRPr="009D3B4B" w:rsidRDefault="00DD3FFF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D3B4B">
              <w:rPr>
                <w:rFonts w:ascii="Garamond" w:hAnsi="Garamond"/>
                <w:b/>
                <w:bCs/>
                <w:sz w:val="22"/>
                <w:szCs w:val="22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B8D122B" w14:textId="7B53BFB6" w:rsidR="00F67135" w:rsidRPr="009D3B4B" w:rsidRDefault="006C3FCE" w:rsidP="009D3B4B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Spostamento pesi e Imbarco o sbarco di pesi rilevanti</w:t>
            </w:r>
          </w:p>
        </w:tc>
      </w:tr>
    </w:tbl>
    <w:p w14:paraId="08494E86" w14:textId="77777777" w:rsidR="00CF5FA0" w:rsidRDefault="00CF5FA0">
      <w:pPr>
        <w:jc w:val="center"/>
      </w:pPr>
    </w:p>
    <w:p w14:paraId="0CC94129" w14:textId="517C474D" w:rsidR="00D04399" w:rsidRDefault="00D60C10" w:rsidP="00D60C10">
      <w:pPr>
        <w:tabs>
          <w:tab w:val="left" w:pos="2700"/>
        </w:tabs>
      </w:pPr>
      <w:r>
        <w:tab/>
      </w:r>
    </w:p>
    <w:p w14:paraId="27C842F8" w14:textId="77777777" w:rsidR="00D04399" w:rsidRDefault="00D04399">
      <w:r>
        <w:br w:type="page"/>
      </w:r>
    </w:p>
    <w:p w14:paraId="2CC660CC" w14:textId="77777777" w:rsidR="0091191A" w:rsidRDefault="0091191A" w:rsidP="00D60C10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D60C10" w:rsidRPr="00AE1BB0" w14:paraId="0DFD7453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58707E1" w14:textId="03ACB56C" w:rsidR="00D60C10" w:rsidRPr="0091191A" w:rsidRDefault="0091191A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br w:type="page"/>
            </w:r>
            <w:bookmarkStart w:id="0" w:name="_Hlk113468974"/>
            <w:r w:rsidR="00D60C10"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0F65" w14:textId="77777777" w:rsidR="00D60C10" w:rsidRPr="00AE1BB0" w:rsidRDefault="00D60C10" w:rsidP="00010C7B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94233" w14:textId="3A64BB1D" w:rsidR="00D60C10" w:rsidRPr="00AE1BB0" w:rsidRDefault="00D622E1" w:rsidP="00010C7B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40</w:t>
            </w:r>
          </w:p>
        </w:tc>
      </w:tr>
      <w:tr w:rsidR="00D60C10" w:rsidRPr="00AE1BB0" w14:paraId="4DB6811B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6446CE" w14:textId="77777777" w:rsidR="00D60C10" w:rsidRPr="00AE1BB0" w:rsidRDefault="00D60C10" w:rsidP="00010C7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1E95" w14:textId="77777777" w:rsidR="00D60C10" w:rsidRPr="00AE1BB0" w:rsidRDefault="00D60C10" w:rsidP="00010C7B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0D8B1A7D" w14:textId="77777777" w:rsidR="00D60C10" w:rsidRPr="00AE1BB0" w:rsidRDefault="00D60C10" w:rsidP="00010C7B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F784" w14:textId="79799231" w:rsidR="00D60C10" w:rsidRPr="00AE1BB0" w:rsidRDefault="00DC5AC7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Settembre</w:t>
            </w:r>
          </w:p>
          <w:p w14:paraId="5DBB4F14" w14:textId="7C3BE932" w:rsidR="00D60C10" w:rsidRPr="00AE1BB0" w:rsidRDefault="00DC5AC7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Ottobre</w:t>
            </w:r>
          </w:p>
          <w:p w14:paraId="75D5A115" w14:textId="3605892A" w:rsidR="00D60C10" w:rsidRPr="00AE1BB0" w:rsidRDefault="00664E4D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Novembre</w:t>
            </w:r>
          </w:p>
          <w:p w14:paraId="1F919546" w14:textId="4D34132F" w:rsidR="00D60C10" w:rsidRPr="00AE1BB0" w:rsidRDefault="00732B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4E9C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528C88A5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Febbraio</w:t>
            </w:r>
          </w:p>
          <w:p w14:paraId="7462F0D7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E4C3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Aprile</w:t>
            </w:r>
          </w:p>
          <w:p w14:paraId="297E80DF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7522A8E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D60C10" w:rsidRPr="00AE1BB0" w14:paraId="7881092B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6D83C4E5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3256818" w14:textId="77777777" w:rsidR="00D60C10" w:rsidRPr="00AE1BB0" w:rsidRDefault="00D60C10" w:rsidP="00010C7B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57ED" w14:textId="4053E58B" w:rsidR="00D60C10" w:rsidRPr="00AE1BB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Lezione frontale</w:t>
            </w:r>
          </w:p>
          <w:p w14:paraId="03951F01" w14:textId="209D2B7E" w:rsidR="00D60C10" w:rsidRPr="00AE1BB0" w:rsidRDefault="00A9680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0AD31F3E" w14:textId="7DDF8006" w:rsidR="00D60C10" w:rsidRPr="00AE1BB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Dialogo formativo</w:t>
            </w:r>
          </w:p>
          <w:p w14:paraId="606231A3" w14:textId="705093A1" w:rsidR="00D60C10" w:rsidRDefault="00A96805" w:rsidP="00010C7B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117331">
              <w:rPr>
                <w:rFonts w:ascii="Garamond" w:hAnsi="Garamond"/>
                <w:lang w:val="en-GB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3217292F" w14:textId="77777777" w:rsidR="00D60C10" w:rsidRPr="00117331" w:rsidRDefault="00D60C10" w:rsidP="00010C7B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3CA4A" w14:textId="3EEB8989" w:rsidR="00D60C1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>
              <w:rPr>
                <w:rFonts w:ascii="Garamond" w:hAnsi="Garamond"/>
              </w:rPr>
              <w:t xml:space="preserve"> e-learning (DIP – DDI – DAD)</w:t>
            </w:r>
          </w:p>
          <w:p w14:paraId="69C44708" w14:textId="77777777" w:rsidR="00D60C10" w:rsidRPr="00AE1BB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29E5E90E" w14:textId="77777777" w:rsidR="00D60C10" w:rsidRPr="00AE1BB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42A8E2E" w14:textId="43DA92C3" w:rsidR="00D60C10" w:rsidRPr="00AE1BB0" w:rsidRDefault="0030661F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1F9D8196" w14:textId="77777777" w:rsidR="00D60C10" w:rsidRPr="00AE1BB0" w:rsidRDefault="00D60C10" w:rsidP="00010C7B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D60C10" w:rsidRPr="00AE1BB0" w14:paraId="044A2932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0949A0E0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68AD545D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5C8A6D51" w14:textId="77777777" w:rsidR="00D60C10" w:rsidRPr="00AE1BB0" w:rsidRDefault="00D60C10" w:rsidP="00010C7B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AE18" w14:textId="30617F08" w:rsidR="00D60C10" w:rsidRPr="00AE1BB0" w:rsidRDefault="00FE2D0C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Carte Nautiche</w:t>
            </w:r>
          </w:p>
          <w:p w14:paraId="5A739740" w14:textId="583B995D" w:rsidR="00D60C10" w:rsidRPr="00AE1BB0" w:rsidRDefault="00243FA7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>
              <w:rPr>
                <w:rFonts w:ascii="Garamond" w:hAnsi="Garamond"/>
              </w:rPr>
              <w:t>Tabella</w:t>
            </w:r>
            <w:r w:rsidR="00D60C10"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dati nave</w:t>
            </w:r>
          </w:p>
          <w:p w14:paraId="1F7E457F" w14:textId="2FFE1807" w:rsidR="00D60C10" w:rsidRPr="00AE1BB0" w:rsidRDefault="00A9680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610BC3">
              <w:rPr>
                <w:rFonts w:ascii="Garamond" w:eastAsia="Calibri" w:hAnsi="Garamond" w:cs="Calibri"/>
              </w:rPr>
              <w:t>Manuali Tecnici anche in lingua inglese</w:t>
            </w:r>
          </w:p>
          <w:p w14:paraId="4A3CEB68" w14:textId="77777777" w:rsidR="00D60C1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6EFF0F59" w14:textId="4976C447" w:rsidR="00FE2D0C" w:rsidRPr="00AE1BB0" w:rsidRDefault="0030661F" w:rsidP="00FE2D0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FE2D0C" w:rsidRPr="00AE1BB0">
              <w:rPr>
                <w:rFonts w:ascii="Garamond" w:hAnsi="Garamond"/>
              </w:rPr>
              <w:t xml:space="preserve"> Dispense</w:t>
            </w:r>
          </w:p>
          <w:p w14:paraId="49FCC171" w14:textId="307F8045" w:rsidR="00FE2D0C" w:rsidRPr="00AE1BB0" w:rsidRDefault="0030661F" w:rsidP="00FE2D0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FE2D0C" w:rsidRPr="00AE1BB0">
              <w:rPr>
                <w:rFonts w:ascii="Garamond" w:hAnsi="Garamond"/>
              </w:rPr>
              <w:t xml:space="preserve"> Libro di testo</w:t>
            </w:r>
          </w:p>
          <w:p w14:paraId="55E41322" w14:textId="1827C47D" w:rsidR="00D60C10" w:rsidRPr="00FE2D0C" w:rsidRDefault="00FE2D0C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EE88D" w14:textId="566C721D" w:rsidR="00D60C10" w:rsidRPr="00AE1BB0" w:rsidRDefault="00A968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monografie di apparati</w:t>
            </w:r>
          </w:p>
          <w:p w14:paraId="1BEC43F7" w14:textId="77777777" w:rsidR="00D60C1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34BC9730" w14:textId="77777777" w:rsidR="00D60C10" w:rsidRPr="00AE1BB0" w:rsidRDefault="00D60C10" w:rsidP="00010C7B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4200EDB2" w14:textId="77777777" w:rsidR="00D60C10" w:rsidRPr="00AE1BB0" w:rsidRDefault="00D60C10" w:rsidP="00010C7B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38AB96AA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29BFB8CC" w14:textId="395BA257" w:rsidR="00D60C10" w:rsidRPr="00AE1BB0" w:rsidRDefault="00A968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="00D60C10" w:rsidRPr="00AE1BB0">
              <w:rPr>
                <w:rFonts w:ascii="Garamond" w:hAnsi="Garamond"/>
              </w:rPr>
              <w:t>tradiz</w:t>
            </w:r>
            <w:proofErr w:type="spellEnd"/>
            <w:r w:rsidR="00D60C10" w:rsidRPr="00AE1BB0">
              <w:rPr>
                <w:rFonts w:ascii="Garamond" w:hAnsi="Garamond"/>
              </w:rPr>
              <w:t>. e/o elettronica</w:t>
            </w:r>
          </w:p>
          <w:p w14:paraId="3B213710" w14:textId="77777777" w:rsidR="00D60C10" w:rsidRPr="00455F3C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D60C10" w:rsidRPr="00AE1BB0" w14:paraId="28EC8479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2C1B2879" w14:textId="77777777" w:rsidR="00D60C10" w:rsidRPr="00AE1BB0" w:rsidRDefault="00D60C10" w:rsidP="00010C7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D60C10" w:rsidRPr="00AE1BB0" w14:paraId="09635ECE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14A2D99F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835D10" w14:textId="3FF9C200" w:rsidR="00D60C10" w:rsidRPr="00AE1BB0" w:rsidRDefault="002617CA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>
              <w:rPr>
                <w:rFonts w:ascii="Garamond" w:hAnsi="Garamond"/>
              </w:rPr>
              <w:t>orale</w:t>
            </w:r>
          </w:p>
          <w:p w14:paraId="38960069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D9A8E90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5D5C2305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2B868A2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6792E551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97445CC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4CA64FC4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34EF5EF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273DA299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939A15" w14:textId="1DB29F2A" w:rsidR="00D60C10" w:rsidRPr="00403EAB" w:rsidRDefault="00D60C10" w:rsidP="00010C7B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47F7B77" wp14:editId="23E4DB0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074C7" w14:textId="77777777" w:rsidR="00D60C10" w:rsidRPr="00315B2F" w:rsidRDefault="00D60C10" w:rsidP="00D60C1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47F7B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margin-left:26.55pt;margin-top:2.95pt;width:124.6pt;height:21.45pt;z-index:251730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09B074C7" w14:textId="77777777" w:rsidR="00D60C10" w:rsidRPr="00315B2F" w:rsidRDefault="00D60C10" w:rsidP="00D60C1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8ACA94" w14:textId="77777777" w:rsidR="00D60C10" w:rsidRPr="00403EAB" w:rsidRDefault="00D60C10" w:rsidP="00010C7B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2E8A7D64" w14:textId="77777777" w:rsidR="00D60C10" w:rsidRDefault="00D60C10" w:rsidP="00010C7B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11F925D8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1E2D9202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55471597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23142AE8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57BED315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4EB4AD70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046E6F3E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BAE50ED" w14:textId="77777777" w:rsidR="00D60C10" w:rsidRPr="00AE1BB0" w:rsidRDefault="00D60C10" w:rsidP="00010C7B">
            <w:pPr>
              <w:rPr>
                <w:rFonts w:ascii="Garamond" w:hAnsi="Garamond"/>
              </w:rPr>
            </w:pPr>
          </w:p>
        </w:tc>
      </w:tr>
      <w:tr w:rsidR="00D60C10" w:rsidRPr="00AE1BB0" w14:paraId="1EEEE463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4438BBFC" w14:textId="77777777" w:rsidR="00D60C10" w:rsidRPr="0091191A" w:rsidRDefault="00D60C10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806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759A9853" w14:textId="669FCCFD" w:rsidR="00D60C10" w:rsidRPr="00AE1BB0" w:rsidRDefault="00A734F3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D60C10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46D2AF19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B94312B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1F2F055B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69ED3984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4CC46567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5730234" w14:textId="11086977" w:rsidR="00D60C10" w:rsidRPr="00AE1BB0" w:rsidRDefault="003541C6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soluzione di problemi</w:t>
            </w:r>
          </w:p>
          <w:p w14:paraId="482839F1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39D1B" w14:textId="77777777" w:rsidR="00D60C10" w:rsidRPr="00AE1BB0" w:rsidRDefault="00D60C10" w:rsidP="00010C7B">
            <w:pPr>
              <w:rPr>
                <w:rFonts w:ascii="Garamond" w:hAnsi="Garamond"/>
              </w:rPr>
            </w:pPr>
          </w:p>
        </w:tc>
      </w:tr>
      <w:tr w:rsidR="00D60C10" w:rsidRPr="00AE1BB0" w14:paraId="2F16ACAC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4DBC59B2" w14:textId="77777777" w:rsidR="00D60C10" w:rsidRPr="0091191A" w:rsidRDefault="00D60C10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9D030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5244A910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D60C10" w:rsidRPr="00AE1BB0" w14:paraId="5CCB708E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13EAFE81" w14:textId="77777777" w:rsidR="00D60C10" w:rsidRPr="0091191A" w:rsidRDefault="00D60C10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3932614C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  <w:bookmarkEnd w:id="0"/>
    </w:tbl>
    <w:p w14:paraId="59DDD1A5" w14:textId="77777777" w:rsidR="00D60C10" w:rsidRDefault="00D60C10" w:rsidP="00D60C10">
      <w:pPr>
        <w:tabs>
          <w:tab w:val="left" w:pos="2700"/>
        </w:tabs>
      </w:pPr>
    </w:p>
    <w:p w14:paraId="4F2472CA" w14:textId="77777777" w:rsidR="00D60C10" w:rsidRDefault="00D60C10" w:rsidP="00D60C10">
      <w:pPr>
        <w:tabs>
          <w:tab w:val="left" w:pos="2700"/>
        </w:tabs>
      </w:pPr>
    </w:p>
    <w:p w14:paraId="7CA50468" w14:textId="77777777" w:rsidR="00D60C10" w:rsidRDefault="00D60C10" w:rsidP="00D60C10">
      <w:pPr>
        <w:tabs>
          <w:tab w:val="left" w:pos="2700"/>
        </w:tabs>
      </w:pPr>
    </w:p>
    <w:p w14:paraId="5FC99F35" w14:textId="77777777" w:rsidR="00D60C10" w:rsidRDefault="00D60C10" w:rsidP="00D60C10">
      <w:pPr>
        <w:tabs>
          <w:tab w:val="left" w:pos="2700"/>
        </w:tabs>
      </w:pPr>
    </w:p>
    <w:p w14:paraId="77304568" w14:textId="77777777" w:rsidR="00E155A2" w:rsidRDefault="00E155A2" w:rsidP="00D60C10">
      <w:pPr>
        <w:tabs>
          <w:tab w:val="left" w:pos="2700"/>
        </w:tabs>
      </w:pPr>
    </w:p>
    <w:p w14:paraId="6456510E" w14:textId="77777777" w:rsidR="00E155A2" w:rsidRDefault="00E155A2" w:rsidP="00D60C10">
      <w:pPr>
        <w:tabs>
          <w:tab w:val="left" w:pos="2700"/>
        </w:tabs>
      </w:pPr>
    </w:p>
    <w:p w14:paraId="25E35C8C" w14:textId="581C465A" w:rsidR="00E155A2" w:rsidRPr="00BA1E90" w:rsidRDefault="00E155A2" w:rsidP="00E155A2">
      <w:pPr>
        <w:pStyle w:val="Sottotitolo"/>
        <w:ind w:left="340"/>
        <w:rPr>
          <w:rFonts w:ascii="Garamond" w:hAnsi="Garamond"/>
          <w:sz w:val="26"/>
          <w:szCs w:val="26"/>
          <w:lang w:val="it-IT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val="it-IT"/>
        </w:rPr>
        <w:t>2</w:t>
      </w:r>
      <w:r w:rsidRPr="00B62E67">
        <w:rPr>
          <w:rFonts w:ascii="Garamond" w:hAnsi="Garamond"/>
          <w:sz w:val="26"/>
          <w:szCs w:val="26"/>
        </w:rPr>
        <w:t>:</w:t>
      </w:r>
      <w:r>
        <w:rPr>
          <w:rFonts w:ascii="Garamond" w:hAnsi="Garamond"/>
          <w:sz w:val="26"/>
          <w:szCs w:val="26"/>
          <w:lang w:val="it-IT"/>
        </w:rPr>
        <w:t xml:space="preserve">   </w:t>
      </w:r>
      <w:proofErr w:type="gramEnd"/>
      <w:r>
        <w:rPr>
          <w:rFonts w:ascii="Garamond" w:hAnsi="Garamond"/>
          <w:sz w:val="26"/>
          <w:szCs w:val="26"/>
          <w:lang w:val="it-IT"/>
        </w:rPr>
        <w:t xml:space="preserve">  </w:t>
      </w:r>
      <w:r w:rsidR="001773F4" w:rsidRPr="001773F4">
        <w:rPr>
          <w:rFonts w:ascii="Garamond" w:hAnsi="Garamond"/>
          <w:sz w:val="26"/>
          <w:szCs w:val="26"/>
          <w:lang w:val="it-IT"/>
        </w:rPr>
        <w:t>Problematiche legate alla distribuzione del carico</w:t>
      </w:r>
    </w:p>
    <w:p w14:paraId="1E621DDA" w14:textId="3601FFDE" w:rsidR="00E155A2" w:rsidRPr="00E35FC8" w:rsidRDefault="00E155A2" w:rsidP="00E155A2">
      <w:pPr>
        <w:pStyle w:val="Sottotitolo"/>
        <w:ind w:left="340"/>
        <w:rPr>
          <w:rFonts w:ascii="Garamond" w:hAnsi="Garamond"/>
          <w:b w:val="0"/>
          <w:bCs/>
        </w:rPr>
      </w:pPr>
      <w:r w:rsidRPr="00E35FC8">
        <w:rPr>
          <w:rFonts w:ascii="Garamond" w:hAnsi="Garamond"/>
          <w:b w:val="0"/>
          <w:bCs/>
        </w:rPr>
        <w:t xml:space="preserve">Funzione:                 </w:t>
      </w:r>
      <w:r w:rsidR="003C0710" w:rsidRPr="00E35FC8">
        <w:rPr>
          <w:rFonts w:ascii="Garamond" w:hAnsi="Garamond"/>
          <w:b w:val="0"/>
          <w:bCs/>
        </w:rPr>
        <w:t>Controllo dell’operatività della nave e cura delle persone a bordo a livello operativo/ controllo elettrico, elettronico e meccanico (control engineering)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E155A2" w14:paraId="27EEEC06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51FE4DD" w14:textId="10B2EC73" w:rsidR="00E155A2" w:rsidRPr="002F6556" w:rsidRDefault="00E155A2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STCW</w:t>
            </w:r>
          </w:p>
          <w:p w14:paraId="67E192AB" w14:textId="77777777" w:rsidR="001B1A6C" w:rsidRDefault="001B1A6C" w:rsidP="0021460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XI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–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 R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egola 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AIII/1 - Mantenere le condizioni di navigabilità (</w:t>
            </w:r>
            <w:proofErr w:type="spellStart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seaworthiness</w:t>
            </w:r>
            <w:proofErr w:type="spellEnd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) della nave</w:t>
            </w:r>
          </w:p>
          <w:p w14:paraId="239BB802" w14:textId="53C48F20" w:rsidR="00E155A2" w:rsidRPr="002032FD" w:rsidRDefault="001B1A6C" w:rsidP="0021460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 w:cs="Garamond"/>
                <w:b/>
                <w:bCs/>
                <w:lang w:eastAsia="zh-CN"/>
              </w:rPr>
            </w:pPr>
            <w:r w:rsidRPr="0021460C">
              <w:rPr>
                <w:rFonts w:ascii="Garamond" w:hAnsi="Garamond"/>
                <w:b/>
                <w:bCs/>
                <w:sz w:val="24"/>
                <w:szCs w:val="24"/>
              </w:rPr>
              <w:t xml:space="preserve">I   </w:t>
            </w:r>
            <w:proofErr w:type="gramStart"/>
            <w:r w:rsidRPr="0021460C">
              <w:rPr>
                <w:rFonts w:ascii="Garamond" w:hAnsi="Garamond"/>
                <w:b/>
                <w:bCs/>
                <w:sz w:val="24"/>
                <w:szCs w:val="24"/>
              </w:rPr>
              <w:t>-  Regola</w:t>
            </w:r>
            <w:proofErr w:type="gramEnd"/>
            <w:r w:rsidRPr="0021460C">
              <w:rPr>
                <w:rFonts w:ascii="Garamond" w:hAnsi="Garamond"/>
                <w:b/>
                <w:bCs/>
                <w:sz w:val="24"/>
                <w:szCs w:val="24"/>
              </w:rPr>
              <w:t xml:space="preserve"> AIII/6 - Sorveglia il funzionamento dei sistemi elettrici, elettronici e di controllo</w:t>
            </w:r>
          </w:p>
        </w:tc>
      </w:tr>
      <w:tr w:rsidR="00E155A2" w14:paraId="2CFE424A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13E1625C" w14:textId="77777777" w:rsidR="00E155A2" w:rsidRPr="00B225EA" w:rsidRDefault="00E155A2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2FBF7F18" w14:textId="77777777" w:rsidR="005D7B2A" w:rsidRPr="00E35FC8" w:rsidRDefault="005D7B2A" w:rsidP="00E35FC8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607B8C6A" w14:textId="77777777" w:rsidR="005D7B2A" w:rsidRPr="00E35FC8" w:rsidRDefault="005D7B2A" w:rsidP="00E35FC8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01F4F240" w14:textId="57222E4C" w:rsidR="00E155A2" w:rsidRPr="00CD0673" w:rsidRDefault="005D7B2A" w:rsidP="00E35FC8">
            <w:pPr>
              <w:widowControl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ind w:left="357" w:hanging="3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155A2" w14:paraId="46E83A20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39BE22C7" w14:textId="698167F6" w:rsidR="003C0710" w:rsidRPr="005B4C60" w:rsidRDefault="00D04399" w:rsidP="003C0710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Macchina </w:t>
            </w:r>
          </w:p>
          <w:p w14:paraId="3141DDD6" w14:textId="309ECF04" w:rsidR="00E155A2" w:rsidRPr="003C0710" w:rsidRDefault="003C0710" w:rsidP="003C0710">
            <w:pPr>
              <w:pStyle w:val="Default"/>
              <w:jc w:val="center"/>
              <w:rPr>
                <w:rFonts w:ascii="Garamond" w:hAnsi="Garamond"/>
                <w:sz w:val="26"/>
                <w:szCs w:val="26"/>
              </w:rPr>
            </w:pPr>
            <w:r w:rsidRPr="00E35FC8">
              <w:rPr>
                <w:rFonts w:ascii="Garamond" w:hAnsi="Garamond"/>
              </w:rPr>
              <w:t>Stabilità della nave</w:t>
            </w:r>
            <w:r w:rsidRPr="003C0710">
              <w:rPr>
                <w:rFonts w:ascii="Garamond" w:hAnsi="Garamond"/>
                <w:sz w:val="26"/>
                <w:szCs w:val="26"/>
              </w:rPr>
              <w:t xml:space="preserve"> </w:t>
            </w:r>
          </w:p>
        </w:tc>
      </w:tr>
      <w:tr w:rsidR="003C0710" w14:paraId="55A1DF58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496E09FB" w14:textId="77777777" w:rsidR="003C0710" w:rsidRDefault="003C0710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2E643715" w14:textId="7D8ADBF7" w:rsidR="003C0710" w:rsidRPr="003C0710" w:rsidRDefault="003C0710" w:rsidP="003C0710">
            <w:pPr>
              <w:pStyle w:val="Default"/>
              <w:jc w:val="center"/>
              <w:rPr>
                <w:rFonts w:ascii="Garamond" w:hAnsi="Garamond"/>
                <w:sz w:val="26"/>
                <w:szCs w:val="26"/>
              </w:rPr>
            </w:pPr>
            <w:r w:rsidRPr="00E35FC8">
              <w:rPr>
                <w:rFonts w:ascii="Garamond" w:hAnsi="Garamond"/>
              </w:rPr>
              <w:t>Monitoraggio dei sistemi elettrici, elettronici e di controllo della nave</w:t>
            </w:r>
            <w:r w:rsidRPr="003C0710">
              <w:rPr>
                <w:rFonts w:ascii="Garamond" w:hAnsi="Garamond"/>
                <w:sz w:val="26"/>
                <w:szCs w:val="26"/>
              </w:rPr>
              <w:t xml:space="preserve"> </w:t>
            </w:r>
          </w:p>
        </w:tc>
      </w:tr>
      <w:tr w:rsidR="006A5620" w14:paraId="68A8D983" w14:textId="77777777" w:rsidTr="00E051C5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60AC03B" w14:textId="77777777" w:rsidR="006A5620" w:rsidRPr="009144D6" w:rsidRDefault="006A5620" w:rsidP="006A5620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144D6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757D72C5" w14:textId="554B82D1" w:rsidR="006A5620" w:rsidRPr="009D3B4B" w:rsidRDefault="006A5620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Elementi di fisica</w:t>
            </w:r>
            <w:r w:rsidR="001773F4" w:rsidRPr="009D3B4B">
              <w:rPr>
                <w:rFonts w:ascii="Garamond" w:hAnsi="Garamond"/>
                <w:sz w:val="24"/>
                <w:szCs w:val="24"/>
              </w:rPr>
              <w:t>, matematica e stabilità e statica della nave</w:t>
            </w:r>
          </w:p>
        </w:tc>
      </w:tr>
      <w:tr w:rsidR="006A5620" w14:paraId="33D71558" w14:textId="77777777" w:rsidTr="00E051C5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08CD25C5" w14:textId="37E773DD" w:rsidR="006A5620" w:rsidRPr="009D3B4B" w:rsidRDefault="006A5620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412E9A02" w14:textId="548555B6" w:rsidR="006A5620" w:rsidRPr="00EE5A58" w:rsidRDefault="006A5620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Matematica, Logistica</w:t>
            </w:r>
          </w:p>
        </w:tc>
      </w:tr>
      <w:tr w:rsidR="00E155A2" w14:paraId="7A351A6B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5D5AA9E8" w14:textId="77777777" w:rsidR="00E155A2" w:rsidRPr="005E6C14" w:rsidRDefault="00E155A2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E155A2" w14:paraId="2BEBD223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624385B6" w14:textId="77777777" w:rsidR="00E155A2" w:rsidRPr="009D3B4B" w:rsidRDefault="00E155A2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3C4002A" w14:textId="4330329D" w:rsidR="00A6672D" w:rsidRPr="009D3B4B" w:rsidRDefault="00A6672D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Analizzare la stabilità della nave in presenza di carichi deformabili. </w:t>
            </w:r>
          </w:p>
          <w:p w14:paraId="06049A00" w14:textId="77777777" w:rsidR="007F2EF1" w:rsidRPr="009D3B4B" w:rsidRDefault="007F2EF1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Valutare e fronteggiare le conseguenze dell’incaglio </w:t>
            </w:r>
          </w:p>
          <w:p w14:paraId="1D76C0E9" w14:textId="0B434818" w:rsidR="007F2EF1" w:rsidRPr="009D3B4B" w:rsidRDefault="007F2EF1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Gestire le conseguenze di una falla </w:t>
            </w:r>
          </w:p>
          <w:p w14:paraId="536D8749" w14:textId="6CE9357B" w:rsidR="00E155A2" w:rsidRPr="009D3B4B" w:rsidRDefault="006D00D0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Monitorare la sicurezza, attraverso la prevenzione di guasti e incidenti a persone, ambiente, merci e macchinari</w:t>
            </w:r>
          </w:p>
        </w:tc>
      </w:tr>
      <w:tr w:rsidR="00E155A2" w14:paraId="645434CF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0E961A8" w14:textId="77777777" w:rsidR="00E155A2" w:rsidRPr="005E6C14" w:rsidRDefault="00E155A2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E155A2" w14:paraId="121303BF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D7ACDAE" w14:textId="77777777" w:rsidR="00E155A2" w:rsidRPr="009D3B4B" w:rsidRDefault="00E155A2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0169496" w14:textId="77777777" w:rsidR="00DF3619" w:rsidRPr="009D3B4B" w:rsidRDefault="00DF3619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I carichi deformabili, apparati e le strumentazioni per l’imbarco e sbarco di carichi deformabili. </w:t>
            </w:r>
          </w:p>
          <w:p w14:paraId="2FF94D81" w14:textId="77777777" w:rsidR="00E155A2" w:rsidRPr="009D3B4B" w:rsidRDefault="00DF3619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Sforzi strutturali agenti sullo scafo </w:t>
            </w:r>
          </w:p>
          <w:p w14:paraId="1F7CCEB7" w14:textId="0B826CAF" w:rsidR="00DF3619" w:rsidRPr="009D3B4B" w:rsidRDefault="00DF3619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 xml:space="preserve">Incaglio e falla: aspetti teorici </w:t>
            </w:r>
          </w:p>
        </w:tc>
      </w:tr>
      <w:tr w:rsidR="00E155A2" w14:paraId="13B4A71F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7E8371E0" w14:textId="77777777" w:rsidR="00E155A2" w:rsidRPr="006277F5" w:rsidRDefault="00E155A2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E155A2" w14:paraId="699C7CFB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47C16C6" w14:textId="77777777" w:rsidR="00E155A2" w:rsidRPr="009D3B4B" w:rsidRDefault="00E155A2" w:rsidP="009D3B4B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D3B4B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3461DFD" w14:textId="77777777" w:rsidR="007F183B" w:rsidRPr="009D3B4B" w:rsidRDefault="007F183B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I carichi deformabili, apparati e le strumentazioni per l’imbarco e sbarco di carichi</w:t>
            </w:r>
          </w:p>
          <w:p w14:paraId="23F9335A" w14:textId="77777777" w:rsidR="007F183B" w:rsidRPr="009D3B4B" w:rsidRDefault="007F183B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deformabili.</w:t>
            </w:r>
          </w:p>
          <w:p w14:paraId="3233869D" w14:textId="77777777" w:rsidR="00E155A2" w:rsidRPr="009D3B4B" w:rsidRDefault="007F183B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Sforzi strutturali agenti sullo scafo</w:t>
            </w:r>
          </w:p>
          <w:p w14:paraId="7E4CF694" w14:textId="6754F6EA" w:rsidR="007F183B" w:rsidRPr="009D3B4B" w:rsidRDefault="007F183B" w:rsidP="009D3B4B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Incaglio e Falla</w:t>
            </w:r>
          </w:p>
        </w:tc>
      </w:tr>
      <w:tr w:rsidR="00E155A2" w14:paraId="205874A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37394B5" w14:textId="77777777" w:rsidR="00E155A2" w:rsidRPr="009D3B4B" w:rsidRDefault="00E155A2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D3B4B">
              <w:rPr>
                <w:rFonts w:ascii="Garamond" w:hAnsi="Garamond"/>
                <w:b/>
                <w:bCs/>
                <w:sz w:val="22"/>
                <w:szCs w:val="22"/>
              </w:rPr>
              <w:t>Contenuti disciplinari</w:t>
            </w:r>
          </w:p>
          <w:p w14:paraId="741CB054" w14:textId="77777777" w:rsidR="00E155A2" w:rsidRPr="009D3B4B" w:rsidRDefault="00E155A2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D3B4B">
              <w:rPr>
                <w:rFonts w:ascii="Garamond" w:hAnsi="Garamond"/>
                <w:b/>
                <w:bCs/>
                <w:sz w:val="22"/>
                <w:szCs w:val="22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8C81EF5" w14:textId="48372544" w:rsidR="00E155A2" w:rsidRPr="009D3B4B" w:rsidRDefault="007F183B" w:rsidP="009D3B4B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9D3B4B">
              <w:rPr>
                <w:rFonts w:ascii="Garamond" w:hAnsi="Garamond"/>
                <w:sz w:val="24"/>
                <w:szCs w:val="24"/>
              </w:rPr>
              <w:t>Carichi deformabili e incaglio e falla</w:t>
            </w:r>
          </w:p>
        </w:tc>
      </w:tr>
    </w:tbl>
    <w:p w14:paraId="7C80B1E3" w14:textId="77777777" w:rsidR="00E155A2" w:rsidRDefault="00E155A2" w:rsidP="00E155A2">
      <w:pPr>
        <w:jc w:val="center"/>
      </w:pPr>
    </w:p>
    <w:p w14:paraId="703555A3" w14:textId="77777777" w:rsidR="00E155A2" w:rsidRDefault="00E155A2" w:rsidP="00E155A2">
      <w:pPr>
        <w:tabs>
          <w:tab w:val="left" w:pos="2700"/>
        </w:tabs>
      </w:pPr>
      <w:r>
        <w:tab/>
      </w:r>
    </w:p>
    <w:p w14:paraId="1F9C3269" w14:textId="77777777" w:rsidR="00E4395E" w:rsidRDefault="00E4395E" w:rsidP="00E155A2">
      <w:pPr>
        <w:tabs>
          <w:tab w:val="left" w:pos="2700"/>
        </w:tabs>
      </w:pPr>
    </w:p>
    <w:p w14:paraId="2134CFC2" w14:textId="77777777" w:rsidR="00E4395E" w:rsidRDefault="00E4395E" w:rsidP="00E155A2">
      <w:pPr>
        <w:tabs>
          <w:tab w:val="left" w:pos="2700"/>
        </w:tabs>
      </w:pPr>
    </w:p>
    <w:p w14:paraId="2FFED69F" w14:textId="77777777" w:rsidR="00E4395E" w:rsidRDefault="00E4395E" w:rsidP="00E155A2">
      <w:pPr>
        <w:tabs>
          <w:tab w:val="left" w:pos="2700"/>
        </w:tabs>
      </w:pPr>
    </w:p>
    <w:p w14:paraId="626D4755" w14:textId="77777777" w:rsidR="00E4395E" w:rsidRDefault="00E4395E" w:rsidP="00E155A2">
      <w:pPr>
        <w:tabs>
          <w:tab w:val="left" w:pos="2700"/>
        </w:tabs>
      </w:pPr>
    </w:p>
    <w:p w14:paraId="2E48BD82" w14:textId="77777777" w:rsidR="00E4395E" w:rsidRDefault="00E4395E" w:rsidP="00E155A2">
      <w:pPr>
        <w:tabs>
          <w:tab w:val="left" w:pos="2700"/>
        </w:tabs>
      </w:pPr>
    </w:p>
    <w:p w14:paraId="4E1A9A7B" w14:textId="77777777" w:rsidR="00E4395E" w:rsidRDefault="00E4395E" w:rsidP="00E155A2">
      <w:pPr>
        <w:tabs>
          <w:tab w:val="left" w:pos="2700"/>
        </w:tabs>
      </w:pPr>
    </w:p>
    <w:p w14:paraId="194C815F" w14:textId="77777777" w:rsidR="007F183B" w:rsidRDefault="007F183B" w:rsidP="00E155A2">
      <w:pPr>
        <w:tabs>
          <w:tab w:val="left" w:pos="2700"/>
        </w:tabs>
      </w:pPr>
    </w:p>
    <w:p w14:paraId="0F58A2D2" w14:textId="77777777" w:rsidR="007F183B" w:rsidRDefault="007F183B" w:rsidP="00E155A2">
      <w:pPr>
        <w:tabs>
          <w:tab w:val="left" w:pos="2700"/>
        </w:tabs>
      </w:pPr>
    </w:p>
    <w:p w14:paraId="63B4B745" w14:textId="77777777" w:rsidR="007F183B" w:rsidRDefault="007F183B" w:rsidP="00E155A2">
      <w:pPr>
        <w:tabs>
          <w:tab w:val="left" w:pos="2700"/>
        </w:tabs>
      </w:pPr>
    </w:p>
    <w:p w14:paraId="7589A672" w14:textId="77777777" w:rsidR="00E4395E" w:rsidRDefault="00E4395E" w:rsidP="00E155A2">
      <w:pPr>
        <w:tabs>
          <w:tab w:val="left" w:pos="2700"/>
        </w:tabs>
      </w:pPr>
    </w:p>
    <w:p w14:paraId="2D16CA10" w14:textId="77777777" w:rsidR="00E4395E" w:rsidRDefault="00E4395E" w:rsidP="00E155A2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E155A2" w:rsidRPr="00AE1BB0" w14:paraId="102AC8C1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92337F0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D76A" w14:textId="77777777" w:rsidR="00E155A2" w:rsidRPr="00AE1BB0" w:rsidRDefault="00E155A2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C5E68F" w14:textId="3BC95C14" w:rsidR="00E155A2" w:rsidRPr="00AE1BB0" w:rsidRDefault="00E4395E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="00D622E1">
              <w:rPr>
                <w:rFonts w:ascii="Garamond" w:hAnsi="Garamond"/>
              </w:rPr>
              <w:t>4</w:t>
            </w:r>
          </w:p>
        </w:tc>
      </w:tr>
      <w:tr w:rsidR="00E155A2" w:rsidRPr="00AE1BB0" w14:paraId="5A08ABA7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644E8E" w14:textId="77777777" w:rsidR="00E155A2" w:rsidRPr="00AE1BB0" w:rsidRDefault="00E155A2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9180" w14:textId="77777777" w:rsidR="00E155A2" w:rsidRPr="00AE1BB0" w:rsidRDefault="00E155A2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0DA8B544" w14:textId="77777777" w:rsidR="00E155A2" w:rsidRPr="00AE1BB0" w:rsidRDefault="00E155A2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BC69" w14:textId="77777777" w:rsidR="00E155A2" w:rsidRPr="00AE1BB0" w:rsidRDefault="00E155A2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2DCEBF4B" w14:textId="77777777" w:rsidR="00E155A2" w:rsidRPr="00AE1BB0" w:rsidRDefault="00E155A2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6F8D6E18" w14:textId="7F2D19E1" w:rsidR="00E155A2" w:rsidRPr="00AE1BB0" w:rsidRDefault="00732B05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Novembre</w:t>
            </w:r>
          </w:p>
          <w:p w14:paraId="1FC5845C" w14:textId="34C9C575" w:rsidR="00E155A2" w:rsidRPr="00AE1BB0" w:rsidRDefault="00732B05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77CA" w14:textId="1DAAB2C3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bookmarkEnd w:id="1"/>
            <w:r w:rsidR="00E155A2" w:rsidRPr="00AE1BB0">
              <w:rPr>
                <w:rFonts w:ascii="Garamond" w:hAnsi="Garamond"/>
              </w:rPr>
              <w:t xml:space="preserve"> Gennaio</w:t>
            </w:r>
          </w:p>
          <w:p w14:paraId="23C76D55" w14:textId="187586A2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Febbraio</w:t>
            </w:r>
          </w:p>
          <w:p w14:paraId="34BA0D8D" w14:textId="658F08AD" w:rsidR="00E155A2" w:rsidRPr="00AE1BB0" w:rsidRDefault="00732B05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A6B27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Aprile</w:t>
            </w:r>
          </w:p>
          <w:p w14:paraId="761A3E3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67D10DBB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E155A2" w:rsidRPr="00AE1BB0" w14:paraId="6E91296C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19AE1504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4668EAC8" w14:textId="77777777" w:rsidR="00E155A2" w:rsidRPr="00AE1BB0" w:rsidRDefault="00E155A2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DA91" w14:textId="29B8A83D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Lezione frontale</w:t>
            </w:r>
          </w:p>
          <w:p w14:paraId="28E4B356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68C0A8BB" w14:textId="4E632DBC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Dialogo formativo</w:t>
            </w:r>
          </w:p>
          <w:p w14:paraId="4215FA81" w14:textId="77777777" w:rsidR="00E155A2" w:rsidRDefault="00E155A2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60380845" w14:textId="77777777" w:rsidR="00E155A2" w:rsidRPr="00117331" w:rsidRDefault="00E155A2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21E00" w14:textId="78E38C3F" w:rsidR="00E155A2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>
              <w:rPr>
                <w:rFonts w:ascii="Garamond" w:hAnsi="Garamond"/>
              </w:rPr>
              <w:t xml:space="preserve"> e-learning (DIP – DDI – DAD)</w:t>
            </w:r>
          </w:p>
          <w:p w14:paraId="4665C529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49498398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244A45EC" w14:textId="2CF38F18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50693132" w14:textId="77777777" w:rsidR="00E155A2" w:rsidRPr="00AE1BB0" w:rsidRDefault="00E155A2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E155A2" w:rsidRPr="00AE1BB0" w14:paraId="749BA731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51EF0167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5915BF48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32581874" w14:textId="77777777" w:rsidR="00E155A2" w:rsidRPr="00AE1BB0" w:rsidRDefault="00E155A2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F82C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6B73AE9C" w14:textId="13D99A1F" w:rsidR="00E155A2" w:rsidRPr="00AE1BB0" w:rsidRDefault="004E06B8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Tabella dati nave</w:t>
            </w:r>
          </w:p>
          <w:p w14:paraId="4FFE95F9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Manuali Tecnici anche in lingua inglese</w:t>
            </w:r>
          </w:p>
          <w:p w14:paraId="74CC62AC" w14:textId="77777777" w:rsidR="00E155A2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5FF24BEE" w14:textId="2F60968E" w:rsidR="00E155A2" w:rsidRPr="00AE1BB0" w:rsidRDefault="004E06B8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Dispense</w:t>
            </w:r>
          </w:p>
          <w:p w14:paraId="6D57D594" w14:textId="6E05AF12" w:rsidR="00E155A2" w:rsidRPr="00AE1BB0" w:rsidRDefault="004E06B8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Libro di testo</w:t>
            </w:r>
          </w:p>
          <w:p w14:paraId="5DA99316" w14:textId="77777777" w:rsidR="00E155A2" w:rsidRPr="00FE2D0C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CAACD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42B16552" w14:textId="77777777" w:rsidR="00E155A2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2A88D561" w14:textId="77777777" w:rsidR="00E155A2" w:rsidRPr="00AE1BB0" w:rsidRDefault="00E155A2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5E6EB4DE" w14:textId="77777777" w:rsidR="00E155A2" w:rsidRPr="00AE1BB0" w:rsidRDefault="00E155A2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581D7F31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7EA54CC5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267F16D5" w14:textId="77777777" w:rsidR="00E155A2" w:rsidRPr="00455F3C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E155A2" w:rsidRPr="00AE1BB0" w14:paraId="072A78BD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1269FD63" w14:textId="77777777" w:rsidR="00E155A2" w:rsidRPr="00AE1BB0" w:rsidRDefault="00E155A2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155A2" w:rsidRPr="00AE1BB0" w14:paraId="4F515CA9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03669FDD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0F936A" w14:textId="5306708A" w:rsidR="00E155A2" w:rsidRPr="00AE1BB0" w:rsidRDefault="00CC6B2D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>
              <w:rPr>
                <w:rFonts w:ascii="Garamond" w:hAnsi="Garamond"/>
              </w:rPr>
              <w:t>orale</w:t>
            </w:r>
          </w:p>
          <w:p w14:paraId="579710D7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596DDEF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670ED7C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F781241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7C612D36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37107C8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0E8565D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EA19292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0780C93A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B475E8" w14:textId="77777777" w:rsidR="00E155A2" w:rsidRPr="00403EAB" w:rsidRDefault="00E155A2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E40EFBB" wp14:editId="3C39938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135208140" name="Casella di testo 1135208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AC655" w14:textId="77777777" w:rsidR="00E155A2" w:rsidRPr="00315B2F" w:rsidRDefault="00E155A2" w:rsidP="00E155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E40EFBB" id="Casella di testo 1135208140" o:spid="_x0000_s1027" type="#_x0000_t202" style="position:absolute;margin-left:26.55pt;margin-top:2.95pt;width:124.6pt;height:21.45pt;z-index:251732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01FAC655" w14:textId="77777777" w:rsidR="00E155A2" w:rsidRPr="00315B2F" w:rsidRDefault="00E155A2" w:rsidP="00E155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1C3C32" w14:textId="77777777" w:rsidR="00E155A2" w:rsidRPr="00403EAB" w:rsidRDefault="00E155A2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263E07D5" w14:textId="77777777" w:rsidR="00E155A2" w:rsidRDefault="00E155A2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34BF3CAA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278707C5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0241EB62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35EFC7C6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4ACFC11C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F303946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1811EDB3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02D8B982" w14:textId="77777777" w:rsidR="00E155A2" w:rsidRPr="00AE1BB0" w:rsidRDefault="00E155A2" w:rsidP="00C733B0">
            <w:pPr>
              <w:rPr>
                <w:rFonts w:ascii="Garamond" w:hAnsi="Garamond"/>
              </w:rPr>
            </w:pPr>
          </w:p>
        </w:tc>
      </w:tr>
      <w:tr w:rsidR="00E155A2" w:rsidRPr="00AE1BB0" w14:paraId="6F0A31B3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7F5C8E38" w14:textId="77777777" w:rsidR="00E155A2" w:rsidRPr="0091191A" w:rsidRDefault="00E155A2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EE7C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6371D380" w14:textId="77DC1637" w:rsidR="00E155A2" w:rsidRPr="00AE1BB0" w:rsidRDefault="00CC6B2D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E155A2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20CBC824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44C9E378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10285CFF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77845369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2A80ECD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F0BAEBB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6E3B0A9B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12D1DE" w14:textId="77777777" w:rsidR="00E155A2" w:rsidRPr="00AE1BB0" w:rsidRDefault="00E155A2" w:rsidP="00C733B0">
            <w:pPr>
              <w:rPr>
                <w:rFonts w:ascii="Garamond" w:hAnsi="Garamond"/>
              </w:rPr>
            </w:pPr>
          </w:p>
        </w:tc>
      </w:tr>
      <w:tr w:rsidR="00E155A2" w:rsidRPr="00AE1BB0" w14:paraId="6CB6E8CE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75218A1F" w14:textId="77777777" w:rsidR="00E155A2" w:rsidRPr="0091191A" w:rsidRDefault="00E155A2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CCF42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4067E487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155A2" w:rsidRPr="00AE1BB0" w14:paraId="62ACE7AE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400E17E7" w14:textId="77777777" w:rsidR="00E155A2" w:rsidRPr="0091191A" w:rsidRDefault="00E155A2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77B7D680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448A550" w14:textId="77777777" w:rsidR="00E155A2" w:rsidRDefault="00E155A2" w:rsidP="00D60C10">
      <w:pPr>
        <w:tabs>
          <w:tab w:val="left" w:pos="2700"/>
        </w:tabs>
      </w:pPr>
    </w:p>
    <w:p w14:paraId="39E3CFB5" w14:textId="62D741EA" w:rsidR="00D04399" w:rsidRDefault="00D04399">
      <w:r>
        <w:br w:type="page"/>
      </w:r>
    </w:p>
    <w:p w14:paraId="2170AD69" w14:textId="597F376C" w:rsidR="004060DE" w:rsidRPr="007004B4" w:rsidRDefault="004060DE" w:rsidP="004060DE">
      <w:pPr>
        <w:pStyle w:val="Sottotitolo"/>
        <w:ind w:left="340"/>
        <w:rPr>
          <w:rFonts w:ascii="Garamond" w:hAnsi="Garamond"/>
          <w:bCs/>
          <w:sz w:val="26"/>
          <w:szCs w:val="26"/>
          <w:lang w:val="it-IT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proofErr w:type="gramStart"/>
      <w:r w:rsidR="009E1F7C">
        <w:rPr>
          <w:rFonts w:ascii="Garamond" w:hAnsi="Garamond"/>
          <w:sz w:val="26"/>
          <w:szCs w:val="26"/>
          <w:lang w:val="it-IT"/>
        </w:rPr>
        <w:t>3</w:t>
      </w:r>
      <w:r w:rsidRPr="00B62E67">
        <w:rPr>
          <w:rFonts w:ascii="Garamond" w:hAnsi="Garamond"/>
          <w:sz w:val="26"/>
          <w:szCs w:val="26"/>
        </w:rPr>
        <w:t>:</w:t>
      </w:r>
      <w:r>
        <w:rPr>
          <w:rFonts w:ascii="Garamond" w:hAnsi="Garamond"/>
          <w:sz w:val="26"/>
          <w:szCs w:val="26"/>
          <w:lang w:val="it-IT"/>
        </w:rPr>
        <w:t xml:space="preserve">   </w:t>
      </w:r>
      <w:proofErr w:type="gramEnd"/>
      <w:r>
        <w:rPr>
          <w:rFonts w:ascii="Garamond" w:hAnsi="Garamond"/>
          <w:sz w:val="26"/>
          <w:szCs w:val="26"/>
          <w:lang w:val="it-IT"/>
        </w:rPr>
        <w:t xml:space="preserve">  </w:t>
      </w:r>
      <w:r w:rsidR="007004B4" w:rsidRPr="007004B4">
        <w:rPr>
          <w:rFonts w:ascii="Cambria" w:eastAsia="Cambria" w:hAnsi="Cambria" w:cs="Cambria"/>
          <w:bCs/>
          <w:color w:val="000000"/>
        </w:rPr>
        <w:t>Fondamenti di geodesia e pubblicazioni nautiche</w:t>
      </w:r>
    </w:p>
    <w:p w14:paraId="7AB96205" w14:textId="2992CFCE" w:rsidR="004060DE" w:rsidRPr="00E35FC8" w:rsidRDefault="004060DE" w:rsidP="007004B4">
      <w:pPr>
        <w:pStyle w:val="Sottotitolo"/>
        <w:ind w:left="340"/>
        <w:rPr>
          <w:rFonts w:ascii="Garamond" w:hAnsi="Garamond"/>
          <w:b w:val="0"/>
          <w:bCs/>
        </w:rPr>
      </w:pPr>
      <w:r w:rsidRPr="00E35FC8">
        <w:rPr>
          <w:rFonts w:ascii="Garamond" w:hAnsi="Garamond"/>
          <w:b w:val="0"/>
          <w:bCs/>
        </w:rPr>
        <w:t xml:space="preserve">Funzione:                 </w:t>
      </w:r>
      <w:r w:rsidR="007004B4" w:rsidRPr="00E35FC8">
        <w:rPr>
          <w:rFonts w:ascii="Garamond" w:hAnsi="Garamond"/>
          <w:b w:val="0"/>
          <w:bCs/>
        </w:rPr>
        <w:t>NA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4060DE" w14:paraId="29A5F351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4F24198" w14:textId="24D01680" w:rsidR="004060DE" w:rsidRPr="002F6556" w:rsidRDefault="004060DE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4CCB2DB9" w14:textId="76B36227" w:rsidR="004060DE" w:rsidRPr="00B52490" w:rsidRDefault="007004B4" w:rsidP="007004B4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17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NA</w:t>
            </w:r>
          </w:p>
        </w:tc>
      </w:tr>
      <w:tr w:rsidR="004060DE" w14:paraId="0D34734A" w14:textId="77777777" w:rsidTr="00B130EA">
        <w:trPr>
          <w:trHeight w:val="73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5E742D7C" w14:textId="77777777" w:rsidR="004060DE" w:rsidRPr="00B225EA" w:rsidRDefault="004060DE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2C037E98" w14:textId="77777777" w:rsidR="006254E9" w:rsidRPr="00E35FC8" w:rsidRDefault="006254E9" w:rsidP="006254E9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Interagire con i sistemi di assistenza, sorveglianza e monitoraggio del traffico e relative comunicazioni nei vari tipi di trasporto</w:t>
            </w:r>
          </w:p>
          <w:p w14:paraId="1D1C608B" w14:textId="77777777" w:rsidR="006254E9" w:rsidRPr="00E35FC8" w:rsidRDefault="006254E9" w:rsidP="006254E9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Organizzare il trasporto in relazione alle motivazioni del viaggio ed alla sicurezza degli spostamenti</w:t>
            </w:r>
          </w:p>
          <w:p w14:paraId="64B0675F" w14:textId="77777777" w:rsidR="006254E9" w:rsidRPr="00E35FC8" w:rsidRDefault="006254E9" w:rsidP="006254E9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 xml:space="preserve">Gestire l’attività di trasporto tenendo conto dell’interazione con l’ambiente esterno (fisico e delle condizioni meteorologiche) in cui viene espletata. </w:t>
            </w:r>
          </w:p>
          <w:p w14:paraId="12A2D240" w14:textId="77777777" w:rsidR="006254E9" w:rsidRPr="00E35FC8" w:rsidRDefault="006254E9" w:rsidP="006254E9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Redigere relazioni tecniche e documentare le attività individuali e di gruppo relative a situazioni professionali</w:t>
            </w:r>
          </w:p>
          <w:p w14:paraId="24A29B81" w14:textId="3CE0AEE8" w:rsidR="00B52490" w:rsidRPr="006254E9" w:rsidRDefault="006254E9" w:rsidP="006254E9">
            <w:pPr>
              <w:widowControl/>
              <w:numPr>
                <w:ilvl w:val="0"/>
                <w:numId w:val="26"/>
              </w:numPr>
              <w:adjustRightInd w:val="0"/>
              <w:ind w:left="357" w:hanging="357"/>
              <w:rPr>
                <w:rFonts w:ascii="Garamond" w:hAnsi="Garamond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Operare nel sistema qualità nel rispetto della normativa sulla sicurezza</w:t>
            </w:r>
          </w:p>
        </w:tc>
      </w:tr>
      <w:tr w:rsidR="004060DE" w14:paraId="61E9A466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0552053A" w14:textId="77777777" w:rsidR="00D1796B" w:rsidRDefault="00D04399" w:rsidP="00D1796B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Macchina </w:t>
            </w:r>
          </w:p>
          <w:p w14:paraId="3037A60A" w14:textId="203DFE50" w:rsidR="00B130EA" w:rsidRPr="00D1796B" w:rsidRDefault="00B130EA" w:rsidP="00E35FC8">
            <w:pPr>
              <w:pStyle w:val="Default"/>
              <w:jc w:val="center"/>
              <w:rPr>
                <w:rFonts w:ascii="Garamond" w:hAnsi="Garamond" w:cs="Garamond"/>
                <w:bCs/>
                <w:sz w:val="26"/>
                <w:szCs w:val="26"/>
                <w:lang w:eastAsia="zh-CN"/>
              </w:rPr>
            </w:pPr>
            <w:r w:rsidRPr="00E35FC8">
              <w:rPr>
                <w:rFonts w:ascii="Garamond" w:hAnsi="Garamond"/>
              </w:rPr>
              <w:t>NA</w:t>
            </w:r>
          </w:p>
        </w:tc>
      </w:tr>
      <w:tr w:rsidR="00D1796B" w14:paraId="63A897B7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171213CC" w14:textId="77777777" w:rsidR="00D1796B" w:rsidRDefault="00D1796B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135FF78D" w14:textId="0BD4FFB0" w:rsidR="00D1796B" w:rsidRPr="00D1796B" w:rsidRDefault="00D1796B" w:rsidP="00E35FC8">
            <w:pPr>
              <w:pStyle w:val="Default"/>
              <w:jc w:val="center"/>
              <w:rPr>
                <w:rFonts w:ascii="Garamond" w:hAnsi="Garamond" w:cs="Garamond"/>
                <w:bCs/>
                <w:sz w:val="26"/>
                <w:szCs w:val="26"/>
                <w:lang w:eastAsia="zh-CN"/>
              </w:rPr>
            </w:pPr>
            <w:r w:rsidRPr="00E35FC8">
              <w:rPr>
                <w:rFonts w:ascii="Garamond" w:hAnsi="Garamond"/>
              </w:rPr>
              <w:t>NA</w:t>
            </w:r>
          </w:p>
        </w:tc>
      </w:tr>
      <w:tr w:rsidR="00730640" w14:paraId="781630A6" w14:textId="77777777" w:rsidTr="00E051C5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B54C3EE" w14:textId="77777777" w:rsidR="00730640" w:rsidRPr="009144D6" w:rsidRDefault="00730640" w:rsidP="00730640">
            <w:pPr>
              <w:pStyle w:val="TableParagraph"/>
              <w:ind w:right="434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144D6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DED6A5C" w14:textId="54D49722" w:rsidR="00730640" w:rsidRPr="00E35FC8" w:rsidRDefault="001F7629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Trigonometria piana, sistema sessagesimale</w:t>
            </w:r>
          </w:p>
        </w:tc>
      </w:tr>
      <w:tr w:rsidR="00730640" w14:paraId="71536343" w14:textId="77777777" w:rsidTr="00E051C5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0E862503" w14:textId="4554B59C" w:rsidR="00730640" w:rsidRPr="009144D6" w:rsidRDefault="00730640" w:rsidP="009D3B4B">
            <w:pPr>
              <w:pStyle w:val="TableParagraph"/>
              <w:ind w:right="43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144D6">
              <w:rPr>
                <w:rFonts w:ascii="Garamond" w:hAnsi="Garamond"/>
                <w:b/>
                <w:sz w:val="24"/>
                <w:szCs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4B46AC78" w14:textId="37910013" w:rsidR="00730640" w:rsidRPr="00E35FC8" w:rsidRDefault="008D3570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Matematica</w:t>
            </w:r>
          </w:p>
        </w:tc>
      </w:tr>
      <w:tr w:rsidR="004060DE" w14:paraId="45A5E201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27140238" w14:textId="77777777" w:rsidR="004060DE" w:rsidRPr="005E6C14" w:rsidRDefault="004060DE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4060DE" w14:paraId="1F15D0D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7DC1B08" w14:textId="77777777" w:rsidR="004060DE" w:rsidRPr="009D3B4B" w:rsidRDefault="004060DE" w:rsidP="009D3B4B">
            <w:pPr>
              <w:pStyle w:val="TableParagraph"/>
              <w:ind w:right="43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D3B4B">
              <w:rPr>
                <w:rFonts w:ascii="Garamond" w:hAnsi="Garamond"/>
                <w:b/>
                <w:sz w:val="24"/>
                <w:szCs w:val="24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2B12C9FD" w14:textId="77777777" w:rsidR="00505094" w:rsidRPr="00E35FC8" w:rsidRDefault="00505094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Utilizzare i sistemi di riferimento per la definizione della posizione sulla Terra</w:t>
            </w:r>
          </w:p>
          <w:p w14:paraId="5A788681" w14:textId="5CCCE159" w:rsidR="00B41ADC" w:rsidRPr="00E35FC8" w:rsidRDefault="00B41ADC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Riconoscere ed utilizzare correttamente le carte nautiche</w:t>
            </w:r>
          </w:p>
          <w:p w14:paraId="4ED01080" w14:textId="095E5253" w:rsidR="004060DE" w:rsidRPr="00E35FC8" w:rsidRDefault="00505094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 xml:space="preserve">Riconoscere ed utilizzare correttamente le carte di Mercatore </w:t>
            </w:r>
          </w:p>
        </w:tc>
      </w:tr>
      <w:tr w:rsidR="004060DE" w14:paraId="671B471D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22F9E036" w14:textId="77777777" w:rsidR="004060DE" w:rsidRPr="005E6C14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F66927" w14:paraId="19D3C94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C841906" w14:textId="77777777" w:rsidR="00F66927" w:rsidRPr="009D3B4B" w:rsidRDefault="00F66927" w:rsidP="009D3B4B">
            <w:pPr>
              <w:pStyle w:val="TableParagraph"/>
              <w:ind w:right="43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D3B4B">
              <w:rPr>
                <w:rFonts w:ascii="Garamond" w:hAnsi="Garamond"/>
                <w:b/>
                <w:sz w:val="24"/>
                <w:szCs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1E21236" w14:textId="77777777" w:rsidR="00F66927" w:rsidRPr="00E35FC8" w:rsidRDefault="00D30D21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Conoscere la forma della terra e le sue coordinate geografiche</w:t>
            </w:r>
          </w:p>
          <w:p w14:paraId="09A4FEE8" w14:textId="7E1A927C" w:rsidR="00D30D21" w:rsidRPr="00E35FC8" w:rsidRDefault="00B41ADC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Conoscere e usare correttamente le carte nautiche, in particolare quella di Mercatore</w:t>
            </w:r>
          </w:p>
        </w:tc>
      </w:tr>
      <w:tr w:rsidR="00F66927" w14:paraId="2446775C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6CDE393B" w14:textId="77777777" w:rsidR="00F66927" w:rsidRPr="006277F5" w:rsidRDefault="00F66927" w:rsidP="00F66927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F66927" w14:paraId="5A6B9124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E5DBFB1" w14:textId="77777777" w:rsidR="00F66927" w:rsidRPr="009D3B4B" w:rsidRDefault="00F66927" w:rsidP="009D3B4B">
            <w:pPr>
              <w:pStyle w:val="TableParagraph"/>
              <w:ind w:right="43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D3B4B">
              <w:rPr>
                <w:rFonts w:ascii="Garamond" w:hAnsi="Garamond"/>
                <w:b/>
                <w:sz w:val="24"/>
                <w:szCs w:val="24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2232B4F" w14:textId="77777777" w:rsidR="00C03C28" w:rsidRPr="00E35FC8" w:rsidRDefault="00C03C2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Forma della terra e concetto di datum: geoide, ellissoide di rotazione, sfera terrestre</w:t>
            </w:r>
          </w:p>
          <w:p w14:paraId="0A41335E" w14:textId="77777777" w:rsidR="00C03C28" w:rsidRPr="00E35FC8" w:rsidRDefault="00C03C2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La sfera terrestre: coordinate geografiche, allontanamento, miglio nautico e nodo</w:t>
            </w:r>
          </w:p>
          <w:p w14:paraId="025C636F" w14:textId="77777777" w:rsidR="00C03C28" w:rsidRPr="00E35FC8" w:rsidRDefault="00C03C2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Orientamento: linea meridiana, angoli di rotta e prora, rilevamenti circolari e polari</w:t>
            </w:r>
          </w:p>
          <w:p w14:paraId="2D5F5B56" w14:textId="77777777" w:rsidR="00C03C28" w:rsidRPr="00E35FC8" w:rsidRDefault="00C03C2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Classificazione delle carte relativamente alle loro caratteristiche</w:t>
            </w:r>
          </w:p>
          <w:p w14:paraId="3E3FCD0F" w14:textId="77777777" w:rsidR="00C03C28" w:rsidRPr="00E35FC8" w:rsidRDefault="00C03C2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Carta di Mercatore: caratteristiche geometriche, principali proprietà della carta</w:t>
            </w:r>
          </w:p>
          <w:p w14:paraId="1907C70A" w14:textId="6E0B2D19" w:rsidR="00F66927" w:rsidRPr="00E35FC8" w:rsidRDefault="00C03C2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Simbologia carte nautiche</w:t>
            </w:r>
          </w:p>
        </w:tc>
      </w:tr>
      <w:tr w:rsidR="00F66927" w14:paraId="72D92967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BABE8FE" w14:textId="77777777" w:rsidR="00F66927" w:rsidRPr="009D3B4B" w:rsidRDefault="00F66927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D3B4B">
              <w:rPr>
                <w:rFonts w:ascii="Garamond" w:hAnsi="Garamond"/>
                <w:b/>
                <w:bCs/>
                <w:sz w:val="22"/>
                <w:szCs w:val="22"/>
              </w:rPr>
              <w:t>Contenuti disciplinari</w:t>
            </w:r>
          </w:p>
          <w:p w14:paraId="3D164D16" w14:textId="77777777" w:rsidR="00F66927" w:rsidRPr="009D3B4B" w:rsidRDefault="00F66927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D3B4B">
              <w:rPr>
                <w:rFonts w:ascii="Garamond" w:hAnsi="Garamond"/>
                <w:b/>
                <w:bCs/>
                <w:sz w:val="22"/>
                <w:szCs w:val="22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E5AF797" w14:textId="6CCD0D92" w:rsidR="00F66927" w:rsidRPr="00E35FC8" w:rsidRDefault="003D7438" w:rsidP="00E35FC8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E35FC8">
              <w:rPr>
                <w:rFonts w:ascii="Garamond" w:hAnsi="Garamond"/>
                <w:sz w:val="24"/>
                <w:szCs w:val="24"/>
              </w:rPr>
              <w:t>Forma della terra e concetto di datum, coordinate geografiche, miglio nautico, angoli di rotta e prora, rilevamenti circolari e polari, Classificazione delle carte</w:t>
            </w:r>
          </w:p>
        </w:tc>
      </w:tr>
    </w:tbl>
    <w:p w14:paraId="1016548C" w14:textId="77777777" w:rsidR="004060DE" w:rsidRDefault="004060DE" w:rsidP="004060DE">
      <w:pPr>
        <w:jc w:val="center"/>
      </w:pPr>
    </w:p>
    <w:p w14:paraId="43B649B6" w14:textId="77777777" w:rsidR="004060DE" w:rsidRDefault="004060DE" w:rsidP="004060DE">
      <w:pPr>
        <w:tabs>
          <w:tab w:val="left" w:pos="2700"/>
        </w:tabs>
      </w:pPr>
      <w:r>
        <w:tab/>
      </w:r>
    </w:p>
    <w:p w14:paraId="4336B691" w14:textId="77777777" w:rsidR="004060DE" w:rsidRDefault="004060DE" w:rsidP="004060DE">
      <w:pPr>
        <w:tabs>
          <w:tab w:val="left" w:pos="2700"/>
        </w:tabs>
      </w:pPr>
    </w:p>
    <w:p w14:paraId="25069E49" w14:textId="77777777" w:rsidR="004060DE" w:rsidRDefault="004060DE" w:rsidP="004060DE">
      <w:pPr>
        <w:tabs>
          <w:tab w:val="left" w:pos="2700"/>
        </w:tabs>
      </w:pPr>
    </w:p>
    <w:p w14:paraId="18A302BC" w14:textId="77777777" w:rsidR="00B650BF" w:rsidRDefault="00B650BF" w:rsidP="004060DE">
      <w:pPr>
        <w:tabs>
          <w:tab w:val="left" w:pos="2700"/>
        </w:tabs>
      </w:pPr>
    </w:p>
    <w:p w14:paraId="3A65BDA7" w14:textId="77777777" w:rsidR="00B650BF" w:rsidRDefault="00B650BF" w:rsidP="004060DE">
      <w:pPr>
        <w:tabs>
          <w:tab w:val="left" w:pos="2700"/>
        </w:tabs>
      </w:pPr>
    </w:p>
    <w:p w14:paraId="0E2BAD52" w14:textId="77777777" w:rsidR="00B650BF" w:rsidRDefault="00B650BF" w:rsidP="004060DE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4060DE" w:rsidRPr="00AE1BB0" w14:paraId="6D2CD17F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00B3880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4823" w14:textId="77777777" w:rsidR="004060DE" w:rsidRPr="00AE1BB0" w:rsidRDefault="004060DE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73450C" w14:textId="7548D033" w:rsidR="004060DE" w:rsidRPr="00AE1BB0" w:rsidRDefault="001410DF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2B408C">
              <w:rPr>
                <w:rFonts w:ascii="Garamond" w:hAnsi="Garamond"/>
              </w:rPr>
              <w:t>5</w:t>
            </w:r>
          </w:p>
        </w:tc>
      </w:tr>
      <w:tr w:rsidR="004060DE" w:rsidRPr="00AE1BB0" w14:paraId="470833D4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B6DE3F4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FA5A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2C67527F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9919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01020816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45FCE9B7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Novembre</w:t>
            </w:r>
          </w:p>
          <w:p w14:paraId="129EF464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564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1584B33E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Febbraio</w:t>
            </w:r>
          </w:p>
          <w:p w14:paraId="1EDD1616" w14:textId="66C47285" w:rsidR="004060DE" w:rsidRPr="00AE1BB0" w:rsidRDefault="00732B05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50530" w14:textId="77265E4D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Aprile</w:t>
            </w:r>
          </w:p>
          <w:p w14:paraId="2FC4C8F2" w14:textId="514FD077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Maggio</w:t>
            </w:r>
          </w:p>
          <w:p w14:paraId="2B5DC2D5" w14:textId="74695627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Giugno</w:t>
            </w:r>
          </w:p>
        </w:tc>
      </w:tr>
      <w:tr w:rsidR="004060DE" w:rsidRPr="00AE1BB0" w14:paraId="3FCE3F8B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20B92CAD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AF3A875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98DF" w14:textId="51AA6DBA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Lezione frontale</w:t>
            </w:r>
          </w:p>
          <w:p w14:paraId="42FF9354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61C3E225" w14:textId="13DEC563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Dialogo formativo</w:t>
            </w:r>
          </w:p>
          <w:p w14:paraId="32C77D1C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2A176295" w14:textId="77777777" w:rsidR="004060DE" w:rsidRPr="00117331" w:rsidRDefault="004060DE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DA593" w14:textId="38A93F6A" w:rsidR="004060DE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>
              <w:rPr>
                <w:rFonts w:ascii="Garamond" w:hAnsi="Garamond"/>
              </w:rPr>
              <w:t xml:space="preserve"> e-learning (DIP – DDI – DAD)</w:t>
            </w:r>
          </w:p>
          <w:p w14:paraId="1835E221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6630CAC7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8E0165F" w14:textId="00594DFA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47C731CC" w14:textId="77777777" w:rsidR="004060DE" w:rsidRPr="00AE1BB0" w:rsidRDefault="004060DE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4060DE" w:rsidRPr="00AE1BB0" w14:paraId="5411B55D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66688891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534C110B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2836C231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9A8E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2C6A21BD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Pubblicazioni Nautiche</w:t>
            </w:r>
          </w:p>
          <w:p w14:paraId="7E9D1591" w14:textId="1454B571" w:rsidR="004060DE" w:rsidRPr="00AE1BB0" w:rsidRDefault="002D01D7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>
              <w:rPr>
                <w:rFonts w:ascii="Garamond" w:eastAsia="Calibri" w:hAnsi="Garamond" w:cs="Calibri"/>
              </w:rPr>
              <w:t>Manuali Tecnici anche in lingua inglese</w:t>
            </w:r>
          </w:p>
          <w:p w14:paraId="6B514792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28339B76" w14:textId="36211F57" w:rsidR="004060DE" w:rsidRPr="00AE1BB0" w:rsidRDefault="002D01D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Dispense</w:t>
            </w:r>
          </w:p>
          <w:p w14:paraId="5EDFB53D" w14:textId="5B37FF7D" w:rsidR="004060DE" w:rsidRPr="00AE1BB0" w:rsidRDefault="002D01D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Libro di testo</w:t>
            </w:r>
          </w:p>
          <w:p w14:paraId="4738C7EA" w14:textId="77777777" w:rsidR="004060DE" w:rsidRPr="00FE2D0C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A4548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6A20BCDC" w14:textId="77777777" w:rsidR="004060DE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04FA3EBC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0F455A9D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72B1E1DE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2D3301A1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18D23A42" w14:textId="77777777" w:rsidR="004060DE" w:rsidRPr="00455F3C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4060DE" w:rsidRPr="00AE1BB0" w14:paraId="11150192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667A440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4060DE" w:rsidRPr="00AE1BB0" w14:paraId="196A58E0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6DE9FB1A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531612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orale</w:t>
            </w:r>
          </w:p>
          <w:p w14:paraId="428293AB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2667ECE0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7BF71A79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51BF90A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3D1CA0A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E4BB53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09736EE0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C7138D4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0E9DF25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6788FD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315768D" wp14:editId="5971C04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996281019" name="Casella di testo 1996281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FD892" w14:textId="77777777" w:rsidR="004060DE" w:rsidRPr="00315B2F" w:rsidRDefault="004060DE" w:rsidP="004060D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315768D" id="Casella di testo 1996281019" o:spid="_x0000_s1028" type="#_x0000_t202" style="position:absolute;margin-left:26.55pt;margin-top:2.95pt;width:124.6pt;height:21.4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7A5FD892" w14:textId="77777777" w:rsidR="004060DE" w:rsidRPr="00315B2F" w:rsidRDefault="004060DE" w:rsidP="004060D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FF3C63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7CBC59B5" w14:textId="77777777" w:rsidR="004060DE" w:rsidRDefault="004060DE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60CA7A59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52C4A37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5CBEEA3C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232CE4E1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0C55407E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D97D074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0424D234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3A0C320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5092A925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1FE05056" w14:textId="77777777" w:rsidR="004060DE" w:rsidRPr="0091191A" w:rsidRDefault="004060DE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A73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11FAD19D" w14:textId="105A7C64" w:rsidR="004060DE" w:rsidRPr="00AE1BB0" w:rsidRDefault="00792DCF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4060DE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5E4830A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27F4E7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8F2C064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53CB91E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43A8E8AA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41F29FDE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13EBE6E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540C5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24D8A893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256FD9A5" w14:textId="77777777" w:rsidR="004060DE" w:rsidRPr="0091191A" w:rsidRDefault="004060DE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D4351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650C52FD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4060DE" w:rsidRPr="00AE1BB0" w14:paraId="2F1E28F1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26C7E220" w14:textId="77777777" w:rsidR="004060DE" w:rsidRPr="0091191A" w:rsidRDefault="004060DE" w:rsidP="009D3B4B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5D3AAD7B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1E0711A" w14:textId="77777777" w:rsidR="004060DE" w:rsidRDefault="004060DE"/>
    <w:sectPr w:rsidR="004060DE" w:rsidSect="00A96805">
      <w:pgSz w:w="11900" w:h="16840"/>
      <w:pgMar w:top="2200" w:right="0" w:bottom="280" w:left="520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5F717" w14:textId="77777777" w:rsidR="001C3B5E" w:rsidRDefault="001C3B5E">
      <w:r>
        <w:separator/>
      </w:r>
    </w:p>
  </w:endnote>
  <w:endnote w:type="continuationSeparator" w:id="0">
    <w:p w14:paraId="0EFCC923" w14:textId="77777777" w:rsidR="001C3B5E" w:rsidRDefault="001C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2210" w14:textId="77777777" w:rsidR="00953A93" w:rsidRDefault="00953A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76D8" w14:textId="77777777" w:rsidR="00953A93" w:rsidRDefault="00953A9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C6B6" w14:textId="77777777" w:rsidR="00953A93" w:rsidRDefault="00953A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4035" w14:textId="77777777" w:rsidR="001C3B5E" w:rsidRDefault="001C3B5E">
      <w:r>
        <w:separator/>
      </w:r>
    </w:p>
  </w:footnote>
  <w:footnote w:type="continuationSeparator" w:id="0">
    <w:p w14:paraId="669ABB3C" w14:textId="77777777" w:rsidR="001C3B5E" w:rsidRDefault="001C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9B2F" w14:textId="77777777" w:rsidR="00953A93" w:rsidRDefault="00953A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jc w:val="center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E3096F" w14:paraId="1AD54CFF" w14:textId="77777777" w:rsidTr="00E3096F">
      <w:trPr>
        <w:trHeight w:val="510"/>
        <w:jc w:val="center"/>
      </w:trPr>
      <w:tc>
        <w:tcPr>
          <w:tcW w:w="2137" w:type="dxa"/>
          <w:vMerge w:val="restart"/>
          <w:hideMark/>
        </w:tcPr>
        <w:p w14:paraId="070FEC6B" w14:textId="159B30D9" w:rsidR="00E3096F" w:rsidRDefault="00E3096F" w:rsidP="00E3096F">
          <w:pPr>
            <w:rPr>
              <w:rFonts w:ascii="Garamond" w:eastAsia="Garamond" w:hAnsi="Garamond" w:cs="Garamond"/>
              <w:sz w:val="20"/>
              <w:szCs w:val="20"/>
              <w:lang w:bidi="ar-SA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C1D9CAA" wp14:editId="4D5A206F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8" name="Immagine 8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08ED835D" w14:textId="2EF50278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FD65AB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 w:rsidR="007B4059">
            <w:rPr>
              <w:rFonts w:ascii="Garamond" w:eastAsia="Garamond" w:hAnsi="Garamond" w:cs="Garamond"/>
              <w:b/>
              <w:color w:val="000000"/>
            </w:rPr>
            <w:t>–</w:t>
          </w:r>
          <w:r w:rsidRPr="00FD65AB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 w:rsidR="007B4059"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E3096F" w14:paraId="7DCC26A4" w14:textId="77777777" w:rsidTr="00E3096F">
      <w:trPr>
        <w:trHeight w:val="680"/>
        <w:jc w:val="center"/>
      </w:trPr>
      <w:tc>
        <w:tcPr>
          <w:tcW w:w="0" w:type="auto"/>
          <w:vMerge/>
          <w:vAlign w:val="center"/>
          <w:hideMark/>
        </w:tcPr>
        <w:p w14:paraId="03F78DAF" w14:textId="77777777" w:rsidR="00E3096F" w:rsidRDefault="00E3096F" w:rsidP="00E3096F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4B032B25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Times New Roman" w:hAnsi="Garamond" w:cs="Times New Roman"/>
              <w:szCs w:val="24"/>
            </w:rPr>
          </w:pPr>
          <w:r w:rsidRPr="00FD65AB">
            <w:rPr>
              <w:rFonts w:ascii="Garamond" w:hAnsi="Garamond"/>
            </w:rPr>
            <w:t>8.3 - Progettazione e sviluppo del servizio</w:t>
          </w:r>
        </w:p>
        <w:p w14:paraId="539B0999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4"/>
            </w:rPr>
          </w:pPr>
          <w:r w:rsidRPr="00FD65AB">
            <w:rPr>
              <w:rFonts w:ascii="Garamond" w:hAnsi="Garamond"/>
            </w:rPr>
            <w:t>8.3_2 - Progetto Esecutivo</w:t>
          </w:r>
        </w:p>
      </w:tc>
    </w:tr>
    <w:tr w:rsidR="00E3096F" w14:paraId="0952B4DB" w14:textId="77777777" w:rsidTr="00E3096F">
      <w:trPr>
        <w:trHeight w:val="368"/>
        <w:jc w:val="center"/>
      </w:trPr>
      <w:tc>
        <w:tcPr>
          <w:tcW w:w="2137" w:type="dxa"/>
          <w:vAlign w:val="center"/>
          <w:hideMark/>
        </w:tcPr>
        <w:p w14:paraId="1BF36FA5" w14:textId="77777777" w:rsidR="00E3096F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650ECF67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043780AF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60505A04" w14:textId="12E21496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35E6">
            <w:rPr>
              <w:rFonts w:ascii="Garamond" w:eastAsia="Garamond" w:hAnsi="Garamond" w:cs="Garamond"/>
              <w:color w:val="000000"/>
              <w:highlight w:val="yellow"/>
            </w:rPr>
            <w:t xml:space="preserve">Vers.1 del </w:t>
          </w:r>
          <w:r w:rsidR="0021460C">
            <w:rPr>
              <w:rFonts w:ascii="Garamond" w:eastAsia="Garamond" w:hAnsi="Garamond" w:cs="Garamond"/>
              <w:color w:val="000000"/>
            </w:rPr>
            <w:t>_____</w:t>
          </w:r>
        </w:p>
      </w:tc>
      <w:tc>
        <w:tcPr>
          <w:tcW w:w="1358" w:type="dxa"/>
          <w:vAlign w:val="center"/>
          <w:hideMark/>
        </w:tcPr>
        <w:p w14:paraId="059A3E3F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 xml:space="preserve"> Pag. 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begin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instrText>PAGE  \* Arabic  \* MERGEFORMAT</w:instrTex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separate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t>1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end"/>
          </w:r>
          <w:r w:rsidRPr="00FD65AB">
            <w:rPr>
              <w:rFonts w:ascii="Garamond" w:eastAsia="Garamond" w:hAnsi="Garamond" w:cs="Garamond"/>
              <w:color w:val="000000"/>
            </w:rPr>
            <w:t xml:space="preserve"> /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begin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instrText>NUMPAGES  \* Arabic  \* MERGEFORMAT</w:instrTex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separate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t>2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end"/>
          </w:r>
        </w:p>
      </w:tc>
    </w:tr>
  </w:tbl>
  <w:p w14:paraId="44C6FBA7" w14:textId="2BF4AC4B" w:rsidR="001D59C2" w:rsidRDefault="001D59C2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5352" w14:textId="77777777" w:rsidR="00953A93" w:rsidRDefault="00953A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 w15:restartNumberingAfterBreak="0">
    <w:nsid w:val="0198435D"/>
    <w:multiLevelType w:val="hybridMultilevel"/>
    <w:tmpl w:val="CF08E028"/>
    <w:lvl w:ilvl="0" w:tplc="4B569EAC">
      <w:start w:val="2022"/>
      <w:numFmt w:val="bullet"/>
      <w:lvlText w:val="-"/>
      <w:lvlJc w:val="left"/>
      <w:pPr>
        <w:ind w:left="1097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3" w15:restartNumberingAfterBreak="0">
    <w:nsid w:val="02011922"/>
    <w:multiLevelType w:val="hybridMultilevel"/>
    <w:tmpl w:val="A78294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38634E"/>
    <w:multiLevelType w:val="hybridMultilevel"/>
    <w:tmpl w:val="1D849BB8"/>
    <w:lvl w:ilvl="0" w:tplc="0410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6" w15:restartNumberingAfterBreak="0">
    <w:nsid w:val="05D578F8"/>
    <w:multiLevelType w:val="hybridMultilevel"/>
    <w:tmpl w:val="0414E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681E8C"/>
    <w:multiLevelType w:val="hybridMultilevel"/>
    <w:tmpl w:val="25CED054"/>
    <w:lvl w:ilvl="0" w:tplc="23C458C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EA52CA"/>
    <w:multiLevelType w:val="hybridMultilevel"/>
    <w:tmpl w:val="C8CEF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B4137"/>
    <w:multiLevelType w:val="hybridMultilevel"/>
    <w:tmpl w:val="22DEF542"/>
    <w:lvl w:ilvl="0" w:tplc="23C458C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D73BB"/>
    <w:multiLevelType w:val="hybridMultilevel"/>
    <w:tmpl w:val="B3EAA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70D64"/>
    <w:multiLevelType w:val="hybridMultilevel"/>
    <w:tmpl w:val="B852C46A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3219277E"/>
    <w:multiLevelType w:val="hybridMultilevel"/>
    <w:tmpl w:val="6B8A1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910A7"/>
    <w:multiLevelType w:val="hybridMultilevel"/>
    <w:tmpl w:val="C1661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832AC"/>
    <w:multiLevelType w:val="hybridMultilevel"/>
    <w:tmpl w:val="51E4E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A7A59"/>
    <w:multiLevelType w:val="hybridMultilevel"/>
    <w:tmpl w:val="A372D0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B22A95"/>
    <w:multiLevelType w:val="hybridMultilevel"/>
    <w:tmpl w:val="93E65A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92CF0"/>
    <w:multiLevelType w:val="hybridMultilevel"/>
    <w:tmpl w:val="6A92B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B346EB"/>
    <w:multiLevelType w:val="hybridMultilevel"/>
    <w:tmpl w:val="71C061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41259D"/>
    <w:multiLevelType w:val="hybridMultilevel"/>
    <w:tmpl w:val="3F6EF4A8"/>
    <w:lvl w:ilvl="0" w:tplc="0410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02763"/>
    <w:multiLevelType w:val="hybridMultilevel"/>
    <w:tmpl w:val="83ACBE1E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577D2AA8"/>
    <w:multiLevelType w:val="hybridMultilevel"/>
    <w:tmpl w:val="48487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C1C54"/>
    <w:multiLevelType w:val="hybridMultilevel"/>
    <w:tmpl w:val="DF4C210A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B9F3190"/>
    <w:multiLevelType w:val="hybridMultilevel"/>
    <w:tmpl w:val="614E8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282F00"/>
    <w:multiLevelType w:val="hybridMultilevel"/>
    <w:tmpl w:val="105A9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67CD5"/>
    <w:multiLevelType w:val="hybridMultilevel"/>
    <w:tmpl w:val="B09CE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98617">
    <w:abstractNumId w:val="24"/>
  </w:num>
  <w:num w:numId="2" w16cid:durableId="2114326703">
    <w:abstractNumId w:val="14"/>
  </w:num>
  <w:num w:numId="3" w16cid:durableId="956445968">
    <w:abstractNumId w:val="25"/>
  </w:num>
  <w:num w:numId="4" w16cid:durableId="358312495">
    <w:abstractNumId w:val="23"/>
  </w:num>
  <w:num w:numId="5" w16cid:durableId="573903616">
    <w:abstractNumId w:val="10"/>
  </w:num>
  <w:num w:numId="6" w16cid:durableId="1507137564">
    <w:abstractNumId w:val="2"/>
  </w:num>
  <w:num w:numId="7" w16cid:durableId="673459450">
    <w:abstractNumId w:val="19"/>
  </w:num>
  <w:num w:numId="8" w16cid:durableId="195512664">
    <w:abstractNumId w:val="5"/>
  </w:num>
  <w:num w:numId="9" w16cid:durableId="905720873">
    <w:abstractNumId w:val="16"/>
  </w:num>
  <w:num w:numId="10" w16cid:durableId="379941582">
    <w:abstractNumId w:val="7"/>
  </w:num>
  <w:num w:numId="11" w16cid:durableId="1177040876">
    <w:abstractNumId w:val="9"/>
  </w:num>
  <w:num w:numId="12" w16cid:durableId="698706851">
    <w:abstractNumId w:val="21"/>
  </w:num>
  <w:num w:numId="13" w16cid:durableId="1145317753">
    <w:abstractNumId w:val="17"/>
  </w:num>
  <w:num w:numId="14" w16cid:durableId="201796160">
    <w:abstractNumId w:val="6"/>
  </w:num>
  <w:num w:numId="15" w16cid:durableId="2032298951">
    <w:abstractNumId w:val="8"/>
  </w:num>
  <w:num w:numId="16" w16cid:durableId="882133849">
    <w:abstractNumId w:val="20"/>
  </w:num>
  <w:num w:numId="17" w16cid:durableId="919944253">
    <w:abstractNumId w:val="12"/>
  </w:num>
  <w:num w:numId="18" w16cid:durableId="120421200">
    <w:abstractNumId w:val="3"/>
  </w:num>
  <w:num w:numId="19" w16cid:durableId="2091852200">
    <w:abstractNumId w:val="0"/>
  </w:num>
  <w:num w:numId="20" w16cid:durableId="1919248670">
    <w:abstractNumId w:val="15"/>
  </w:num>
  <w:num w:numId="21" w16cid:durableId="1703818732">
    <w:abstractNumId w:val="13"/>
  </w:num>
  <w:num w:numId="22" w16cid:durableId="1506048035">
    <w:abstractNumId w:val="4"/>
  </w:num>
  <w:num w:numId="23" w16cid:durableId="1762023591">
    <w:abstractNumId w:val="1"/>
  </w:num>
  <w:num w:numId="24" w16cid:durableId="878669271">
    <w:abstractNumId w:val="11"/>
  </w:num>
  <w:num w:numId="25" w16cid:durableId="465195532">
    <w:abstractNumId w:val="22"/>
  </w:num>
  <w:num w:numId="26" w16cid:durableId="693188281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A0"/>
    <w:rsid w:val="00000698"/>
    <w:rsid w:val="00002630"/>
    <w:rsid w:val="0001126F"/>
    <w:rsid w:val="000247F3"/>
    <w:rsid w:val="00040553"/>
    <w:rsid w:val="000453E0"/>
    <w:rsid w:val="000600A6"/>
    <w:rsid w:val="00070D05"/>
    <w:rsid w:val="00076077"/>
    <w:rsid w:val="00081484"/>
    <w:rsid w:val="00090359"/>
    <w:rsid w:val="00096986"/>
    <w:rsid w:val="000A282F"/>
    <w:rsid w:val="000A582F"/>
    <w:rsid w:val="000B37F8"/>
    <w:rsid w:val="000D0A93"/>
    <w:rsid w:val="000E16BF"/>
    <w:rsid w:val="000E77FF"/>
    <w:rsid w:val="000F0938"/>
    <w:rsid w:val="000F5BA9"/>
    <w:rsid w:val="001064F8"/>
    <w:rsid w:val="00106B98"/>
    <w:rsid w:val="00110123"/>
    <w:rsid w:val="001253B2"/>
    <w:rsid w:val="00136C02"/>
    <w:rsid w:val="001410DF"/>
    <w:rsid w:val="001513F4"/>
    <w:rsid w:val="001527A3"/>
    <w:rsid w:val="001565A6"/>
    <w:rsid w:val="001579AC"/>
    <w:rsid w:val="00160A6F"/>
    <w:rsid w:val="00170444"/>
    <w:rsid w:val="001773F4"/>
    <w:rsid w:val="00181B22"/>
    <w:rsid w:val="001B1A6C"/>
    <w:rsid w:val="001B42B3"/>
    <w:rsid w:val="001C3B5E"/>
    <w:rsid w:val="001C5FE6"/>
    <w:rsid w:val="001C6E76"/>
    <w:rsid w:val="001D24FA"/>
    <w:rsid w:val="001D59C2"/>
    <w:rsid w:val="001D60C7"/>
    <w:rsid w:val="001E0FDE"/>
    <w:rsid w:val="001E211F"/>
    <w:rsid w:val="001E296E"/>
    <w:rsid w:val="001F5889"/>
    <w:rsid w:val="001F67F4"/>
    <w:rsid w:val="001F7629"/>
    <w:rsid w:val="00200691"/>
    <w:rsid w:val="002032FD"/>
    <w:rsid w:val="00204B58"/>
    <w:rsid w:val="00206751"/>
    <w:rsid w:val="00211538"/>
    <w:rsid w:val="00211C26"/>
    <w:rsid w:val="0021460C"/>
    <w:rsid w:val="00225804"/>
    <w:rsid w:val="002350E5"/>
    <w:rsid w:val="00243FA7"/>
    <w:rsid w:val="00245AFC"/>
    <w:rsid w:val="00245B6C"/>
    <w:rsid w:val="0025162B"/>
    <w:rsid w:val="00253484"/>
    <w:rsid w:val="0025489C"/>
    <w:rsid w:val="00257C65"/>
    <w:rsid w:val="002617BC"/>
    <w:rsid w:val="002617CA"/>
    <w:rsid w:val="00267109"/>
    <w:rsid w:val="00287104"/>
    <w:rsid w:val="002909CF"/>
    <w:rsid w:val="0029295C"/>
    <w:rsid w:val="002A1C87"/>
    <w:rsid w:val="002A2F03"/>
    <w:rsid w:val="002B2535"/>
    <w:rsid w:val="002B408C"/>
    <w:rsid w:val="002D01D7"/>
    <w:rsid w:val="002D48D0"/>
    <w:rsid w:val="002E33AE"/>
    <w:rsid w:val="002E550C"/>
    <w:rsid w:val="002E6D79"/>
    <w:rsid w:val="002F6556"/>
    <w:rsid w:val="0030284F"/>
    <w:rsid w:val="0030661F"/>
    <w:rsid w:val="0031497E"/>
    <w:rsid w:val="00316873"/>
    <w:rsid w:val="00316ADF"/>
    <w:rsid w:val="00322775"/>
    <w:rsid w:val="00324F42"/>
    <w:rsid w:val="00330BDE"/>
    <w:rsid w:val="00331560"/>
    <w:rsid w:val="00332BBF"/>
    <w:rsid w:val="00333C23"/>
    <w:rsid w:val="00333C98"/>
    <w:rsid w:val="00333CCA"/>
    <w:rsid w:val="00336398"/>
    <w:rsid w:val="0034139B"/>
    <w:rsid w:val="00345693"/>
    <w:rsid w:val="00352CB1"/>
    <w:rsid w:val="00353C21"/>
    <w:rsid w:val="003541C6"/>
    <w:rsid w:val="0035461F"/>
    <w:rsid w:val="00367046"/>
    <w:rsid w:val="00373354"/>
    <w:rsid w:val="00375F49"/>
    <w:rsid w:val="003817F5"/>
    <w:rsid w:val="00384909"/>
    <w:rsid w:val="00386031"/>
    <w:rsid w:val="003909DA"/>
    <w:rsid w:val="0039109D"/>
    <w:rsid w:val="003910A2"/>
    <w:rsid w:val="00392CC4"/>
    <w:rsid w:val="003A14E0"/>
    <w:rsid w:val="003A22BC"/>
    <w:rsid w:val="003A247C"/>
    <w:rsid w:val="003B601B"/>
    <w:rsid w:val="003C0426"/>
    <w:rsid w:val="003C0710"/>
    <w:rsid w:val="003D2D6E"/>
    <w:rsid w:val="003D7438"/>
    <w:rsid w:val="003E64BA"/>
    <w:rsid w:val="003F3CA6"/>
    <w:rsid w:val="004060DE"/>
    <w:rsid w:val="004179AF"/>
    <w:rsid w:val="00442085"/>
    <w:rsid w:val="004428FF"/>
    <w:rsid w:val="00447AB0"/>
    <w:rsid w:val="00455500"/>
    <w:rsid w:val="00455F0F"/>
    <w:rsid w:val="00464CDC"/>
    <w:rsid w:val="00464D43"/>
    <w:rsid w:val="00471743"/>
    <w:rsid w:val="0047761B"/>
    <w:rsid w:val="00492C50"/>
    <w:rsid w:val="004A22D8"/>
    <w:rsid w:val="004B2757"/>
    <w:rsid w:val="004C01C5"/>
    <w:rsid w:val="004C2E14"/>
    <w:rsid w:val="004C3F72"/>
    <w:rsid w:val="004D02F2"/>
    <w:rsid w:val="004D0F88"/>
    <w:rsid w:val="004D130E"/>
    <w:rsid w:val="004D7673"/>
    <w:rsid w:val="004D7F65"/>
    <w:rsid w:val="004E06B8"/>
    <w:rsid w:val="00501C69"/>
    <w:rsid w:val="00505094"/>
    <w:rsid w:val="00511BBD"/>
    <w:rsid w:val="0051743E"/>
    <w:rsid w:val="00521A25"/>
    <w:rsid w:val="00522350"/>
    <w:rsid w:val="0053337D"/>
    <w:rsid w:val="00543C9C"/>
    <w:rsid w:val="0054420B"/>
    <w:rsid w:val="00544FFC"/>
    <w:rsid w:val="00550F77"/>
    <w:rsid w:val="00551638"/>
    <w:rsid w:val="00552260"/>
    <w:rsid w:val="0055281C"/>
    <w:rsid w:val="00557788"/>
    <w:rsid w:val="00562F06"/>
    <w:rsid w:val="0056776D"/>
    <w:rsid w:val="00571804"/>
    <w:rsid w:val="00571895"/>
    <w:rsid w:val="0058100C"/>
    <w:rsid w:val="00581E44"/>
    <w:rsid w:val="00583865"/>
    <w:rsid w:val="005969D8"/>
    <w:rsid w:val="005A72BE"/>
    <w:rsid w:val="005B26EE"/>
    <w:rsid w:val="005B4A5A"/>
    <w:rsid w:val="005B4C60"/>
    <w:rsid w:val="005B7ED0"/>
    <w:rsid w:val="005D7B2A"/>
    <w:rsid w:val="005E28DE"/>
    <w:rsid w:val="005E325F"/>
    <w:rsid w:val="005E5F48"/>
    <w:rsid w:val="005E64F3"/>
    <w:rsid w:val="005E6C14"/>
    <w:rsid w:val="005F5A91"/>
    <w:rsid w:val="005F7D0F"/>
    <w:rsid w:val="00605B67"/>
    <w:rsid w:val="00610BC3"/>
    <w:rsid w:val="006121F6"/>
    <w:rsid w:val="006223B0"/>
    <w:rsid w:val="00622A3D"/>
    <w:rsid w:val="006254E9"/>
    <w:rsid w:val="006259F6"/>
    <w:rsid w:val="006277F5"/>
    <w:rsid w:val="00627F29"/>
    <w:rsid w:val="006325C2"/>
    <w:rsid w:val="00641807"/>
    <w:rsid w:val="006550E8"/>
    <w:rsid w:val="00664E4D"/>
    <w:rsid w:val="00674237"/>
    <w:rsid w:val="00675CA3"/>
    <w:rsid w:val="0067775C"/>
    <w:rsid w:val="006816DB"/>
    <w:rsid w:val="00683ED5"/>
    <w:rsid w:val="00685C02"/>
    <w:rsid w:val="006929AA"/>
    <w:rsid w:val="00697B8F"/>
    <w:rsid w:val="006A11F6"/>
    <w:rsid w:val="006A2076"/>
    <w:rsid w:val="006A51E9"/>
    <w:rsid w:val="006A5620"/>
    <w:rsid w:val="006B4D3F"/>
    <w:rsid w:val="006B7559"/>
    <w:rsid w:val="006C3FCE"/>
    <w:rsid w:val="006C6EAC"/>
    <w:rsid w:val="006C7C6B"/>
    <w:rsid w:val="006D00D0"/>
    <w:rsid w:val="006D21E7"/>
    <w:rsid w:val="006E2B40"/>
    <w:rsid w:val="006E4C76"/>
    <w:rsid w:val="006F332E"/>
    <w:rsid w:val="006F7F3C"/>
    <w:rsid w:val="007004B4"/>
    <w:rsid w:val="00703056"/>
    <w:rsid w:val="00712646"/>
    <w:rsid w:val="007167C9"/>
    <w:rsid w:val="00717414"/>
    <w:rsid w:val="00720336"/>
    <w:rsid w:val="007206F5"/>
    <w:rsid w:val="00725663"/>
    <w:rsid w:val="00730640"/>
    <w:rsid w:val="00732B05"/>
    <w:rsid w:val="0073351D"/>
    <w:rsid w:val="00733771"/>
    <w:rsid w:val="00745CD2"/>
    <w:rsid w:val="00750544"/>
    <w:rsid w:val="00760B5C"/>
    <w:rsid w:val="00762DD0"/>
    <w:rsid w:val="007709F3"/>
    <w:rsid w:val="007767EC"/>
    <w:rsid w:val="00785079"/>
    <w:rsid w:val="00792DCF"/>
    <w:rsid w:val="00795439"/>
    <w:rsid w:val="007A66CC"/>
    <w:rsid w:val="007B12D8"/>
    <w:rsid w:val="007B4059"/>
    <w:rsid w:val="007B473F"/>
    <w:rsid w:val="007C2543"/>
    <w:rsid w:val="007C708C"/>
    <w:rsid w:val="007D21BD"/>
    <w:rsid w:val="007D361D"/>
    <w:rsid w:val="007D367A"/>
    <w:rsid w:val="007D4260"/>
    <w:rsid w:val="007D4495"/>
    <w:rsid w:val="007E5473"/>
    <w:rsid w:val="007E5A9A"/>
    <w:rsid w:val="007F183B"/>
    <w:rsid w:val="007F2EF1"/>
    <w:rsid w:val="00800CDE"/>
    <w:rsid w:val="00815AB4"/>
    <w:rsid w:val="008272BB"/>
    <w:rsid w:val="0083631F"/>
    <w:rsid w:val="008377C9"/>
    <w:rsid w:val="00841FF0"/>
    <w:rsid w:val="00850950"/>
    <w:rsid w:val="00851C84"/>
    <w:rsid w:val="0086147C"/>
    <w:rsid w:val="00861706"/>
    <w:rsid w:val="00886BE0"/>
    <w:rsid w:val="00891614"/>
    <w:rsid w:val="00892AD7"/>
    <w:rsid w:val="00895A71"/>
    <w:rsid w:val="008A38EE"/>
    <w:rsid w:val="008A7EA5"/>
    <w:rsid w:val="008B2A29"/>
    <w:rsid w:val="008B4CF8"/>
    <w:rsid w:val="008B54DE"/>
    <w:rsid w:val="008B5588"/>
    <w:rsid w:val="008C2BA7"/>
    <w:rsid w:val="008D07DD"/>
    <w:rsid w:val="008D3570"/>
    <w:rsid w:val="008D565B"/>
    <w:rsid w:val="008F7688"/>
    <w:rsid w:val="0090554E"/>
    <w:rsid w:val="009068A3"/>
    <w:rsid w:val="0091191A"/>
    <w:rsid w:val="009139FE"/>
    <w:rsid w:val="009144D6"/>
    <w:rsid w:val="00914C07"/>
    <w:rsid w:val="00917C54"/>
    <w:rsid w:val="00923EF2"/>
    <w:rsid w:val="00923F63"/>
    <w:rsid w:val="009248F8"/>
    <w:rsid w:val="00925283"/>
    <w:rsid w:val="00934326"/>
    <w:rsid w:val="00937331"/>
    <w:rsid w:val="00942B4E"/>
    <w:rsid w:val="0094542F"/>
    <w:rsid w:val="00945583"/>
    <w:rsid w:val="00945CCF"/>
    <w:rsid w:val="00947B1A"/>
    <w:rsid w:val="00953A93"/>
    <w:rsid w:val="00973035"/>
    <w:rsid w:val="00986260"/>
    <w:rsid w:val="0099345D"/>
    <w:rsid w:val="009A09EA"/>
    <w:rsid w:val="009A5797"/>
    <w:rsid w:val="009A6849"/>
    <w:rsid w:val="009A7534"/>
    <w:rsid w:val="009A7E24"/>
    <w:rsid w:val="009B4BC3"/>
    <w:rsid w:val="009B584E"/>
    <w:rsid w:val="009C39B8"/>
    <w:rsid w:val="009D2367"/>
    <w:rsid w:val="009D3B4B"/>
    <w:rsid w:val="009E1F7C"/>
    <w:rsid w:val="009E371C"/>
    <w:rsid w:val="009F4E90"/>
    <w:rsid w:val="00A14B86"/>
    <w:rsid w:val="00A2003D"/>
    <w:rsid w:val="00A212AC"/>
    <w:rsid w:val="00A21954"/>
    <w:rsid w:val="00A2392B"/>
    <w:rsid w:val="00A276D0"/>
    <w:rsid w:val="00A42F70"/>
    <w:rsid w:val="00A45D7A"/>
    <w:rsid w:val="00A46866"/>
    <w:rsid w:val="00A53F94"/>
    <w:rsid w:val="00A60C95"/>
    <w:rsid w:val="00A63BA4"/>
    <w:rsid w:val="00A6672D"/>
    <w:rsid w:val="00A67D0C"/>
    <w:rsid w:val="00A716AC"/>
    <w:rsid w:val="00A734F3"/>
    <w:rsid w:val="00A75A91"/>
    <w:rsid w:val="00A818EA"/>
    <w:rsid w:val="00A90D31"/>
    <w:rsid w:val="00A9119E"/>
    <w:rsid w:val="00A96805"/>
    <w:rsid w:val="00AA5D99"/>
    <w:rsid w:val="00AA781A"/>
    <w:rsid w:val="00AB5E30"/>
    <w:rsid w:val="00AC2860"/>
    <w:rsid w:val="00AC31E3"/>
    <w:rsid w:val="00AC58C8"/>
    <w:rsid w:val="00AE5F88"/>
    <w:rsid w:val="00AE685D"/>
    <w:rsid w:val="00B0217F"/>
    <w:rsid w:val="00B130EA"/>
    <w:rsid w:val="00B169DB"/>
    <w:rsid w:val="00B223EC"/>
    <w:rsid w:val="00B225EA"/>
    <w:rsid w:val="00B2460B"/>
    <w:rsid w:val="00B25215"/>
    <w:rsid w:val="00B30CAA"/>
    <w:rsid w:val="00B41ADC"/>
    <w:rsid w:val="00B46CAA"/>
    <w:rsid w:val="00B4734A"/>
    <w:rsid w:val="00B50178"/>
    <w:rsid w:val="00B514AF"/>
    <w:rsid w:val="00B51E37"/>
    <w:rsid w:val="00B52490"/>
    <w:rsid w:val="00B62E67"/>
    <w:rsid w:val="00B650BF"/>
    <w:rsid w:val="00B668CA"/>
    <w:rsid w:val="00B7458D"/>
    <w:rsid w:val="00B75E03"/>
    <w:rsid w:val="00B81150"/>
    <w:rsid w:val="00B86C29"/>
    <w:rsid w:val="00BA1E90"/>
    <w:rsid w:val="00BA6E06"/>
    <w:rsid w:val="00BA7FA8"/>
    <w:rsid w:val="00BB3C73"/>
    <w:rsid w:val="00BC1F96"/>
    <w:rsid w:val="00BE3A4C"/>
    <w:rsid w:val="00BF6BBE"/>
    <w:rsid w:val="00C03C28"/>
    <w:rsid w:val="00C07291"/>
    <w:rsid w:val="00C17D3A"/>
    <w:rsid w:val="00C2021A"/>
    <w:rsid w:val="00C212DF"/>
    <w:rsid w:val="00C21882"/>
    <w:rsid w:val="00C255DB"/>
    <w:rsid w:val="00C5073B"/>
    <w:rsid w:val="00C507F7"/>
    <w:rsid w:val="00C6144B"/>
    <w:rsid w:val="00C63C2A"/>
    <w:rsid w:val="00C80503"/>
    <w:rsid w:val="00C87255"/>
    <w:rsid w:val="00C90AA2"/>
    <w:rsid w:val="00C910CB"/>
    <w:rsid w:val="00C92ACB"/>
    <w:rsid w:val="00C9369C"/>
    <w:rsid w:val="00CA0408"/>
    <w:rsid w:val="00CA371F"/>
    <w:rsid w:val="00CA449C"/>
    <w:rsid w:val="00CB023F"/>
    <w:rsid w:val="00CC6B2D"/>
    <w:rsid w:val="00CD0673"/>
    <w:rsid w:val="00CE109F"/>
    <w:rsid w:val="00CE1733"/>
    <w:rsid w:val="00CE1FC3"/>
    <w:rsid w:val="00CE51DB"/>
    <w:rsid w:val="00CF5693"/>
    <w:rsid w:val="00CF5FA0"/>
    <w:rsid w:val="00D04399"/>
    <w:rsid w:val="00D10EEB"/>
    <w:rsid w:val="00D1796B"/>
    <w:rsid w:val="00D219EE"/>
    <w:rsid w:val="00D30D21"/>
    <w:rsid w:val="00D31EC4"/>
    <w:rsid w:val="00D53E13"/>
    <w:rsid w:val="00D60C10"/>
    <w:rsid w:val="00D622E1"/>
    <w:rsid w:val="00D80A44"/>
    <w:rsid w:val="00D81EE6"/>
    <w:rsid w:val="00D83F92"/>
    <w:rsid w:val="00DA231F"/>
    <w:rsid w:val="00DA241B"/>
    <w:rsid w:val="00DC5AC7"/>
    <w:rsid w:val="00DD0964"/>
    <w:rsid w:val="00DD1338"/>
    <w:rsid w:val="00DD3FFF"/>
    <w:rsid w:val="00DD4991"/>
    <w:rsid w:val="00DE1938"/>
    <w:rsid w:val="00DE2A2B"/>
    <w:rsid w:val="00DE42A3"/>
    <w:rsid w:val="00DE6287"/>
    <w:rsid w:val="00DF3598"/>
    <w:rsid w:val="00DF3619"/>
    <w:rsid w:val="00E051C5"/>
    <w:rsid w:val="00E13D15"/>
    <w:rsid w:val="00E155A2"/>
    <w:rsid w:val="00E2485B"/>
    <w:rsid w:val="00E3096F"/>
    <w:rsid w:val="00E32A5E"/>
    <w:rsid w:val="00E3557C"/>
    <w:rsid w:val="00E35CFC"/>
    <w:rsid w:val="00E35FC8"/>
    <w:rsid w:val="00E36AC0"/>
    <w:rsid w:val="00E4395E"/>
    <w:rsid w:val="00E451AA"/>
    <w:rsid w:val="00E476F8"/>
    <w:rsid w:val="00E5410E"/>
    <w:rsid w:val="00E76B77"/>
    <w:rsid w:val="00E8098A"/>
    <w:rsid w:val="00E90170"/>
    <w:rsid w:val="00E91B21"/>
    <w:rsid w:val="00E96098"/>
    <w:rsid w:val="00E968AF"/>
    <w:rsid w:val="00E968DF"/>
    <w:rsid w:val="00EA0F4F"/>
    <w:rsid w:val="00EB1C6D"/>
    <w:rsid w:val="00EB25F7"/>
    <w:rsid w:val="00EB465E"/>
    <w:rsid w:val="00EC4AD4"/>
    <w:rsid w:val="00EC6D52"/>
    <w:rsid w:val="00EE3A56"/>
    <w:rsid w:val="00EE5A58"/>
    <w:rsid w:val="00EF6D05"/>
    <w:rsid w:val="00F05EEE"/>
    <w:rsid w:val="00F207E7"/>
    <w:rsid w:val="00F27516"/>
    <w:rsid w:val="00F3160A"/>
    <w:rsid w:val="00F323C3"/>
    <w:rsid w:val="00F33C03"/>
    <w:rsid w:val="00F425D9"/>
    <w:rsid w:val="00F46B35"/>
    <w:rsid w:val="00F5097E"/>
    <w:rsid w:val="00F5660B"/>
    <w:rsid w:val="00F66927"/>
    <w:rsid w:val="00F67135"/>
    <w:rsid w:val="00F71BBB"/>
    <w:rsid w:val="00F8073E"/>
    <w:rsid w:val="00F8478A"/>
    <w:rsid w:val="00FA7E4E"/>
    <w:rsid w:val="00FC6E8B"/>
    <w:rsid w:val="00FD35E6"/>
    <w:rsid w:val="00FD3C7F"/>
    <w:rsid w:val="00FD49C3"/>
    <w:rsid w:val="00FD65AB"/>
    <w:rsid w:val="00FE13A6"/>
    <w:rsid w:val="00FE149F"/>
    <w:rsid w:val="00FE2D0C"/>
    <w:rsid w:val="00FE5BB4"/>
    <w:rsid w:val="00FE7292"/>
    <w:rsid w:val="00FE7E75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B141B"/>
  <w15:docId w15:val="{5D235788-035A-4567-94E8-00AF5FF5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entury" w:eastAsia="Century" w:hAnsi="Century" w:cs="Century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0"/>
      <w:ind w:left="615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615" w:right="927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716"/>
      <w:jc w:val="center"/>
      <w:outlineLvl w:val="2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56" w:lineRule="exact"/>
      <w:ind w:left="3418" w:firstLine="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709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9F3"/>
    <w:rPr>
      <w:rFonts w:ascii="Century" w:eastAsia="Century" w:hAnsi="Century" w:cs="Century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709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9F3"/>
    <w:rPr>
      <w:rFonts w:ascii="Century" w:eastAsia="Century" w:hAnsi="Century" w:cs="Century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7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7C9"/>
    <w:rPr>
      <w:rFonts w:ascii="Segoe UI" w:eastAsia="Century" w:hAnsi="Segoe UI" w:cs="Segoe UI"/>
      <w:sz w:val="18"/>
      <w:szCs w:val="18"/>
      <w:lang w:val="it-IT" w:eastAsia="it-IT"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E67"/>
    <w:pPr>
      <w:widowControl/>
      <w:suppressAutoHyphens/>
      <w:autoSpaceDE/>
      <w:autoSpaceDN/>
      <w:spacing w:after="60"/>
      <w:outlineLvl w:val="1"/>
    </w:pPr>
    <w:rPr>
      <w:rFonts w:ascii="Calibri" w:eastAsia="Times New Roman" w:hAnsi="Calibri" w:cs="Times New Roman"/>
      <w:b/>
      <w:sz w:val="24"/>
      <w:szCs w:val="24"/>
      <w:lang w:val="x-none" w:eastAsia="ar-SA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2E67"/>
    <w:rPr>
      <w:rFonts w:ascii="Calibri" w:eastAsia="Times New Roman" w:hAnsi="Calibri" w:cs="Times New Roman"/>
      <w:b/>
      <w:sz w:val="24"/>
      <w:szCs w:val="24"/>
      <w:lang w:val="x-none" w:eastAsia="ar-SA"/>
    </w:rPr>
  </w:style>
  <w:style w:type="paragraph" w:customStyle="1" w:styleId="Default">
    <w:name w:val="Default"/>
    <w:rsid w:val="009D236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Tabellaelenco2-colore1">
    <w:name w:val="List Table 2 Accent 1"/>
    <w:basedOn w:val="Tabellanormale"/>
    <w:uiPriority w:val="47"/>
    <w:rsid w:val="00FE149F"/>
    <w:pPr>
      <w:widowControl/>
      <w:autoSpaceDE/>
      <w:autoSpaceDN/>
    </w:pPr>
    <w:rPr>
      <w:lang w:val="it-IT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fondochiaro-Colore1">
    <w:name w:val="Light Shading Accent 1"/>
    <w:basedOn w:val="Tabellanormale"/>
    <w:uiPriority w:val="60"/>
    <w:rsid w:val="0029295C"/>
    <w:pPr>
      <w:widowControl/>
      <w:autoSpaceDE/>
      <w:autoSpaceDN/>
    </w:pPr>
    <w:rPr>
      <w:rFonts w:ascii="Times New Roman" w:eastAsia="Times New Roman" w:hAnsi="Times New Roman" w:cs="Times New Roman"/>
      <w:color w:val="365F91"/>
      <w:sz w:val="20"/>
      <w:szCs w:val="20"/>
      <w:lang w:val="it-IT" w:eastAsia="it-IT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CD6-BD8E-4FEE-800F-3F264A17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9</Pages>
  <Words>2949</Words>
  <Characters>16814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/>
  <LinksUpToDate>false</LinksUpToDate>
  <CharactersWithSpaces>19724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Stefania Lazzari</cp:lastModifiedBy>
  <cp:revision>352</cp:revision>
  <cp:lastPrinted>2024-10-05T09:55:00Z</cp:lastPrinted>
  <dcterms:created xsi:type="dcterms:W3CDTF">2020-11-08T19:11:00Z</dcterms:created>
  <dcterms:modified xsi:type="dcterms:W3CDTF">2026-09-01T18:27:00Z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2018-01-28T00:00:00Z</vt:filetime>
  </property>
</Properties>
</file>