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A68A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011A68B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011A68C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011A68D" w14:textId="77777777" w:rsidR="003D2402" w:rsidRDefault="00725BF8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2011A68E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011A68F" w14:textId="77777777" w:rsidR="003D2402" w:rsidRDefault="00725BF8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2011A690" w14:textId="77777777" w:rsidR="003D2402" w:rsidRDefault="003D2402">
      <w:pPr>
        <w:rPr>
          <w:rFonts w:ascii="Garamond" w:hAnsi="Garamond" w:cs="Garamond"/>
        </w:rPr>
      </w:pPr>
    </w:p>
    <w:p w14:paraId="2011A691" w14:textId="77777777" w:rsidR="003D2402" w:rsidRDefault="003D2402">
      <w:pPr>
        <w:rPr>
          <w:rFonts w:ascii="Garamond" w:hAnsi="Garamond" w:cs="Garamond"/>
        </w:rPr>
      </w:pPr>
    </w:p>
    <w:p w14:paraId="2011A692" w14:textId="77777777" w:rsidR="003D2402" w:rsidRDefault="003D2402">
      <w:pPr>
        <w:rPr>
          <w:rFonts w:ascii="Garamond" w:hAnsi="Garamond" w:cs="Garamond"/>
        </w:rPr>
      </w:pPr>
    </w:p>
    <w:p w14:paraId="2011A693" w14:textId="77777777" w:rsidR="003D2402" w:rsidRDefault="003D2402">
      <w:pPr>
        <w:rPr>
          <w:rFonts w:ascii="Garamond" w:hAnsi="Garamond" w:cs="Garamond"/>
        </w:rPr>
      </w:pPr>
    </w:p>
    <w:p w14:paraId="2011A694" w14:textId="77777777" w:rsidR="003D2402" w:rsidRDefault="003D2402">
      <w:pPr>
        <w:rPr>
          <w:rFonts w:ascii="Garamond" w:hAnsi="Garamond" w:cs="Garamond"/>
        </w:rPr>
      </w:pPr>
    </w:p>
    <w:p w14:paraId="2011A695" w14:textId="77777777" w:rsidR="003D2402" w:rsidRDefault="003D2402">
      <w:pPr>
        <w:rPr>
          <w:rFonts w:ascii="Garamond" w:hAnsi="Garamond" w:cs="Garamond"/>
        </w:rPr>
      </w:pPr>
    </w:p>
    <w:p w14:paraId="2011A696" w14:textId="77777777" w:rsidR="003D2402" w:rsidRDefault="003D2402">
      <w:pPr>
        <w:rPr>
          <w:rFonts w:ascii="Garamond" w:hAnsi="Garamond" w:cs="Garamond"/>
        </w:rPr>
      </w:pPr>
    </w:p>
    <w:tbl>
      <w:tblPr>
        <w:tblW w:w="10614" w:type="dxa"/>
        <w:jc w:val="center"/>
        <w:tblLayout w:type="fixed"/>
        <w:tblLook w:val="04A0" w:firstRow="1" w:lastRow="0" w:firstColumn="1" w:lastColumn="0" w:noHBand="0" w:noVBand="1"/>
      </w:tblPr>
      <w:tblGrid>
        <w:gridCol w:w="2698"/>
        <w:gridCol w:w="7916"/>
      </w:tblGrid>
      <w:tr w:rsidR="003D2402" w14:paraId="2011A699" w14:textId="77777777">
        <w:trPr>
          <w:jc w:val="center"/>
        </w:trPr>
        <w:tc>
          <w:tcPr>
            <w:tcW w:w="2698" w:type="dxa"/>
          </w:tcPr>
          <w:p w14:paraId="2011A697" w14:textId="283213B4" w:rsidR="003D2402" w:rsidRDefault="009D2284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915" w:type="dxa"/>
          </w:tcPr>
          <w:p w14:paraId="2011A698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3D2402" w14:paraId="2011A69C" w14:textId="77777777">
        <w:trPr>
          <w:jc w:val="center"/>
        </w:trPr>
        <w:tc>
          <w:tcPr>
            <w:tcW w:w="2698" w:type="dxa"/>
          </w:tcPr>
          <w:p w14:paraId="2011A69A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5" w:type="dxa"/>
          </w:tcPr>
          <w:p w14:paraId="2011A69B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3D2402" w14:paraId="2011A69F" w14:textId="77777777">
        <w:trPr>
          <w:jc w:val="center"/>
        </w:trPr>
        <w:tc>
          <w:tcPr>
            <w:tcW w:w="2698" w:type="dxa"/>
          </w:tcPr>
          <w:p w14:paraId="2011A69D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5" w:type="dxa"/>
          </w:tcPr>
          <w:p w14:paraId="2011A69E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3D2402" w14:paraId="2011A6A4" w14:textId="77777777">
        <w:trPr>
          <w:jc w:val="center"/>
        </w:trPr>
        <w:tc>
          <w:tcPr>
            <w:tcW w:w="2698" w:type="dxa"/>
          </w:tcPr>
          <w:p w14:paraId="2011A6A0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5" w:type="dxa"/>
          </w:tcPr>
          <w:p w14:paraId="2011A6A1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del Mezzo Navale</w:t>
            </w:r>
          </w:p>
          <w:p w14:paraId="2011A6A2" w14:textId="77777777" w:rsidR="003D2402" w:rsidRDefault="003D2402">
            <w:pPr>
              <w:widowControl w:val="0"/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2011A6A3" w14:textId="77777777" w:rsidR="003D2402" w:rsidRDefault="003D2402">
            <w:pPr>
              <w:widowControl w:val="0"/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2011A6A5" w14:textId="77777777" w:rsidR="003D2402" w:rsidRDefault="003D2402">
      <w:pPr>
        <w:spacing w:before="60" w:after="60"/>
        <w:rPr>
          <w:rFonts w:ascii="Garamond" w:hAnsi="Garamond" w:cs="Garamond"/>
        </w:rPr>
      </w:pPr>
    </w:p>
    <w:p w14:paraId="2011A6A6" w14:textId="77777777" w:rsidR="003D2402" w:rsidRDefault="003D2402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AE0079" w:rsidRPr="002C39E9" w14:paraId="6A7A7034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0455AD69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65EA598D" w14:textId="2EA1F1CC" w:rsidR="00AE0079" w:rsidRPr="007439EA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/>
                <w:b/>
              </w:rPr>
              <w:t xml:space="preserve">IV </w:t>
            </w:r>
            <w:r w:rsidRPr="007439EA">
              <w:rPr>
                <w:rFonts w:ascii="Garamond" w:hAnsi="Garamond"/>
                <w:b/>
              </w:rPr>
              <w:t>A</w:t>
            </w:r>
            <w:r>
              <w:rPr>
                <w:rFonts w:ascii="Garamond" w:hAnsi="Garamond"/>
                <w:b/>
              </w:rPr>
              <w:t xml:space="preserve"> </w:t>
            </w:r>
            <w:r w:rsidRPr="007439EA">
              <w:rPr>
                <w:rFonts w:ascii="Garamond" w:hAnsi="Garamond"/>
                <w:b/>
              </w:rPr>
              <w:t xml:space="preserve">CMN  </w:t>
            </w:r>
          </w:p>
        </w:tc>
      </w:tr>
      <w:tr w:rsidR="00AE0079" w:rsidRPr="002C39E9" w14:paraId="3D2FB30D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762F7000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14E8AC89" w14:textId="210AA04B" w:rsidR="00AE0079" w:rsidRPr="002C39E9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AE0079" w:rsidRPr="002C39E9" w14:paraId="13807C7B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69F4C4CC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6E2EC676" w14:textId="77777777" w:rsidR="00AE0079" w:rsidRPr="002C39E9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ITALIANO</w:t>
            </w:r>
          </w:p>
        </w:tc>
      </w:tr>
      <w:tr w:rsidR="00AE0079" w:rsidRPr="002C39E9" w14:paraId="659014BF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43342578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428E3B91" w14:textId="2FB42B9F" w:rsidR="00AE0079" w:rsidRPr="002C39E9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2011A6B3" w14:textId="77777777" w:rsidR="003D2402" w:rsidRDefault="00725BF8">
      <w:pPr>
        <w:spacing w:before="60" w:after="60"/>
        <w:rPr>
          <w:rFonts w:ascii="Garamond" w:hAnsi="Garamond" w:cs="Garamond"/>
        </w:rPr>
      </w:pPr>
      <w:r>
        <w:br w:type="page"/>
      </w:r>
    </w:p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8B7189" w:rsidRPr="0087722C" w14:paraId="46074BE6" w14:textId="77777777" w:rsidTr="00F3000D">
        <w:tc>
          <w:tcPr>
            <w:tcW w:w="10421" w:type="dxa"/>
            <w:gridSpan w:val="3"/>
          </w:tcPr>
          <w:p w14:paraId="493309AF" w14:textId="77777777" w:rsidR="008B7189" w:rsidRPr="003A23D8" w:rsidRDefault="008B7189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lastRenderedPageBreak/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A-II/1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8B7189" w:rsidRPr="0087722C" w14:paraId="2039A49E" w14:textId="77777777" w:rsidTr="00F3000D">
        <w:tc>
          <w:tcPr>
            <w:tcW w:w="1242" w:type="dxa"/>
            <w:shd w:val="clear" w:color="auto" w:fill="E1EBF7" w:themeFill="text2" w:themeFillTint="1A"/>
          </w:tcPr>
          <w:p w14:paraId="20F7A1C7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706265C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1FA73D0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8B7189" w:rsidRPr="0087722C" w14:paraId="5982E6DA" w14:textId="77777777" w:rsidTr="00F3000D">
        <w:tc>
          <w:tcPr>
            <w:tcW w:w="1242" w:type="dxa"/>
            <w:vMerge w:val="restart"/>
            <w:vAlign w:val="center"/>
          </w:tcPr>
          <w:p w14:paraId="5E6D01C3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16E970CE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19" w:type="dxa"/>
            <w:vAlign w:val="center"/>
          </w:tcPr>
          <w:p w14:paraId="149955F2" w14:textId="77777777" w:rsidR="008B7189" w:rsidRPr="0087722C" w:rsidRDefault="008B718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8B7189" w:rsidRPr="0087722C" w14:paraId="76F9928D" w14:textId="77777777" w:rsidTr="00F3000D">
        <w:tc>
          <w:tcPr>
            <w:tcW w:w="1242" w:type="dxa"/>
            <w:vMerge/>
            <w:vAlign w:val="center"/>
          </w:tcPr>
          <w:p w14:paraId="0DDF0D0B" w14:textId="77777777" w:rsidR="008B7189" w:rsidRPr="0087722C" w:rsidRDefault="008B718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1041C4A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55BE0CB0" w14:textId="77777777" w:rsidR="008B7189" w:rsidRPr="0087722C" w:rsidRDefault="008B7189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8B7189" w:rsidRPr="0087722C" w14:paraId="42FCE430" w14:textId="77777777" w:rsidTr="00F3000D">
        <w:tc>
          <w:tcPr>
            <w:tcW w:w="1242" w:type="dxa"/>
            <w:vMerge/>
            <w:vAlign w:val="center"/>
          </w:tcPr>
          <w:p w14:paraId="5F782A86" w14:textId="77777777" w:rsidR="008B7189" w:rsidRPr="0087722C" w:rsidRDefault="008B718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00447E6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19" w:type="dxa"/>
            <w:vAlign w:val="center"/>
          </w:tcPr>
          <w:p w14:paraId="5F4707A3" w14:textId="77777777" w:rsidR="008B7189" w:rsidRPr="0087722C" w:rsidRDefault="008B718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8B7189" w:rsidRPr="0087722C" w14:paraId="660DE54B" w14:textId="77777777" w:rsidTr="00F3000D">
        <w:tc>
          <w:tcPr>
            <w:tcW w:w="1242" w:type="dxa"/>
            <w:vMerge/>
            <w:vAlign w:val="center"/>
          </w:tcPr>
          <w:p w14:paraId="7ACAD575" w14:textId="77777777" w:rsidR="008B7189" w:rsidRPr="0087722C" w:rsidRDefault="008B718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26BE968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0E61705" w14:textId="77777777" w:rsidR="008B7189" w:rsidRPr="0087722C" w:rsidRDefault="008B7189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8B7189" w:rsidRPr="0087722C" w14:paraId="695C2D35" w14:textId="77777777" w:rsidTr="00F3000D">
        <w:tc>
          <w:tcPr>
            <w:tcW w:w="1242" w:type="dxa"/>
            <w:vMerge/>
            <w:vAlign w:val="center"/>
          </w:tcPr>
          <w:p w14:paraId="3E225D37" w14:textId="77777777" w:rsidR="008B7189" w:rsidRPr="0087722C" w:rsidRDefault="008B718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75EE132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19" w:type="dxa"/>
            <w:vAlign w:val="center"/>
          </w:tcPr>
          <w:p w14:paraId="1DF20951" w14:textId="77777777" w:rsidR="008B7189" w:rsidRPr="0087722C" w:rsidRDefault="008B7189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alle emergenze</w:t>
            </w:r>
          </w:p>
        </w:tc>
      </w:tr>
      <w:tr w:rsidR="008B7189" w:rsidRPr="0087722C" w14:paraId="47435D87" w14:textId="77777777" w:rsidTr="00F3000D">
        <w:tc>
          <w:tcPr>
            <w:tcW w:w="1242" w:type="dxa"/>
            <w:vMerge/>
            <w:vAlign w:val="center"/>
          </w:tcPr>
          <w:p w14:paraId="103F40B8" w14:textId="77777777" w:rsidR="008B7189" w:rsidRPr="0087722C" w:rsidRDefault="008B718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5A28CFC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8079DF4" w14:textId="77777777" w:rsidR="008B7189" w:rsidRPr="0087722C" w:rsidRDefault="008B7189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8B7189" w:rsidRPr="0087722C" w14:paraId="10A59414" w14:textId="77777777" w:rsidTr="00F3000D">
        <w:tc>
          <w:tcPr>
            <w:tcW w:w="1242" w:type="dxa"/>
            <w:vMerge/>
            <w:vAlign w:val="center"/>
          </w:tcPr>
          <w:p w14:paraId="7E67CD3F" w14:textId="77777777" w:rsidR="008B7189" w:rsidRPr="0087722C" w:rsidRDefault="008B718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F39D57B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19" w:type="dxa"/>
            <w:vAlign w:val="center"/>
          </w:tcPr>
          <w:p w14:paraId="18BFC998" w14:textId="77777777" w:rsidR="008B7189" w:rsidRPr="0087722C" w:rsidRDefault="008B7189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Communication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Phrases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8B7189" w:rsidRPr="0087722C" w14:paraId="57F70163" w14:textId="77777777" w:rsidTr="00F3000D">
        <w:tc>
          <w:tcPr>
            <w:tcW w:w="1242" w:type="dxa"/>
            <w:vMerge/>
            <w:vAlign w:val="center"/>
          </w:tcPr>
          <w:p w14:paraId="3B2E7E29" w14:textId="77777777" w:rsidR="008B7189" w:rsidRPr="0087722C" w:rsidRDefault="008B718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01AABBE5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DF7013C" w14:textId="77777777" w:rsidR="008B7189" w:rsidRPr="0087722C" w:rsidRDefault="008B718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8B7189" w:rsidRPr="0087722C" w14:paraId="53F89AA1" w14:textId="77777777" w:rsidTr="00F3000D">
        <w:tc>
          <w:tcPr>
            <w:tcW w:w="1242" w:type="dxa"/>
            <w:vMerge/>
            <w:vAlign w:val="center"/>
          </w:tcPr>
          <w:p w14:paraId="39FD1259" w14:textId="77777777" w:rsidR="008B7189" w:rsidRPr="0087722C" w:rsidRDefault="008B718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CB5C2F0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19" w:type="dxa"/>
            <w:vAlign w:val="center"/>
          </w:tcPr>
          <w:p w14:paraId="24044C87" w14:textId="77777777" w:rsidR="008B7189" w:rsidRPr="0087722C" w:rsidRDefault="008B7189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Manovra la nave</w:t>
            </w:r>
          </w:p>
        </w:tc>
      </w:tr>
      <w:tr w:rsidR="008B7189" w:rsidRPr="0087722C" w14:paraId="4A2DDF9E" w14:textId="77777777" w:rsidTr="00F3000D"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0350E630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Maneggio e stivaggio del carico a livello operativo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19B6ECB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52F633CB" w14:textId="77777777" w:rsidR="008B7189" w:rsidRPr="0087722C" w:rsidRDefault="008B718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8B7189" w:rsidRPr="0087722C" w14:paraId="1E5E5EE3" w14:textId="77777777" w:rsidTr="00F3000D">
        <w:tc>
          <w:tcPr>
            <w:tcW w:w="1242" w:type="dxa"/>
            <w:vMerge/>
            <w:vAlign w:val="center"/>
          </w:tcPr>
          <w:p w14:paraId="5CE88750" w14:textId="77777777" w:rsidR="008B7189" w:rsidRPr="0087722C" w:rsidRDefault="008B718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F9BFCE0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19" w:type="dxa"/>
            <w:vAlign w:val="center"/>
          </w:tcPr>
          <w:p w14:paraId="7E40FE07" w14:textId="77777777" w:rsidR="008B7189" w:rsidRPr="0087722C" w:rsidRDefault="008B718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8B7189" w:rsidRPr="0087722C" w14:paraId="33154F9D" w14:textId="77777777" w:rsidTr="00F3000D">
        <w:tc>
          <w:tcPr>
            <w:tcW w:w="1242" w:type="dxa"/>
            <w:vMerge/>
            <w:vAlign w:val="center"/>
          </w:tcPr>
          <w:p w14:paraId="256AE62F" w14:textId="77777777" w:rsidR="008B7189" w:rsidRPr="0087722C" w:rsidRDefault="008B7189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10D6A00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AA83C12" w14:textId="77777777" w:rsidR="008B7189" w:rsidRPr="0087722C" w:rsidRDefault="008B718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8B7189" w:rsidRPr="0087722C" w14:paraId="386E0EB8" w14:textId="77777777" w:rsidTr="00F3000D">
        <w:tc>
          <w:tcPr>
            <w:tcW w:w="1242" w:type="dxa"/>
            <w:vMerge w:val="restart"/>
            <w:vAlign w:val="center"/>
          </w:tcPr>
          <w:p w14:paraId="539C020A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230728D4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19" w:type="dxa"/>
            <w:vAlign w:val="center"/>
          </w:tcPr>
          <w:p w14:paraId="64B615C5" w14:textId="77777777" w:rsidR="008B7189" w:rsidRPr="0087722C" w:rsidRDefault="008B718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8B7189" w:rsidRPr="0087722C" w14:paraId="674D2B28" w14:textId="77777777" w:rsidTr="00F3000D">
        <w:tc>
          <w:tcPr>
            <w:tcW w:w="1242" w:type="dxa"/>
            <w:vMerge/>
            <w:vAlign w:val="center"/>
          </w:tcPr>
          <w:p w14:paraId="71376EC0" w14:textId="77777777" w:rsidR="008B7189" w:rsidRPr="0087722C" w:rsidRDefault="008B7189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6A0A7A5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C4C545D" w14:textId="77777777" w:rsidR="008B7189" w:rsidRPr="0087722C" w:rsidRDefault="008B718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8B7189" w:rsidRPr="0087722C" w14:paraId="2BA91096" w14:textId="77777777" w:rsidTr="00F3000D">
        <w:tc>
          <w:tcPr>
            <w:tcW w:w="1242" w:type="dxa"/>
            <w:vMerge/>
            <w:vAlign w:val="center"/>
          </w:tcPr>
          <w:p w14:paraId="167D804A" w14:textId="77777777" w:rsidR="008B7189" w:rsidRPr="0087722C" w:rsidRDefault="008B7189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7AF59CB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19" w:type="dxa"/>
            <w:vAlign w:val="center"/>
          </w:tcPr>
          <w:p w14:paraId="4D14A274" w14:textId="77777777" w:rsidR="008B7189" w:rsidRPr="0087722C" w:rsidRDefault="008B718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Aziona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8B7189" w:rsidRPr="0087722C" w14:paraId="34DAAB0D" w14:textId="77777777" w:rsidTr="00F3000D">
        <w:tc>
          <w:tcPr>
            <w:tcW w:w="1242" w:type="dxa"/>
            <w:vMerge/>
            <w:vAlign w:val="center"/>
          </w:tcPr>
          <w:p w14:paraId="0FEE192C" w14:textId="77777777" w:rsidR="008B7189" w:rsidRPr="0087722C" w:rsidRDefault="008B7189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C4855D2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E1132E7" w14:textId="77777777" w:rsidR="008B7189" w:rsidRPr="0087722C" w:rsidRDefault="008B718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Applica il pronto soccorso sanitario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8B7189" w:rsidRPr="0087722C" w14:paraId="3D0FBDD6" w14:textId="77777777" w:rsidTr="00F3000D">
        <w:tc>
          <w:tcPr>
            <w:tcW w:w="1242" w:type="dxa"/>
            <w:vMerge/>
            <w:vAlign w:val="center"/>
          </w:tcPr>
          <w:p w14:paraId="43E0D11D" w14:textId="77777777" w:rsidR="008B7189" w:rsidRPr="0087722C" w:rsidRDefault="008B7189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2C312A3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19" w:type="dxa"/>
            <w:vAlign w:val="center"/>
          </w:tcPr>
          <w:p w14:paraId="30AECD89" w14:textId="77777777" w:rsidR="008B7189" w:rsidRPr="0087722C" w:rsidRDefault="008B718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8B7189" w:rsidRPr="0087722C" w14:paraId="2B777E5D" w14:textId="77777777" w:rsidTr="00F3000D">
        <w:tc>
          <w:tcPr>
            <w:tcW w:w="1242" w:type="dxa"/>
            <w:vMerge/>
            <w:vAlign w:val="center"/>
          </w:tcPr>
          <w:p w14:paraId="1FF29602" w14:textId="77777777" w:rsidR="008B7189" w:rsidRPr="0087722C" w:rsidRDefault="008B7189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8718758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66212C8" w14:textId="77777777" w:rsidR="008B7189" w:rsidRPr="0087722C" w:rsidRDefault="008B718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8B7189" w:rsidRPr="0087722C" w14:paraId="11A67E60" w14:textId="77777777" w:rsidTr="00F3000D">
        <w:tc>
          <w:tcPr>
            <w:tcW w:w="1242" w:type="dxa"/>
            <w:vMerge/>
            <w:vAlign w:val="center"/>
          </w:tcPr>
          <w:p w14:paraId="22378B6E" w14:textId="77777777" w:rsidR="008B7189" w:rsidRPr="0087722C" w:rsidRDefault="008B7189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7ECC60A" w14:textId="77777777" w:rsidR="008B7189" w:rsidRPr="0087722C" w:rsidRDefault="008B7189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XIX</w:t>
            </w:r>
          </w:p>
        </w:tc>
        <w:tc>
          <w:tcPr>
            <w:tcW w:w="7619" w:type="dxa"/>
            <w:vAlign w:val="center"/>
          </w:tcPr>
          <w:p w14:paraId="6176479F" w14:textId="77777777" w:rsidR="008B7189" w:rsidRPr="0087722C" w:rsidRDefault="008B7189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2011A707" w14:textId="77777777" w:rsidR="003D2402" w:rsidRDefault="00725BF8">
      <w:pPr>
        <w:ind w:firstLine="708"/>
        <w:rPr>
          <w:rFonts w:ascii="Garamond" w:hAnsi="Garamond" w:cs="Garamond"/>
          <w:b/>
        </w:rPr>
      </w:pPr>
      <w:r>
        <w:br w:type="page"/>
      </w:r>
    </w:p>
    <w:p w14:paraId="2011A708" w14:textId="68730929" w:rsidR="003D2402" w:rsidRPr="00B8574F" w:rsidRDefault="00725BF8" w:rsidP="00B8574F">
      <w:pPr>
        <w:pStyle w:val="Sottotitolo"/>
        <w:spacing w:before="0" w:after="60"/>
        <w:jc w:val="left"/>
        <w:outlineLvl w:val="1"/>
        <w:rPr>
          <w:rFonts w:ascii="Garamond" w:hAnsi="Garamond"/>
          <w:sz w:val="26"/>
          <w:szCs w:val="26"/>
          <w:lang w:val="x-none" w:eastAsia="ar-SA"/>
        </w:rPr>
      </w:pPr>
      <w:r w:rsidRPr="00B8574F">
        <w:rPr>
          <w:rFonts w:ascii="Garamond" w:hAnsi="Garamond"/>
          <w:sz w:val="26"/>
          <w:szCs w:val="26"/>
          <w:lang w:val="x-none" w:eastAsia="ar-SA"/>
        </w:rPr>
        <w:lastRenderedPageBreak/>
        <w:t>MODULO N. 1</w:t>
      </w:r>
      <w:r w:rsidR="00B8574F">
        <w:rPr>
          <w:rFonts w:ascii="Garamond" w:hAnsi="Garamond"/>
          <w:sz w:val="26"/>
          <w:szCs w:val="26"/>
          <w:lang w:eastAsia="ar-SA"/>
        </w:rPr>
        <w:t xml:space="preserve">:     </w:t>
      </w:r>
      <w:r w:rsidR="005936A1">
        <w:rPr>
          <w:rFonts w:ascii="Garamond" w:hAnsi="Garamond"/>
          <w:sz w:val="26"/>
          <w:szCs w:val="26"/>
        </w:rPr>
        <w:t xml:space="preserve">Il </w:t>
      </w:r>
      <w:r w:rsidR="00F07D92">
        <w:rPr>
          <w:rFonts w:ascii="Garamond" w:hAnsi="Garamond"/>
          <w:sz w:val="26"/>
          <w:szCs w:val="26"/>
        </w:rPr>
        <w:t>S</w:t>
      </w:r>
      <w:r w:rsidR="005936A1">
        <w:rPr>
          <w:rFonts w:ascii="Garamond" w:hAnsi="Garamond"/>
          <w:sz w:val="26"/>
          <w:szCs w:val="26"/>
        </w:rPr>
        <w:t>eicento</w:t>
      </w:r>
      <w:r w:rsidR="00F07D92">
        <w:rPr>
          <w:rFonts w:ascii="Garamond" w:hAnsi="Garamond"/>
          <w:sz w:val="26"/>
          <w:szCs w:val="26"/>
        </w:rPr>
        <w:t xml:space="preserve">, </w:t>
      </w:r>
      <w:r w:rsidR="005936A1">
        <w:rPr>
          <w:rFonts w:ascii="Garamond" w:hAnsi="Garamond"/>
          <w:sz w:val="26"/>
          <w:szCs w:val="26"/>
        </w:rPr>
        <w:t xml:space="preserve">il </w:t>
      </w:r>
      <w:r w:rsidR="00F07D92">
        <w:rPr>
          <w:rFonts w:ascii="Garamond" w:hAnsi="Garamond"/>
          <w:sz w:val="26"/>
          <w:szCs w:val="26"/>
        </w:rPr>
        <w:t>S</w:t>
      </w:r>
      <w:r w:rsidR="005936A1">
        <w:rPr>
          <w:rFonts w:ascii="Garamond" w:hAnsi="Garamond"/>
          <w:sz w:val="26"/>
          <w:szCs w:val="26"/>
        </w:rPr>
        <w:t>ettecento</w:t>
      </w:r>
      <w:r w:rsidR="00F07D92">
        <w:rPr>
          <w:rFonts w:ascii="Garamond" w:hAnsi="Garamond"/>
          <w:sz w:val="26"/>
          <w:szCs w:val="26"/>
        </w:rPr>
        <w:t xml:space="preserve"> e l’Ottocento</w:t>
      </w:r>
    </w:p>
    <w:p w14:paraId="2011A709" w14:textId="7DD9C8E5" w:rsidR="003D2402" w:rsidRPr="002D33B5" w:rsidRDefault="00725BF8" w:rsidP="00B8574F">
      <w:pPr>
        <w:pStyle w:val="Sottotitolo"/>
        <w:spacing w:before="0" w:after="60"/>
        <w:jc w:val="left"/>
        <w:outlineLvl w:val="1"/>
        <w:rPr>
          <w:rFonts w:ascii="Garamond" w:hAnsi="Garamond"/>
          <w:b w:val="0"/>
          <w:bCs/>
          <w:sz w:val="24"/>
          <w:szCs w:val="24"/>
          <w:lang w:val="x-none" w:eastAsia="ar-SA"/>
        </w:rPr>
      </w:pPr>
      <w:r w:rsidRPr="002D33B5">
        <w:rPr>
          <w:rFonts w:ascii="Garamond" w:hAnsi="Garamond"/>
          <w:b w:val="0"/>
          <w:bCs/>
          <w:sz w:val="24"/>
          <w:szCs w:val="24"/>
          <w:lang w:val="x-none" w:eastAsia="ar-SA"/>
        </w:rPr>
        <w:t>Funzione:</w:t>
      </w:r>
      <w:bookmarkStart w:id="0" w:name="Testo5"/>
      <w:r w:rsidRPr="002D33B5">
        <w:rPr>
          <w:rFonts w:ascii="Garamond" w:hAnsi="Garamond"/>
          <w:b w:val="0"/>
          <w:bCs/>
          <w:sz w:val="24"/>
          <w:szCs w:val="24"/>
          <w:lang w:val="x-none" w:eastAsia="ar-SA"/>
        </w:rPr>
        <w:t xml:space="preserve"> </w:t>
      </w:r>
      <w:bookmarkEnd w:id="0"/>
      <w:r w:rsidR="00B8574F" w:rsidRPr="002D33B5">
        <w:rPr>
          <w:rFonts w:ascii="Garamond" w:hAnsi="Garamond"/>
          <w:b w:val="0"/>
          <w:bCs/>
          <w:sz w:val="24"/>
          <w:szCs w:val="24"/>
          <w:lang w:eastAsia="ar-SA"/>
        </w:rPr>
        <w:t xml:space="preserve">                N</w:t>
      </w:r>
      <w:r w:rsidR="00B8574F" w:rsidRPr="002D33B5">
        <w:rPr>
          <w:rFonts w:ascii="Garamond" w:hAnsi="Garamond"/>
          <w:b w:val="0"/>
          <w:bCs/>
          <w:sz w:val="24"/>
          <w:szCs w:val="24"/>
          <w:lang w:val="x-none" w:eastAsia="ar-SA"/>
        </w:rPr>
        <w:t>on applicabile</w:t>
      </w:r>
    </w:p>
    <w:tbl>
      <w:tblPr>
        <w:tblW w:w="103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350"/>
      </w:tblGrid>
      <w:tr w:rsidR="003D2402" w14:paraId="2011A70D" w14:textId="77777777" w:rsidTr="00B8574F">
        <w:trPr>
          <w:cantSplit/>
          <w:trHeight w:val="85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0B" w14:textId="5686836B" w:rsidR="003D2402" w:rsidRPr="002D33B5" w:rsidRDefault="00725BF8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2D33B5">
              <w:rPr>
                <w:rFonts w:ascii="Garamond" w:hAnsi="Garamond" w:cs="Garamond"/>
                <w:sz w:val="28"/>
                <w:szCs w:val="28"/>
              </w:rPr>
              <w:t xml:space="preserve">Competenza STCW </w:t>
            </w:r>
          </w:p>
          <w:p w14:paraId="2011A70C" w14:textId="271C7861" w:rsidR="003D2402" w:rsidRDefault="00F07D9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3D2402" w14:paraId="2011A713" w14:textId="77777777" w:rsidTr="00B8574F">
        <w:trPr>
          <w:cantSplit/>
          <w:trHeight w:val="1755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0E" w14:textId="77777777" w:rsidR="003D2402" w:rsidRPr="002D33B5" w:rsidRDefault="00725BF8" w:rsidP="002D33B5">
            <w:pPr>
              <w:pStyle w:val="Titolo2"/>
              <w:widowControl w:val="0"/>
              <w:numPr>
                <w:ilvl w:val="0"/>
                <w:numId w:val="0"/>
              </w:numPr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2D33B5">
              <w:rPr>
                <w:rFonts w:ascii="Garamond" w:hAnsi="Garamond" w:cs="Garamond"/>
                <w:sz w:val="28"/>
                <w:szCs w:val="28"/>
              </w:rPr>
              <w:t>Competenza LL GG</w:t>
            </w:r>
          </w:p>
          <w:p w14:paraId="2011A70F" w14:textId="77777777" w:rsidR="003D2402" w:rsidRPr="005936A1" w:rsidRDefault="00725BF8" w:rsidP="005936A1">
            <w:pPr>
              <w:pStyle w:val="Paragrafoelenco"/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rFonts w:ascii="Garamond" w:hAnsi="Garamond"/>
              </w:rPr>
            </w:pPr>
            <w:r w:rsidRPr="005936A1">
              <w:rPr>
                <w:rFonts w:ascii="Garamond" w:hAnsi="Garamond"/>
              </w:rPr>
              <w:t>Padroneggiare gli strumenti espressivi ed argomentativi indispensabili per gestire l’interazione comunicativa verbale in vari contesti.</w:t>
            </w:r>
          </w:p>
          <w:p w14:paraId="2011A710" w14:textId="77777777" w:rsidR="003D2402" w:rsidRPr="005936A1" w:rsidRDefault="00725BF8" w:rsidP="005936A1">
            <w:pPr>
              <w:pStyle w:val="Paragrafoelenco"/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rFonts w:ascii="Garamond" w:hAnsi="Garamond"/>
              </w:rPr>
            </w:pPr>
            <w:r w:rsidRPr="005936A1">
              <w:rPr>
                <w:rFonts w:ascii="Garamond" w:hAnsi="Garamond"/>
              </w:rPr>
              <w:t>Leggere, comprendere ed interpretare testi scritti di vario tipo.</w:t>
            </w:r>
          </w:p>
          <w:p w14:paraId="2011A711" w14:textId="77777777" w:rsidR="003D2402" w:rsidRPr="005936A1" w:rsidRDefault="00725BF8" w:rsidP="005936A1">
            <w:pPr>
              <w:pStyle w:val="Paragrafoelenco"/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rFonts w:ascii="Garamond" w:hAnsi="Garamond"/>
              </w:rPr>
            </w:pPr>
            <w:r w:rsidRPr="005936A1">
              <w:rPr>
                <w:rFonts w:ascii="Garamond" w:hAnsi="Garamond"/>
              </w:rPr>
              <w:t>Produrre testi di vario tipo in relazione ai differenti scopi comunicativi.</w:t>
            </w:r>
          </w:p>
          <w:p w14:paraId="2011A712" w14:textId="77777777" w:rsidR="003D2402" w:rsidRPr="005936A1" w:rsidRDefault="00725BF8" w:rsidP="005936A1">
            <w:pPr>
              <w:pStyle w:val="Paragrafoelenco"/>
              <w:widowControl w:val="0"/>
              <w:numPr>
                <w:ilvl w:val="0"/>
                <w:numId w:val="2"/>
              </w:numPr>
              <w:ind w:left="357" w:hanging="357"/>
              <w:jc w:val="both"/>
              <w:rPr>
                <w:rFonts w:ascii="Garamond" w:hAnsi="Garamond"/>
              </w:rPr>
            </w:pPr>
            <w:r w:rsidRPr="005936A1">
              <w:rPr>
                <w:rFonts w:ascii="Garamond" w:hAnsi="Garamond"/>
              </w:rPr>
              <w:t>Utilizzare gli strumenti fondamentali per una fruizione consapevole del patrimonio artistico e letterario</w:t>
            </w:r>
          </w:p>
        </w:tc>
      </w:tr>
      <w:tr w:rsidR="003D2402" w14:paraId="2011A716" w14:textId="77777777" w:rsidTr="00B8574F">
        <w:trPr>
          <w:cantSplit/>
          <w:trHeight w:val="85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14" w14:textId="51DC698F" w:rsidR="003D2402" w:rsidRDefault="00725BF8">
            <w:pPr>
              <w:pStyle w:val="Titolo2"/>
              <w:widowControl w:val="0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</w:t>
            </w:r>
            <w:r w:rsidR="00F07D92">
              <w:rPr>
                <w:rFonts w:ascii="Garamond" w:hAnsi="Garamond" w:cs="Garamond"/>
                <w:sz w:val="28"/>
                <w:szCs w:val="28"/>
              </w:rPr>
              <w:t>F</w:t>
            </w:r>
            <w:r>
              <w:rPr>
                <w:rFonts w:ascii="Garamond" w:hAnsi="Garamond" w:cs="Garamond"/>
                <w:sz w:val="28"/>
                <w:szCs w:val="28"/>
              </w:rPr>
              <w:t xml:space="preserve">ormativo di </w:t>
            </w:r>
            <w:r w:rsidR="00F07D92">
              <w:rPr>
                <w:rFonts w:ascii="Garamond" w:hAnsi="Garamond" w:cs="Garamond"/>
                <w:sz w:val="28"/>
                <w:szCs w:val="28"/>
              </w:rPr>
              <w:t>A</w:t>
            </w:r>
            <w:r>
              <w:rPr>
                <w:rFonts w:ascii="Garamond" w:hAnsi="Garamond" w:cs="Garamond"/>
                <w:sz w:val="28"/>
                <w:szCs w:val="28"/>
              </w:rPr>
              <w:t xml:space="preserve">llievo Ufficiale di </w:t>
            </w:r>
            <w:r w:rsidR="00F07D92">
              <w:rPr>
                <w:rFonts w:ascii="Garamond" w:hAnsi="Garamond" w:cs="Garamond"/>
                <w:sz w:val="28"/>
                <w:szCs w:val="28"/>
              </w:rPr>
              <w:t>C</w:t>
            </w:r>
            <w:r>
              <w:rPr>
                <w:rFonts w:ascii="Garamond" w:hAnsi="Garamond" w:cs="Garamond"/>
                <w:sz w:val="28"/>
                <w:szCs w:val="28"/>
              </w:rPr>
              <w:t xml:space="preserve">operta </w:t>
            </w:r>
          </w:p>
          <w:p w14:paraId="2011A715" w14:textId="4F003BC2" w:rsidR="003D2402" w:rsidRDefault="00F07D9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3D2402" w14:paraId="2011A71A" w14:textId="77777777" w:rsidTr="00B8574F">
        <w:trPr>
          <w:cantSplit/>
          <w:trHeight w:val="1755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17" w14:textId="77777777" w:rsidR="003D2402" w:rsidRDefault="00725BF8">
            <w:pPr>
              <w:pStyle w:val="Titolo2"/>
              <w:widowControl w:val="0"/>
              <w:numPr>
                <w:ilvl w:val="0"/>
                <w:numId w:val="0"/>
              </w:numPr>
              <w:spacing w:before="60"/>
              <w:ind w:left="1080"/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 w:cs="Garamond"/>
                <w:sz w:val="32"/>
                <w:szCs w:val="32"/>
              </w:rPr>
              <w:t>Competenza Cittadinanza</w:t>
            </w:r>
          </w:p>
          <w:p w14:paraId="2011A718" w14:textId="77777777" w:rsidR="003D2402" w:rsidRPr="005936A1" w:rsidRDefault="00725BF8" w:rsidP="005936A1">
            <w:pPr>
              <w:pStyle w:val="Paragrafoelenco"/>
              <w:widowControl w:val="0"/>
              <w:numPr>
                <w:ilvl w:val="0"/>
                <w:numId w:val="3"/>
              </w:numP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5936A1">
              <w:rPr>
                <w:rFonts w:ascii="Garamond" w:eastAsiaTheme="minorHAnsi" w:hAnsi="Garamond"/>
                <w:b/>
                <w:bCs/>
                <w:lang w:eastAsia="en-US"/>
              </w:rPr>
              <w:t>C1 Imparare ad imparare</w:t>
            </w:r>
            <w:r w:rsidRPr="005936A1">
              <w:rPr>
                <w:rFonts w:ascii="Garamond" w:eastAsiaTheme="minorHAnsi" w:hAnsi="Garamond"/>
                <w:lang w:eastAsia="en-US"/>
              </w:rPr>
              <w:t xml:space="preserve">: organizzare il proprio apprendimento, individuando, scegliendo ed utilizzando varie fonti e varie modalità di informazione e di formazione (formale, non formale </w:t>
            </w:r>
            <w:proofErr w:type="spellStart"/>
            <w:r w:rsidRPr="005936A1">
              <w:rPr>
                <w:rFonts w:ascii="Garamond" w:eastAsiaTheme="minorHAnsi" w:hAnsi="Garamond"/>
                <w:lang w:eastAsia="en-US"/>
              </w:rPr>
              <w:t>ed</w:t>
            </w:r>
            <w:proofErr w:type="spellEnd"/>
            <w:r w:rsidRPr="005936A1">
              <w:rPr>
                <w:rFonts w:ascii="Garamond" w:eastAsiaTheme="minorHAnsi" w:hAnsi="Garamond"/>
                <w:lang w:eastAsia="en-US"/>
              </w:rPr>
              <w:t xml:space="preserve"> informale), anche in funzione dei tempi disponibili, delle proprie strategie e del proprio metodo di studio e di lavoro.</w:t>
            </w:r>
          </w:p>
          <w:p w14:paraId="2011A719" w14:textId="77777777" w:rsidR="003D2402" w:rsidRPr="005936A1" w:rsidRDefault="00725BF8" w:rsidP="005936A1">
            <w:pPr>
              <w:pStyle w:val="Paragrafoelenco"/>
              <w:widowControl w:val="0"/>
              <w:numPr>
                <w:ilvl w:val="0"/>
                <w:numId w:val="3"/>
              </w:numPr>
              <w:ind w:left="357" w:hanging="357"/>
              <w:jc w:val="both"/>
              <w:rPr>
                <w:rFonts w:ascii="Garamond" w:hAnsi="Garamond"/>
              </w:rPr>
            </w:pPr>
            <w:r w:rsidRPr="005936A1">
              <w:rPr>
                <w:rFonts w:ascii="Garamond" w:eastAsiaTheme="minorHAnsi" w:hAnsi="Garamond"/>
                <w:b/>
                <w:bCs/>
                <w:lang w:eastAsia="en-US"/>
              </w:rPr>
              <w:t xml:space="preserve">C8 Acquisire ed interpretare l’informazione: </w:t>
            </w:r>
            <w:r w:rsidRPr="005936A1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3D2402" w14:paraId="2011A71F" w14:textId="77777777" w:rsidTr="00B8574F">
        <w:trPr>
          <w:trHeight w:val="820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1B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1C" w14:textId="77777777" w:rsidR="003D2402" w:rsidRPr="002D33B5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2D33B5">
              <w:rPr>
                <w:rFonts w:ascii="Garamond" w:hAnsi="Garamond"/>
              </w:rPr>
              <w:t>Saper analizzare testi appartenenti a diverse tipologie</w:t>
            </w:r>
          </w:p>
          <w:p w14:paraId="2011A71D" w14:textId="77777777" w:rsidR="003D2402" w:rsidRPr="002D33B5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2D33B5">
              <w:rPr>
                <w:rFonts w:ascii="Garamond" w:hAnsi="Garamond"/>
              </w:rPr>
              <w:t>Saper individuare gli elementi fondamentali dei testi studiati</w:t>
            </w:r>
          </w:p>
          <w:p w14:paraId="2011A71E" w14:textId="77777777" w:rsidR="003D2402" w:rsidRPr="002D33B5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2D33B5">
              <w:rPr>
                <w:rFonts w:ascii="Garamond" w:hAnsi="Garamond"/>
              </w:rPr>
              <w:t>Conoscere le caratteristiche dei generi affrontati: testi argomentativi, narrativi, drammaturgici</w:t>
            </w:r>
          </w:p>
        </w:tc>
      </w:tr>
      <w:tr w:rsidR="003D2402" w14:paraId="2011A723" w14:textId="77777777" w:rsidTr="00421A9A">
        <w:trPr>
          <w:trHeight w:val="510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20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22" w14:textId="499AE9EF" w:rsidR="003D2402" w:rsidRPr="002D33B5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2D33B5">
              <w:rPr>
                <w:rFonts w:ascii="Garamond" w:hAnsi="Garamond"/>
              </w:rPr>
              <w:t>Storia</w:t>
            </w:r>
          </w:p>
        </w:tc>
      </w:tr>
      <w:tr w:rsidR="003D2402" w14:paraId="2011A725" w14:textId="77777777" w:rsidTr="00421A9A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24" w14:textId="77777777" w:rsidR="003D2402" w:rsidRDefault="00725BF8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F97A80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421A9A" w14:paraId="2011A729" w14:textId="77777777" w:rsidTr="00421A9A">
        <w:trPr>
          <w:trHeight w:val="3830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011A726" w14:textId="77777777" w:rsidR="00421A9A" w:rsidRDefault="00421A9A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 w:cs="Garamond"/>
                <w:b/>
              </w:rPr>
              <w:t>Abilità LLGG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011A727" w14:textId="77777777" w:rsidR="00421A9A" w:rsidRDefault="00421A9A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Leggere, ascoltare, parlare, scrivere</w:t>
            </w:r>
          </w:p>
          <w:p w14:paraId="41A8D846" w14:textId="77777777" w:rsidR="00421A9A" w:rsidRPr="005936A1" w:rsidRDefault="00421A9A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Saper collocare un testo letterario in un quadro di relazioni più vasto</w:t>
            </w:r>
          </w:p>
          <w:p w14:paraId="057DCFCC" w14:textId="77777777" w:rsidR="00421A9A" w:rsidRDefault="00421A9A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Elaborare testi scritti di diversa tipologia e complessità con adeguati registri comunicativi</w:t>
            </w:r>
          </w:p>
          <w:p w14:paraId="46997AD5" w14:textId="77777777" w:rsidR="00421A9A" w:rsidRDefault="00421A9A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Sostenere colloqui su tematiche predefinite</w:t>
            </w:r>
          </w:p>
          <w:p w14:paraId="090A204A" w14:textId="77777777" w:rsidR="00421A9A" w:rsidRDefault="00421A9A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Raccogliere, selezionare ed utilizzare informazioni utili all’attività di ricerca di testi letterari, artistici, scientifici e tecnologici</w:t>
            </w:r>
          </w:p>
          <w:p w14:paraId="6485615E" w14:textId="77777777" w:rsidR="00421A9A" w:rsidRDefault="00421A9A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Distinguere le linee di sviluppo storico-culturale della lingua italiana</w:t>
            </w:r>
          </w:p>
          <w:p w14:paraId="6BF52C9C" w14:textId="77777777" w:rsidR="00421A9A" w:rsidRDefault="00421A9A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Definire ed identificare periodi e linee di sviluppo della cultura letteraria italiana ed europea tra il XVI e il XVIII sec.</w:t>
            </w:r>
          </w:p>
          <w:p w14:paraId="37BD583B" w14:textId="77777777" w:rsidR="00421A9A" w:rsidRDefault="00421A9A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Individuare i caratteri specifici di un testo letterario, scientifico, tecnico, storico, critico ed artistico</w:t>
            </w:r>
          </w:p>
          <w:p w14:paraId="6E3A685D" w14:textId="77777777" w:rsidR="00421A9A" w:rsidRDefault="00421A9A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Formulare un motivato giudizio critico su un testo letterario</w:t>
            </w:r>
          </w:p>
          <w:p w14:paraId="2011A728" w14:textId="74C76147" w:rsidR="00F07D92" w:rsidRPr="00F07D92" w:rsidRDefault="00F07D92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Caratteristiche e struttura di varie tipologie testuali</w:t>
            </w:r>
          </w:p>
        </w:tc>
      </w:tr>
      <w:tr w:rsidR="003D2402" w14:paraId="2011A734" w14:textId="77777777" w:rsidTr="00421A9A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33" w14:textId="243A8AE3" w:rsidR="003D2402" w:rsidRDefault="00725BF8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F97A80">
              <w:rPr>
                <w:rFonts w:ascii="Garamond" w:hAnsi="Garamond" w:cs="Garamond"/>
                <w:b/>
                <w:smallCaps/>
              </w:rPr>
              <w:t>Conoscenze</w:t>
            </w:r>
            <w:r w:rsidR="00F97A80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3D2402" w14:paraId="2011A73C" w14:textId="77777777" w:rsidTr="00B8574F">
        <w:trPr>
          <w:trHeight w:val="559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35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lastRenderedPageBreak/>
              <w:t>Conoscenze LLGG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36" w14:textId="77777777" w:rsidR="003D2402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Radici storiche ed evoluzione della lingua italiana</w:t>
            </w:r>
          </w:p>
          <w:p w14:paraId="2011A737" w14:textId="77777777" w:rsidR="003D2402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Rapporto tra lingua e letteratura</w:t>
            </w:r>
          </w:p>
          <w:p w14:paraId="2011A738" w14:textId="77777777" w:rsidR="003D2402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Lingua letteraria e linguaggi della scienza e della tecnologia</w:t>
            </w:r>
          </w:p>
          <w:p w14:paraId="2011A739" w14:textId="3A5FBCD8" w:rsidR="003D2402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Linee di evoluzione della cultura e del sistema linguistico e letterario italiano tra il </w:t>
            </w:r>
            <w:r w:rsidR="00F07D92" w:rsidRPr="005D287B">
              <w:rPr>
                <w:rFonts w:ascii="Garamond" w:hAnsi="Garamond"/>
              </w:rPr>
              <w:t xml:space="preserve">XVI e XIX </w:t>
            </w:r>
            <w:r>
              <w:rPr>
                <w:rFonts w:ascii="Garamond" w:hAnsi="Garamond"/>
              </w:rPr>
              <w:t>sec.</w:t>
            </w:r>
          </w:p>
          <w:p w14:paraId="2011A73A" w14:textId="77777777" w:rsidR="003D2402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Testi ed autori fondamentali che caratterizzano l’identità culturale nazionale italiana ed europea nel periodo analizzato</w:t>
            </w:r>
          </w:p>
          <w:p w14:paraId="2011A73B" w14:textId="77777777" w:rsidR="003D2402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Significative opere letterarie, artistiche e scientifiche</w:t>
            </w:r>
          </w:p>
        </w:tc>
      </w:tr>
      <w:tr w:rsidR="00B67D97" w14:paraId="3AD58803" w14:textId="77777777" w:rsidTr="00F97A80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F31F6C9" w14:textId="74EEF3F0" w:rsidR="00B67D97" w:rsidRPr="00B67D97" w:rsidRDefault="00F97A80" w:rsidP="00F97A80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F07D92" w14:paraId="2011A745" w14:textId="77777777" w:rsidTr="00B8574F">
        <w:trPr>
          <w:trHeight w:val="541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3E" w14:textId="374D81E2" w:rsidR="00F07D92" w:rsidRDefault="00F07D92" w:rsidP="00F07D92">
            <w:pPr>
              <w:pStyle w:val="Titolo2"/>
              <w:widowControl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BF6C136" w14:textId="77777777" w:rsidR="00F07D92" w:rsidRPr="00FB497C" w:rsidRDefault="00F07D92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FB497C">
              <w:rPr>
                <w:rFonts w:ascii="Garamond" w:hAnsi="Garamond"/>
              </w:rPr>
              <w:t>L’età del Barocco</w:t>
            </w:r>
          </w:p>
          <w:p w14:paraId="145EFD9A" w14:textId="77777777" w:rsidR="00F07D92" w:rsidRPr="00FB497C" w:rsidRDefault="00F07D92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FB497C">
              <w:rPr>
                <w:rFonts w:ascii="Garamond" w:hAnsi="Garamond"/>
              </w:rPr>
              <w:t>La poesia barocca: caratteri generali</w:t>
            </w:r>
          </w:p>
          <w:p w14:paraId="1B33AD47" w14:textId="77777777" w:rsidR="00F07D92" w:rsidRPr="00FB497C" w:rsidRDefault="00F07D92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FB497C">
              <w:rPr>
                <w:rFonts w:ascii="Garamond" w:hAnsi="Garamond"/>
              </w:rPr>
              <w:t>L’Illuminismo</w:t>
            </w:r>
          </w:p>
          <w:p w14:paraId="288B3657" w14:textId="77777777" w:rsidR="00F07D92" w:rsidRDefault="00F07D92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FB497C">
              <w:rPr>
                <w:rFonts w:ascii="Garamond" w:hAnsi="Garamond"/>
              </w:rPr>
              <w:t>Goldoni: biografia, pensiero ed opere. La riforma del teatro</w:t>
            </w:r>
          </w:p>
          <w:p w14:paraId="7FB06E42" w14:textId="77777777" w:rsidR="00F07D92" w:rsidRDefault="00F07D92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Giuseppe Parini: biografia, pensiero e opere</w:t>
            </w:r>
          </w:p>
          <w:p w14:paraId="2E82E532" w14:textId="77777777" w:rsidR="00F07D92" w:rsidRPr="0053344C" w:rsidRDefault="00F07D92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Vittorio Alfieri: biografia, pensiero e opere</w:t>
            </w:r>
          </w:p>
          <w:p w14:paraId="6E9F7585" w14:textId="77777777" w:rsidR="00F07D92" w:rsidRPr="005D287B" w:rsidRDefault="00F07D92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Ugo Foscolo: biografia, pensiero ed opere</w:t>
            </w:r>
          </w:p>
          <w:p w14:paraId="2011A744" w14:textId="6B39D0BF" w:rsidR="00F07D92" w:rsidRPr="00F07D92" w:rsidRDefault="00F07D92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  <w:tr w:rsidR="00F07D92" w14:paraId="2011A74C" w14:textId="77777777" w:rsidTr="00B8574F">
        <w:trPr>
          <w:trHeight w:val="1479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2011A746" w14:textId="77777777" w:rsidR="00F07D92" w:rsidRDefault="00F07D92" w:rsidP="00F07D92">
            <w:pPr>
              <w:pStyle w:val="Titolo2"/>
              <w:widowControl w:val="0"/>
              <w:jc w:val="center"/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C6C569B" w14:textId="77777777" w:rsidR="00F07D92" w:rsidRPr="002E0A90" w:rsidRDefault="00F07D92" w:rsidP="002E0A90">
            <w:pPr>
              <w:widowControl w:val="0"/>
              <w:jc w:val="both"/>
              <w:rPr>
                <w:rFonts w:ascii="Garamond" w:hAnsi="Garamond"/>
              </w:rPr>
            </w:pPr>
            <w:r w:rsidRPr="002E0A90">
              <w:rPr>
                <w:rFonts w:ascii="Garamond" w:hAnsi="Garamond"/>
              </w:rPr>
              <w:t>Elementi essenziali:</w:t>
            </w:r>
          </w:p>
          <w:p w14:paraId="734368B3" w14:textId="77777777" w:rsidR="00F07D92" w:rsidRPr="002E0A90" w:rsidRDefault="00F07D92" w:rsidP="002E0A90">
            <w:pPr>
              <w:widowControl w:val="0"/>
              <w:jc w:val="both"/>
              <w:rPr>
                <w:rFonts w:ascii="Garamond" w:hAnsi="Garamond"/>
              </w:rPr>
            </w:pPr>
            <w:r w:rsidRPr="002E0A90">
              <w:rPr>
                <w:rFonts w:ascii="Garamond" w:hAnsi="Garamond"/>
              </w:rPr>
              <w:t>L’età del Barocco</w:t>
            </w:r>
          </w:p>
          <w:p w14:paraId="7C14868C" w14:textId="77777777" w:rsidR="00F07D92" w:rsidRPr="002E0A90" w:rsidRDefault="00F07D92" w:rsidP="002E0A90">
            <w:pPr>
              <w:widowControl w:val="0"/>
              <w:jc w:val="both"/>
              <w:rPr>
                <w:rFonts w:ascii="Garamond" w:hAnsi="Garamond"/>
              </w:rPr>
            </w:pPr>
            <w:r w:rsidRPr="002E0A90">
              <w:rPr>
                <w:rFonts w:ascii="Garamond" w:hAnsi="Garamond"/>
              </w:rPr>
              <w:t>La poesia barocca</w:t>
            </w:r>
          </w:p>
          <w:p w14:paraId="3A7A9BE0" w14:textId="77777777" w:rsidR="00F07D92" w:rsidRPr="002E0A90" w:rsidRDefault="00F07D92" w:rsidP="002E0A90">
            <w:pPr>
              <w:widowControl w:val="0"/>
              <w:jc w:val="both"/>
              <w:rPr>
                <w:rFonts w:ascii="Garamond" w:hAnsi="Garamond"/>
              </w:rPr>
            </w:pPr>
            <w:r w:rsidRPr="002E0A90">
              <w:rPr>
                <w:rFonts w:ascii="Garamond" w:hAnsi="Garamond"/>
              </w:rPr>
              <w:t>L’Illuminismo</w:t>
            </w:r>
          </w:p>
          <w:p w14:paraId="0CBAB353" w14:textId="77777777" w:rsidR="00F07D92" w:rsidRPr="002E0A90" w:rsidRDefault="00F07D92" w:rsidP="002E0A90">
            <w:pPr>
              <w:widowControl w:val="0"/>
              <w:jc w:val="both"/>
              <w:rPr>
                <w:rFonts w:ascii="Garamond" w:hAnsi="Garamond"/>
              </w:rPr>
            </w:pPr>
            <w:r w:rsidRPr="002E0A90">
              <w:rPr>
                <w:rFonts w:ascii="Garamond" w:hAnsi="Garamond"/>
              </w:rPr>
              <w:t>Goldoni: biografia, pensiero ed opere. La riforma del teatro</w:t>
            </w:r>
          </w:p>
          <w:p w14:paraId="717E2D8C" w14:textId="77777777" w:rsidR="00F07D92" w:rsidRPr="002E0A90" w:rsidRDefault="00F07D92" w:rsidP="002E0A90">
            <w:pPr>
              <w:widowControl w:val="0"/>
              <w:jc w:val="both"/>
              <w:rPr>
                <w:rFonts w:ascii="Garamond" w:hAnsi="Garamond"/>
              </w:rPr>
            </w:pPr>
            <w:r w:rsidRPr="002E0A90">
              <w:rPr>
                <w:rFonts w:ascii="Garamond" w:hAnsi="Garamond"/>
              </w:rPr>
              <w:t>Giuseppe Parini: biografia, pensiero e opere</w:t>
            </w:r>
          </w:p>
          <w:p w14:paraId="10A64F1F" w14:textId="77777777" w:rsidR="00F07D92" w:rsidRPr="002E0A90" w:rsidRDefault="00F07D92" w:rsidP="002E0A90">
            <w:pPr>
              <w:widowControl w:val="0"/>
              <w:jc w:val="both"/>
              <w:rPr>
                <w:rFonts w:ascii="Garamond" w:hAnsi="Garamond"/>
              </w:rPr>
            </w:pPr>
            <w:r w:rsidRPr="002E0A90">
              <w:rPr>
                <w:rFonts w:ascii="Garamond" w:hAnsi="Garamond"/>
              </w:rPr>
              <w:t>Vittorio Alfieri: biografia, pensiero e opere</w:t>
            </w:r>
          </w:p>
          <w:p w14:paraId="57360418" w14:textId="77777777" w:rsidR="00F07D92" w:rsidRPr="002E0A90" w:rsidRDefault="00F07D92" w:rsidP="002E0A90">
            <w:pPr>
              <w:widowControl w:val="0"/>
              <w:jc w:val="both"/>
              <w:rPr>
                <w:rFonts w:ascii="Garamond" w:hAnsi="Garamond"/>
              </w:rPr>
            </w:pPr>
            <w:r w:rsidRPr="002E0A90">
              <w:rPr>
                <w:rFonts w:ascii="Garamond" w:hAnsi="Garamond"/>
              </w:rPr>
              <w:t>Ugo Foscolo: biografia, pensiero ed opere</w:t>
            </w:r>
          </w:p>
          <w:p w14:paraId="2011A74B" w14:textId="7CD93F80" w:rsidR="00F07D92" w:rsidRPr="00F07D92" w:rsidRDefault="00F07D92" w:rsidP="002E0A90">
            <w:pPr>
              <w:widowControl w:val="0"/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</w:tbl>
    <w:p w14:paraId="2011A74D" w14:textId="77777777" w:rsidR="003D2402" w:rsidRDefault="003D2402"/>
    <w:p w14:paraId="2011A7B1" w14:textId="77777777" w:rsidR="003D2402" w:rsidRDefault="003D2402">
      <w:pPr>
        <w:rPr>
          <w:rFonts w:ascii="Garamond" w:hAnsi="Garamond" w:cs="Garamond"/>
          <w:b/>
        </w:rPr>
      </w:pPr>
    </w:p>
    <w:p w14:paraId="2011A7B2" w14:textId="77777777" w:rsidR="003D2402" w:rsidRDefault="003D2402">
      <w:pPr>
        <w:rPr>
          <w:rFonts w:ascii="Garamond" w:hAnsi="Garamond" w:cs="Garamond"/>
          <w:b/>
        </w:rPr>
      </w:pPr>
    </w:p>
    <w:p w14:paraId="2011A7B3" w14:textId="77777777" w:rsidR="003D2402" w:rsidRDefault="003D2402">
      <w:pPr>
        <w:rPr>
          <w:rFonts w:ascii="Garamond" w:hAnsi="Garamond" w:cs="Garamond"/>
          <w:b/>
          <w:sz w:val="26"/>
          <w:szCs w:val="26"/>
        </w:rPr>
      </w:pPr>
    </w:p>
    <w:p w14:paraId="2011A7B6" w14:textId="1FF0FA1D" w:rsidR="00B41049" w:rsidRDefault="00B41049">
      <w:pPr>
        <w:rPr>
          <w:rFonts w:ascii="Garamond" w:hAnsi="Garamond" w:cs="Garamond"/>
          <w:b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B41049" w:rsidRPr="00AE1BB0" w14:paraId="224CC050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2AE2F2A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607C" w14:textId="77777777" w:rsidR="00B41049" w:rsidRPr="00AE1BB0" w:rsidRDefault="00B41049" w:rsidP="00E953BD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064333" w14:textId="6BA33317" w:rsidR="00B41049" w:rsidRPr="00AE1BB0" w:rsidRDefault="00F07D92" w:rsidP="00E953B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66</w:t>
            </w:r>
          </w:p>
        </w:tc>
      </w:tr>
      <w:tr w:rsidR="00B41049" w:rsidRPr="00AE1BB0" w14:paraId="111AF2CE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7A8D29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5567" w14:textId="77777777" w:rsidR="00B41049" w:rsidRPr="00AE1BB0" w:rsidRDefault="00B41049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18745D5" w14:textId="77777777" w:rsidR="00B41049" w:rsidRPr="00AE1BB0" w:rsidRDefault="00B41049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C822" w14:textId="77777777" w:rsidR="00B41049" w:rsidRPr="00AE1BB0" w:rsidRDefault="00B41049" w:rsidP="00E953BD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9A08C54" w14:textId="77777777" w:rsidR="00B41049" w:rsidRPr="00AE1BB0" w:rsidRDefault="00B41049" w:rsidP="00E953BD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7F345365" w14:textId="77777777" w:rsidR="00B41049" w:rsidRPr="00AE1BB0" w:rsidRDefault="00B41049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5704494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910C" w14:textId="146E8AE7" w:rsidR="00B41049" w:rsidRPr="00AE1BB0" w:rsidRDefault="00F07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6E04471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4AE56AD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400A75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6DDFBA6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3D0C04A5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B41049" w:rsidRPr="00AE1BB0" w14:paraId="5A19813B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51E1798A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52007F85" w14:textId="77777777" w:rsidR="00B41049" w:rsidRPr="00AE1BB0" w:rsidRDefault="00B4104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E9BB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49B91A9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6F2FDB6E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1A01FF67" w14:textId="77777777" w:rsidR="00B41049" w:rsidRDefault="00B41049" w:rsidP="00E953BD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59AFD062" w14:textId="77777777" w:rsidR="00B41049" w:rsidRPr="00117331" w:rsidRDefault="00B41049" w:rsidP="00E953B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A21C2" w14:textId="77777777" w:rsidR="00B41049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734DE75D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0EB1DD77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889C950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8FCECE9" w14:textId="77777777" w:rsidR="00B41049" w:rsidRPr="00AE1BB0" w:rsidRDefault="00B41049" w:rsidP="00E953BD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B41049" w:rsidRPr="00AE1BB0" w14:paraId="69121FDC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1F7FA56E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7EFA1D23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5C3CC00C" w14:textId="77777777" w:rsidR="00B41049" w:rsidRPr="00AE1BB0" w:rsidRDefault="00B4104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81C6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59F549C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C7DA9AE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BE35D37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C7BDB20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469233CA" w14:textId="77777777" w:rsidR="00B41049" w:rsidRPr="00C77EF2" w:rsidRDefault="00B41049" w:rsidP="00E953BD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9AC10" w14:textId="77777777" w:rsidR="00B41049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6AAE04B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46B681A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7857287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65879103" w14:textId="77777777" w:rsidR="00B41049" w:rsidRPr="00AE1BB0" w:rsidRDefault="00B41049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1CD3167B" w14:textId="77777777" w:rsidR="00B41049" w:rsidRPr="00AE1BB0" w:rsidRDefault="00B41049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B41049" w:rsidRPr="00AE1BB0" w14:paraId="494B6A81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775D1715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B41049" w:rsidRPr="00AE1BB0" w14:paraId="72E185C0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6D41A3AA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309192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44D353B" w14:textId="641F1CAC" w:rsidR="00B41049" w:rsidRPr="00AE1BB0" w:rsidRDefault="004B22D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B41049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0FFCBD6" w14:textId="62F60DD7" w:rsidR="00B41049" w:rsidRPr="00AE1BB0" w:rsidRDefault="00BF7EAB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B41049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03B9B73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9C741EC" w14:textId="2708233E" w:rsidR="00B41049" w:rsidRPr="00AE1BB0" w:rsidRDefault="004B22D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C38EEF3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3F33AF8D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CE294CE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B7381D8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492198" w14:textId="77777777" w:rsidR="00B41049" w:rsidRPr="00403EAB" w:rsidRDefault="00000000" w:rsidP="00E953BD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3DF6B8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4" type="#_x0000_t202" style="position:absolute;margin-left:26.55pt;margin-top:2.95pt;width:124.6pt;height:21.45pt;z-index:251659264;mso-height-percent:200;mso-position-horizontal-relative:text;mso-position-vertical-relative:text;mso-height-percent:200;mso-width-relative:margin;mso-height-relative:margin">
                  <v:textbox style="mso-next-textbox:#_x0000_s2054;mso-fit-shape-to-text:t">
                    <w:txbxContent>
                      <w:p w14:paraId="0D2C2C5A" w14:textId="77777777" w:rsidR="00B41049" w:rsidRPr="00315B2F" w:rsidRDefault="00B41049" w:rsidP="00B41049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059AB42A" w14:textId="77777777" w:rsidR="00B41049" w:rsidRPr="00403EAB" w:rsidRDefault="00B41049" w:rsidP="00E953BD">
            <w:pPr>
              <w:rPr>
                <w:rFonts w:ascii="Garamond" w:hAnsi="Garamond"/>
                <w:lang w:eastAsia="ar-SA"/>
              </w:rPr>
            </w:pPr>
          </w:p>
          <w:p w14:paraId="1AFE711F" w14:textId="77777777" w:rsidR="00B41049" w:rsidRDefault="00B41049" w:rsidP="00E953BD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E467F24" w14:textId="77777777" w:rsidR="00B41049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188497D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4783034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1DE1507" w14:textId="77777777" w:rsidR="00B41049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FD99B16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A1F8A42" w14:textId="77777777" w:rsidR="00B41049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707FC10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85DD5D7" w14:textId="77777777" w:rsidR="00B41049" w:rsidRPr="00AE1BB0" w:rsidRDefault="00B41049" w:rsidP="00E953BD">
            <w:pPr>
              <w:rPr>
                <w:rFonts w:ascii="Garamond" w:hAnsi="Garamond"/>
              </w:rPr>
            </w:pPr>
          </w:p>
        </w:tc>
      </w:tr>
      <w:tr w:rsidR="00B41049" w:rsidRPr="00AE1BB0" w14:paraId="2A7926EF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50D4FF20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4984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7AD0D18" w14:textId="15083076" w:rsidR="00B41049" w:rsidRPr="00AE1BB0" w:rsidRDefault="004B22D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B41049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4DC17C8" w14:textId="52204EFC" w:rsidR="00B41049" w:rsidRPr="00AE1BB0" w:rsidRDefault="00BF7EAB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B41049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A8900C3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4EF2004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4AC17DC" w14:textId="354C8071" w:rsidR="00B41049" w:rsidRPr="00AE1BB0" w:rsidRDefault="004B22D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91C4E08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DEA4D2B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09F304E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CF754" w14:textId="77777777" w:rsidR="00B41049" w:rsidRPr="00AE1BB0" w:rsidRDefault="00B41049" w:rsidP="00E953BD">
            <w:pPr>
              <w:rPr>
                <w:rFonts w:ascii="Garamond" w:hAnsi="Garamond"/>
              </w:rPr>
            </w:pPr>
          </w:p>
        </w:tc>
      </w:tr>
      <w:tr w:rsidR="00B41049" w:rsidRPr="00AE1BB0" w14:paraId="2780AE39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04D77B5D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45EC6" w14:textId="77777777" w:rsidR="00B41049" w:rsidRPr="006F4C3F" w:rsidRDefault="00B41049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11D4B06B" w14:textId="77777777" w:rsidR="00B41049" w:rsidRPr="006F4C3F" w:rsidRDefault="00B41049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B41049" w:rsidRPr="00AE1BB0" w14:paraId="2E24F669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0EA880C6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7160EB04" w14:textId="77777777" w:rsidR="00B41049" w:rsidRPr="006F4C3F" w:rsidRDefault="00B41049" w:rsidP="00E953BD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7E43B2DC" w14:textId="77777777" w:rsidR="003F7696" w:rsidRDefault="003F7696">
      <w:pPr>
        <w:rPr>
          <w:rFonts w:ascii="Garamond" w:hAnsi="Garamond" w:cs="Garamond"/>
          <w:b/>
        </w:rPr>
      </w:pPr>
    </w:p>
    <w:p w14:paraId="3B2AE018" w14:textId="77777777" w:rsidR="003F7696" w:rsidRDefault="003F7696">
      <w:pPr>
        <w:rPr>
          <w:rFonts w:ascii="Garamond" w:hAnsi="Garamond" w:cs="Garamond"/>
          <w:b/>
        </w:rPr>
      </w:pPr>
    </w:p>
    <w:p w14:paraId="1C1D349E" w14:textId="77777777" w:rsidR="003F7696" w:rsidRDefault="003F7696">
      <w:pPr>
        <w:rPr>
          <w:rFonts w:ascii="Garamond" w:hAnsi="Garamond" w:cs="Garamond"/>
          <w:b/>
        </w:rPr>
      </w:pPr>
    </w:p>
    <w:p w14:paraId="1649A5F9" w14:textId="29B986BC" w:rsidR="003F7696" w:rsidRDefault="003F7696" w:rsidP="003F7696">
      <w:pPr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>
        <w:rPr>
          <w:rFonts w:ascii="Garamond" w:hAnsi="Garamond" w:cs="Garamond"/>
          <w:b/>
          <w:sz w:val="26"/>
          <w:szCs w:val="26"/>
        </w:rPr>
        <w:t>2</w:t>
      </w:r>
      <w:r w:rsidR="00226504">
        <w:rPr>
          <w:rFonts w:ascii="Garamond" w:hAnsi="Garamond" w:cs="Garamond"/>
          <w:b/>
          <w:sz w:val="26"/>
          <w:szCs w:val="26"/>
        </w:rPr>
        <w:t xml:space="preserve">:   </w:t>
      </w:r>
      <w:proofErr w:type="gramEnd"/>
      <w:r w:rsidR="00226504">
        <w:rPr>
          <w:rFonts w:ascii="Garamond" w:hAnsi="Garamond" w:cs="Garamond"/>
          <w:b/>
          <w:sz w:val="26"/>
          <w:szCs w:val="26"/>
        </w:rPr>
        <w:t xml:space="preserve">  </w:t>
      </w:r>
      <w:r w:rsidR="00226504">
        <w:rPr>
          <w:rFonts w:ascii="Garamond" w:hAnsi="Garamond"/>
          <w:b/>
          <w:bCs/>
          <w:sz w:val="26"/>
          <w:szCs w:val="26"/>
        </w:rPr>
        <w:t>L’</w:t>
      </w:r>
      <w:r w:rsidR="00F07D92">
        <w:rPr>
          <w:rFonts w:ascii="Garamond" w:hAnsi="Garamond"/>
          <w:b/>
          <w:bCs/>
          <w:sz w:val="26"/>
          <w:szCs w:val="26"/>
        </w:rPr>
        <w:t>O</w:t>
      </w:r>
      <w:r w:rsidR="00226504">
        <w:rPr>
          <w:rFonts w:ascii="Garamond" w:hAnsi="Garamond"/>
          <w:b/>
          <w:bCs/>
          <w:sz w:val="26"/>
          <w:szCs w:val="26"/>
        </w:rPr>
        <w:t>ttocento</w:t>
      </w:r>
      <w:r w:rsidR="00F07D92">
        <w:rPr>
          <w:rFonts w:ascii="Garamond" w:hAnsi="Garamond"/>
          <w:b/>
          <w:bCs/>
          <w:sz w:val="26"/>
          <w:szCs w:val="26"/>
        </w:rPr>
        <w:t>, Leopardi e Manzoni</w:t>
      </w:r>
    </w:p>
    <w:p w14:paraId="2271008C" w14:textId="2D625427" w:rsidR="003F7696" w:rsidRPr="002D33B5" w:rsidRDefault="003F7696" w:rsidP="003F7696">
      <w:pPr>
        <w:rPr>
          <w:rFonts w:ascii="Garamond" w:hAnsi="Garamond" w:cs="Garamond"/>
          <w:b/>
        </w:rPr>
      </w:pPr>
      <w:proofErr w:type="gramStart"/>
      <w:r w:rsidRPr="002D33B5">
        <w:rPr>
          <w:rFonts w:ascii="Garamond" w:hAnsi="Garamond" w:cs="Garamond"/>
          <w:b/>
        </w:rPr>
        <w:t xml:space="preserve">Funzione: </w:t>
      </w:r>
      <w:r w:rsidR="00226504" w:rsidRPr="002D33B5">
        <w:rPr>
          <w:rFonts w:ascii="Garamond" w:hAnsi="Garamond" w:cs="Garamond"/>
          <w:b/>
        </w:rPr>
        <w:t xml:space="preserve">  </w:t>
      </w:r>
      <w:proofErr w:type="gramEnd"/>
      <w:r w:rsidR="00226504" w:rsidRPr="002D33B5">
        <w:rPr>
          <w:rFonts w:ascii="Garamond" w:hAnsi="Garamond" w:cs="Garamond"/>
          <w:b/>
        </w:rPr>
        <w:t xml:space="preserve">             </w:t>
      </w:r>
      <w:r w:rsidR="00226504" w:rsidRPr="002D33B5">
        <w:rPr>
          <w:rFonts w:ascii="Garamond" w:hAnsi="Garamond" w:cs="Garamond"/>
        </w:rPr>
        <w:t>Non applicabile</w:t>
      </w:r>
    </w:p>
    <w:tbl>
      <w:tblPr>
        <w:tblW w:w="103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493"/>
      </w:tblGrid>
      <w:tr w:rsidR="003D2402" w14:paraId="2011A7B9" w14:textId="77777777" w:rsidTr="003F7696">
        <w:trPr>
          <w:cantSplit/>
          <w:trHeight w:val="90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B7" w14:textId="05C5E290" w:rsidR="003D2402" w:rsidRPr="002D33B5" w:rsidRDefault="00725BF8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2D33B5">
              <w:rPr>
                <w:rFonts w:ascii="Garamond" w:hAnsi="Garamond" w:cs="Garamond"/>
                <w:sz w:val="28"/>
                <w:szCs w:val="28"/>
              </w:rPr>
              <w:t xml:space="preserve">Competenza STCW </w:t>
            </w:r>
          </w:p>
          <w:p w14:paraId="2011A7B8" w14:textId="7539B83C" w:rsidR="003D2402" w:rsidRDefault="00F07D9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3D2402" w14:paraId="2011A7BF" w14:textId="77777777" w:rsidTr="003F7696">
        <w:trPr>
          <w:cantSplit/>
          <w:trHeight w:val="195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BA" w14:textId="77777777" w:rsidR="003D2402" w:rsidRPr="002D33B5" w:rsidRDefault="00725BF8" w:rsidP="002D33B5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2D33B5">
              <w:rPr>
                <w:rFonts w:ascii="Garamond" w:hAnsi="Garamond" w:cs="Garamond"/>
                <w:sz w:val="28"/>
                <w:szCs w:val="28"/>
              </w:rPr>
              <w:t>Competenza LL GG</w:t>
            </w:r>
          </w:p>
          <w:p w14:paraId="2011A7BB" w14:textId="77777777" w:rsidR="003D2402" w:rsidRPr="0063088F" w:rsidRDefault="00725BF8" w:rsidP="0063088F">
            <w:pPr>
              <w:pStyle w:val="Paragrafoelenco"/>
              <w:widowControl w:val="0"/>
              <w:numPr>
                <w:ilvl w:val="0"/>
                <w:numId w:val="5"/>
              </w:numPr>
              <w:ind w:left="357" w:hanging="357"/>
              <w:jc w:val="both"/>
              <w:rPr>
                <w:rFonts w:ascii="Garamond" w:hAnsi="Garamond"/>
              </w:rPr>
            </w:pPr>
            <w:r w:rsidRPr="0063088F">
              <w:rPr>
                <w:rFonts w:ascii="Garamond" w:hAnsi="Garamond"/>
              </w:rPr>
              <w:t>Padroneggiare gli strumenti espressivi ed argomentativi indispensabili per gestire l’interazione comunicativa verbale in vari contesti.</w:t>
            </w:r>
          </w:p>
          <w:p w14:paraId="2011A7BC" w14:textId="77777777" w:rsidR="003D2402" w:rsidRPr="0063088F" w:rsidRDefault="00725BF8" w:rsidP="0063088F">
            <w:pPr>
              <w:pStyle w:val="Paragrafoelenco"/>
              <w:widowControl w:val="0"/>
              <w:numPr>
                <w:ilvl w:val="0"/>
                <w:numId w:val="5"/>
              </w:numPr>
              <w:ind w:left="357" w:hanging="357"/>
              <w:jc w:val="both"/>
              <w:rPr>
                <w:rFonts w:ascii="Garamond" w:hAnsi="Garamond"/>
              </w:rPr>
            </w:pPr>
            <w:r w:rsidRPr="0063088F">
              <w:rPr>
                <w:rFonts w:ascii="Garamond" w:hAnsi="Garamond"/>
              </w:rPr>
              <w:t>Leggere, comprendere ed interpretare testi scritti di vario tipo.</w:t>
            </w:r>
          </w:p>
          <w:p w14:paraId="2011A7BD" w14:textId="77777777" w:rsidR="003D2402" w:rsidRPr="0063088F" w:rsidRDefault="00725BF8" w:rsidP="0063088F">
            <w:pPr>
              <w:pStyle w:val="Paragrafoelenco"/>
              <w:widowControl w:val="0"/>
              <w:numPr>
                <w:ilvl w:val="0"/>
                <w:numId w:val="5"/>
              </w:numPr>
              <w:ind w:left="357" w:hanging="357"/>
              <w:jc w:val="both"/>
              <w:rPr>
                <w:rFonts w:ascii="Garamond" w:hAnsi="Garamond"/>
              </w:rPr>
            </w:pPr>
            <w:r w:rsidRPr="0063088F">
              <w:rPr>
                <w:rFonts w:ascii="Garamond" w:hAnsi="Garamond"/>
              </w:rPr>
              <w:t>Produrre testi di vario tipo in relazione ai differenti scopi comunicativi.</w:t>
            </w:r>
          </w:p>
          <w:p w14:paraId="2011A7BE" w14:textId="77777777" w:rsidR="003D2402" w:rsidRPr="0063088F" w:rsidRDefault="00725BF8" w:rsidP="0063088F">
            <w:pPr>
              <w:pStyle w:val="Paragrafoelenco"/>
              <w:widowControl w:val="0"/>
              <w:numPr>
                <w:ilvl w:val="0"/>
                <w:numId w:val="5"/>
              </w:numPr>
              <w:ind w:left="357" w:hanging="357"/>
              <w:jc w:val="both"/>
              <w:rPr>
                <w:rFonts w:ascii="Garamond" w:hAnsi="Garamond"/>
              </w:rPr>
            </w:pPr>
            <w:r w:rsidRPr="0063088F">
              <w:rPr>
                <w:rFonts w:ascii="Garamond" w:hAnsi="Garamond"/>
              </w:rPr>
              <w:t>Utilizzare gli strumenti fondamentali per una fruizione consapevole del patrimonio artistico e letterario.</w:t>
            </w:r>
          </w:p>
        </w:tc>
      </w:tr>
      <w:tr w:rsidR="003D2402" w14:paraId="2011A7C2" w14:textId="77777777" w:rsidTr="00644A28">
        <w:trPr>
          <w:cantSplit/>
          <w:trHeight w:val="79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C0" w14:textId="43F92552" w:rsidR="003D2402" w:rsidRDefault="00725BF8">
            <w:pPr>
              <w:pStyle w:val="Titolo2"/>
              <w:widowControl w:val="0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>
              <w:rPr>
                <w:rFonts w:ascii="Garamond" w:hAnsi="Garamond" w:cs="Garamond"/>
                <w:sz w:val="28"/>
                <w:szCs w:val="28"/>
              </w:rPr>
              <w:t xml:space="preserve">Percorso </w:t>
            </w:r>
            <w:r w:rsidR="00F07D92">
              <w:rPr>
                <w:rFonts w:ascii="Garamond" w:hAnsi="Garamond" w:cs="Garamond"/>
                <w:sz w:val="28"/>
                <w:szCs w:val="28"/>
              </w:rPr>
              <w:t>F</w:t>
            </w:r>
            <w:r>
              <w:rPr>
                <w:rFonts w:ascii="Garamond" w:hAnsi="Garamond" w:cs="Garamond"/>
                <w:sz w:val="28"/>
                <w:szCs w:val="28"/>
              </w:rPr>
              <w:t xml:space="preserve">ormativo di </w:t>
            </w:r>
            <w:r w:rsidR="00F07D92">
              <w:rPr>
                <w:rFonts w:ascii="Garamond" w:hAnsi="Garamond" w:cs="Garamond"/>
                <w:sz w:val="28"/>
                <w:szCs w:val="28"/>
              </w:rPr>
              <w:t>A</w:t>
            </w:r>
            <w:r>
              <w:rPr>
                <w:rFonts w:ascii="Garamond" w:hAnsi="Garamond" w:cs="Garamond"/>
                <w:sz w:val="28"/>
                <w:szCs w:val="28"/>
              </w:rPr>
              <w:t xml:space="preserve">llievo Ufficiale di </w:t>
            </w:r>
            <w:r w:rsidR="00F07D92">
              <w:rPr>
                <w:rFonts w:ascii="Garamond" w:hAnsi="Garamond" w:cs="Garamond"/>
                <w:sz w:val="28"/>
                <w:szCs w:val="28"/>
              </w:rPr>
              <w:t>C</w:t>
            </w:r>
            <w:r>
              <w:rPr>
                <w:rFonts w:ascii="Garamond" w:hAnsi="Garamond" w:cs="Garamond"/>
                <w:sz w:val="28"/>
                <w:szCs w:val="28"/>
              </w:rPr>
              <w:t xml:space="preserve">operta </w:t>
            </w:r>
          </w:p>
          <w:p w14:paraId="2011A7C1" w14:textId="3FA7F831" w:rsidR="003D2402" w:rsidRPr="00644A28" w:rsidRDefault="00F07D92">
            <w:pPr>
              <w:pStyle w:val="Titolo2"/>
              <w:widowControl w:val="0"/>
              <w:jc w:val="center"/>
              <w:rPr>
                <w:rFonts w:ascii="Garamond" w:hAnsi="Garamond" w:cs="Garamond"/>
                <w:b w:val="0"/>
                <w:bCs w:val="0"/>
                <w:sz w:val="32"/>
                <w:szCs w:val="32"/>
              </w:rPr>
            </w:pPr>
            <w:r>
              <w:rPr>
                <w:rFonts w:ascii="Garamond" w:hAnsi="Garamond"/>
                <w:b w:val="0"/>
                <w:bCs w:val="0"/>
              </w:rPr>
              <w:t>NA</w:t>
            </w:r>
          </w:p>
        </w:tc>
      </w:tr>
      <w:tr w:rsidR="003D2402" w14:paraId="2011A7C6" w14:textId="77777777" w:rsidTr="003F7696">
        <w:trPr>
          <w:cantSplit/>
          <w:trHeight w:val="195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C3" w14:textId="77777777" w:rsidR="003D2402" w:rsidRDefault="00725BF8">
            <w:pPr>
              <w:pStyle w:val="Titolo2"/>
              <w:widowControl w:val="0"/>
              <w:spacing w:before="60"/>
              <w:jc w:val="center"/>
              <w:rPr>
                <w:rFonts w:ascii="Garamond" w:hAnsi="Garamond" w:cs="Garamond"/>
                <w:sz w:val="32"/>
                <w:szCs w:val="32"/>
              </w:rPr>
            </w:pPr>
            <w:r>
              <w:rPr>
                <w:rFonts w:ascii="Garamond" w:hAnsi="Garamond" w:cs="Garamond"/>
                <w:sz w:val="32"/>
                <w:szCs w:val="32"/>
              </w:rPr>
              <w:t>Competenza Cittadinanza</w:t>
            </w:r>
          </w:p>
          <w:p w14:paraId="2011A7C4" w14:textId="3620DA4D" w:rsidR="003D2402" w:rsidRPr="00213CDC" w:rsidRDefault="00725BF8" w:rsidP="00213CDC">
            <w:pPr>
              <w:pStyle w:val="Paragrafoelenco"/>
              <w:widowControl w:val="0"/>
              <w:numPr>
                <w:ilvl w:val="0"/>
                <w:numId w:val="6"/>
              </w:numP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213CDC">
              <w:rPr>
                <w:rFonts w:ascii="Garamond" w:eastAsiaTheme="minorHAnsi" w:hAnsi="Garamond"/>
                <w:b/>
                <w:bCs/>
                <w:lang w:eastAsia="en-US"/>
              </w:rPr>
              <w:t>C1 Imparare ad imparare</w:t>
            </w:r>
            <w:r w:rsidRPr="00213CDC">
              <w:rPr>
                <w:rFonts w:ascii="Garamond" w:eastAsiaTheme="minorHAnsi" w:hAnsi="Garamond"/>
                <w:lang w:eastAsia="en-US"/>
              </w:rPr>
              <w:t xml:space="preserve">: organizzare il proprio apprendimento, individuando, scegliendo ed utilizzando varie fonti e varie modalità di informazione e di formazione (formale, non formale </w:t>
            </w:r>
            <w:r w:rsidR="00213CDC" w:rsidRPr="00213CDC">
              <w:rPr>
                <w:rFonts w:ascii="Garamond" w:eastAsiaTheme="minorHAnsi" w:hAnsi="Garamond"/>
                <w:lang w:eastAsia="en-US"/>
              </w:rPr>
              <w:t>e</w:t>
            </w:r>
            <w:r w:rsidRPr="00213CDC">
              <w:rPr>
                <w:rFonts w:ascii="Garamond" w:eastAsiaTheme="minorHAnsi" w:hAnsi="Garamond"/>
                <w:lang w:eastAsia="en-US"/>
              </w:rPr>
              <w:t xml:space="preserve"> informale), anche in funzione dei tempi disponibili, delle proprie strategie e del proprio metodo di studio e di lavoro.</w:t>
            </w:r>
          </w:p>
          <w:p w14:paraId="2011A7C5" w14:textId="77777777" w:rsidR="003D2402" w:rsidRPr="00213CDC" w:rsidRDefault="00725BF8" w:rsidP="00213CDC">
            <w:pPr>
              <w:pStyle w:val="Paragrafoelenco"/>
              <w:widowControl w:val="0"/>
              <w:numPr>
                <w:ilvl w:val="0"/>
                <w:numId w:val="6"/>
              </w:numPr>
              <w:ind w:left="357" w:hanging="357"/>
              <w:jc w:val="both"/>
              <w:rPr>
                <w:rFonts w:ascii="Garamond" w:hAnsi="Garamond"/>
                <w:b/>
              </w:rPr>
            </w:pPr>
            <w:r w:rsidRPr="00213CDC">
              <w:rPr>
                <w:rFonts w:ascii="Garamond" w:eastAsiaTheme="minorHAnsi" w:hAnsi="Garamond"/>
                <w:b/>
                <w:bCs/>
                <w:lang w:eastAsia="en-US"/>
              </w:rPr>
              <w:t xml:space="preserve">C8 Acquisire ed interpretare l’informazione: </w:t>
            </w:r>
            <w:r w:rsidRPr="00213CDC">
              <w:rPr>
                <w:rFonts w:ascii="Garamond" w:eastAsiaTheme="minorHAnsi" w:hAnsi="Garamond"/>
                <w:lang w:eastAsia="en-US"/>
              </w:rPr>
              <w:t>Acquisire ed interpretare criticamente l’informazione ricevuta nei diversi ambiti ed attraverso diversi strumenti comunicativi, valutandone l’attendibilità e l’utilità, distinguendo fatti ed opinioni.</w:t>
            </w:r>
          </w:p>
        </w:tc>
      </w:tr>
      <w:tr w:rsidR="003D2402" w14:paraId="2011A7CB" w14:textId="77777777" w:rsidTr="003F7696">
        <w:trPr>
          <w:trHeight w:val="820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C7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C8" w14:textId="77777777" w:rsidR="003D2402" w:rsidRPr="00213CDC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Saper analizzare un testo poetico</w:t>
            </w:r>
          </w:p>
          <w:p w14:paraId="2011A7C9" w14:textId="77777777" w:rsidR="003D2402" w:rsidRPr="00213CDC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Saper individuare gli elementi formali di un testo poetico</w:t>
            </w:r>
          </w:p>
          <w:p w14:paraId="2011A7CA" w14:textId="77777777" w:rsidR="003D2402" w:rsidRPr="00213CDC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Conoscere le caratteristiche del genere lirico</w:t>
            </w:r>
          </w:p>
        </w:tc>
      </w:tr>
      <w:tr w:rsidR="003D2402" w14:paraId="2011A7CF" w14:textId="77777777" w:rsidTr="003F7696">
        <w:trPr>
          <w:trHeight w:val="567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CC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CE" w14:textId="23A91892" w:rsidR="003D2402" w:rsidRPr="00213CDC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Storia</w:t>
            </w:r>
          </w:p>
        </w:tc>
      </w:tr>
      <w:tr w:rsidR="003D2402" w14:paraId="2011A7D1" w14:textId="77777777" w:rsidTr="006F4C9F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D0" w14:textId="77777777" w:rsidR="003D2402" w:rsidRDefault="00725BF8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D45432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6B1530" w14:paraId="2011A7D5" w14:textId="77777777" w:rsidTr="006F4C9F">
        <w:trPr>
          <w:trHeight w:val="4508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011A7D2" w14:textId="77777777" w:rsidR="006B1530" w:rsidRDefault="006B1530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 w:cs="Garamond"/>
                <w:b/>
              </w:rPr>
              <w:t>Abilità LLGG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011A7D3" w14:textId="77777777" w:rsidR="006B1530" w:rsidRDefault="006B1530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Leggere, ascoltare, parlare, scrivere</w:t>
            </w:r>
          </w:p>
          <w:p w14:paraId="3D31A92A" w14:textId="77777777" w:rsidR="006B1530" w:rsidRDefault="006B1530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Saper collocare un testo letterario in un quadro di relazioni più vasto</w:t>
            </w:r>
          </w:p>
          <w:p w14:paraId="353382D4" w14:textId="77777777" w:rsidR="006B1530" w:rsidRPr="00213CDC" w:rsidRDefault="006B1530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Produrre testi scritti di diversa tipologia e complessità con adeguati registri comunicativi</w:t>
            </w:r>
          </w:p>
          <w:p w14:paraId="142EDF4D" w14:textId="77777777" w:rsidR="006B1530" w:rsidRPr="00213CDC" w:rsidRDefault="006B1530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Sostenere colloqui su tematiche predefinite</w:t>
            </w:r>
          </w:p>
          <w:p w14:paraId="6539501B" w14:textId="77777777" w:rsidR="006B1530" w:rsidRPr="00213CDC" w:rsidRDefault="006B1530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Raccogliere, selezionare ed utilizzare informazioni utili</w:t>
            </w:r>
          </w:p>
          <w:p w14:paraId="62C3126B" w14:textId="77777777" w:rsidR="006B1530" w:rsidRPr="00213CDC" w:rsidRDefault="006B1530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Riconoscere le linee di sviluppo storico-culturale della lingua italiana</w:t>
            </w:r>
          </w:p>
          <w:p w14:paraId="70A68150" w14:textId="77777777" w:rsidR="006B1530" w:rsidRPr="00213CDC" w:rsidRDefault="006B1530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Riconoscere i caratteri stilistici e strutturali di testi letterari e artistici</w:t>
            </w:r>
          </w:p>
          <w:p w14:paraId="3EBBD03A" w14:textId="77777777" w:rsidR="006B1530" w:rsidRPr="00BA6CAC" w:rsidRDefault="006B1530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BA6CAC">
              <w:rPr>
                <w:rFonts w:ascii="Garamond" w:hAnsi="Garamond"/>
              </w:rPr>
              <w:t>Riconoscere ed identificare periodi e linee di sviluppo della cultura letteraria</w:t>
            </w:r>
            <w:r>
              <w:rPr>
                <w:rFonts w:ascii="Garamond" w:hAnsi="Garamond"/>
              </w:rPr>
              <w:t xml:space="preserve"> </w:t>
            </w:r>
            <w:r w:rsidRPr="00BA6CAC">
              <w:rPr>
                <w:rFonts w:ascii="Garamond" w:hAnsi="Garamond"/>
              </w:rPr>
              <w:t>italiana ed europea tra XVIII e XIX sec</w:t>
            </w:r>
          </w:p>
          <w:p w14:paraId="3B5A92C9" w14:textId="3B44CC5C" w:rsidR="006B1530" w:rsidRPr="003C2A04" w:rsidRDefault="006B1530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Identificare e contestualizzare gli autori e le opere fondamentali del</w:t>
            </w:r>
            <w:r w:rsidR="003C2A04">
              <w:rPr>
                <w:rFonts w:ascii="Garamond" w:hAnsi="Garamond"/>
              </w:rPr>
              <w:t xml:space="preserve"> </w:t>
            </w:r>
            <w:r w:rsidRPr="003C2A04">
              <w:rPr>
                <w:rFonts w:ascii="Garamond" w:hAnsi="Garamond"/>
              </w:rPr>
              <w:t>patrimonio culturale italiano di questo periodo</w:t>
            </w:r>
          </w:p>
          <w:p w14:paraId="1CBE0DA7" w14:textId="77777777" w:rsidR="006B1530" w:rsidRPr="00213CDC" w:rsidRDefault="006B1530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Formulare un motivato giudizio critico su un testo letterario</w:t>
            </w:r>
          </w:p>
          <w:p w14:paraId="421E70F9" w14:textId="77777777" w:rsidR="006B1530" w:rsidRPr="00213CDC" w:rsidRDefault="006B1530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Individuare i caratteri specifici di un testo letterario, scientifico, tecnico,</w:t>
            </w:r>
          </w:p>
          <w:p w14:paraId="2011A7D4" w14:textId="24E0C7DE" w:rsidR="006B1530" w:rsidRDefault="006B1530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213CDC">
              <w:rPr>
                <w:rFonts w:ascii="Garamond" w:hAnsi="Garamond"/>
              </w:rPr>
              <w:t>storico, critico ed artistico</w:t>
            </w:r>
          </w:p>
        </w:tc>
      </w:tr>
      <w:tr w:rsidR="003D2402" w14:paraId="2011A7E5" w14:textId="77777777" w:rsidTr="006F4C9F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E4" w14:textId="77777777" w:rsidR="003D2402" w:rsidRDefault="00725BF8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D45432">
              <w:rPr>
                <w:rFonts w:ascii="Garamond" w:hAnsi="Garamond" w:cs="Garamond"/>
                <w:b/>
                <w:smallCaps/>
              </w:rPr>
              <w:lastRenderedPageBreak/>
              <w:t>Conoscenze</w:t>
            </w:r>
          </w:p>
        </w:tc>
      </w:tr>
      <w:tr w:rsidR="003D2402" w14:paraId="2011A7EF" w14:textId="77777777" w:rsidTr="003F7696">
        <w:trPr>
          <w:trHeight w:val="559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E6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E7" w14:textId="77777777" w:rsidR="003D2402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Caratteristiche e struttura di varie tipologie testuali</w:t>
            </w:r>
          </w:p>
          <w:p w14:paraId="2011A7E8" w14:textId="77777777" w:rsidR="003D2402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Radici storiche ed evoluzione della lingua italiana</w:t>
            </w:r>
          </w:p>
          <w:p w14:paraId="2011A7E9" w14:textId="77777777" w:rsidR="003D2402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Rapporto tra lingua e letteratura</w:t>
            </w:r>
          </w:p>
          <w:p w14:paraId="2011A7EA" w14:textId="77777777" w:rsidR="003D2402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Lingua letteraria e linguaggi della scienza e della tecnologia</w:t>
            </w:r>
          </w:p>
          <w:p w14:paraId="2011A7EC" w14:textId="278CAA9C" w:rsidR="003D2402" w:rsidRPr="007E3349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7E3349">
              <w:rPr>
                <w:rFonts w:ascii="Garamond" w:hAnsi="Garamond"/>
              </w:rPr>
              <w:t>Letteratura:</w:t>
            </w:r>
            <w:r w:rsidR="007E3349" w:rsidRPr="007E3349">
              <w:rPr>
                <w:rFonts w:ascii="Garamond" w:hAnsi="Garamond"/>
              </w:rPr>
              <w:t xml:space="preserve"> </w:t>
            </w:r>
            <w:r w:rsidRPr="007E3349">
              <w:rPr>
                <w:rFonts w:ascii="Garamond" w:hAnsi="Garamond"/>
              </w:rPr>
              <w:t>Linee di evoluzione della cultura e del sistema linguistico e letterario italiano tra il XVIII e il XIX sec.</w:t>
            </w:r>
          </w:p>
          <w:p w14:paraId="2011A7ED" w14:textId="77777777" w:rsidR="003D2402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Testi ed autori fondamentali</w:t>
            </w:r>
          </w:p>
          <w:p w14:paraId="2011A7EE" w14:textId="77777777" w:rsidR="003D2402" w:rsidRDefault="00725BF8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Significative opere letterarie, artistiche e filosofiche</w:t>
            </w:r>
          </w:p>
        </w:tc>
      </w:tr>
      <w:tr w:rsidR="00D45432" w14:paraId="5BB213F5" w14:textId="77777777" w:rsidTr="00D45432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C96AE86" w14:textId="76B8C172" w:rsidR="00D45432" w:rsidRPr="00D45432" w:rsidRDefault="00D45432" w:rsidP="00D4543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F07D92" w14:paraId="2011A7F7" w14:textId="77777777" w:rsidTr="003F7696">
        <w:trPr>
          <w:trHeight w:val="541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F1" w14:textId="0CBBF7FD" w:rsidR="00F07D92" w:rsidRDefault="00F07D92" w:rsidP="00F07D92">
            <w:pPr>
              <w:pStyle w:val="Titolo2"/>
              <w:widowControl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8FC53E0" w14:textId="77777777" w:rsidR="00F07D92" w:rsidRPr="005D287B" w:rsidRDefault="00F07D92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Il Romanticismo</w:t>
            </w:r>
          </w:p>
          <w:p w14:paraId="332A94D6" w14:textId="77777777" w:rsidR="00F07D92" w:rsidRPr="005D287B" w:rsidRDefault="00F07D92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Giacomo Leopardi: biografia, pensiero ed opere</w:t>
            </w:r>
          </w:p>
          <w:p w14:paraId="039CB521" w14:textId="77777777" w:rsidR="00F07D92" w:rsidRPr="002D33B5" w:rsidRDefault="00F07D92" w:rsidP="002D33B5">
            <w:pPr>
              <w:widowControl w:val="0"/>
              <w:jc w:val="both"/>
              <w:rPr>
                <w:rFonts w:ascii="Garamond" w:hAnsi="Garamond"/>
              </w:rPr>
            </w:pPr>
            <w:r w:rsidRPr="005D287B">
              <w:rPr>
                <w:rFonts w:ascii="Garamond" w:hAnsi="Garamond"/>
              </w:rPr>
              <w:t>Alessandro Manzoni: biografia, pensiero ed opere</w:t>
            </w:r>
          </w:p>
          <w:p w14:paraId="2011A7F6" w14:textId="22C15951" w:rsidR="00F07D92" w:rsidRPr="00F07D92" w:rsidRDefault="00F07D92" w:rsidP="002D33B5">
            <w:pPr>
              <w:widowControl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  <w:tr w:rsidR="00F07D92" w14:paraId="2011A7FC" w14:textId="77777777" w:rsidTr="003F7696">
        <w:trPr>
          <w:trHeight w:val="737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2011A7F8" w14:textId="77777777" w:rsidR="00F07D92" w:rsidRDefault="00F07D92" w:rsidP="00F07D92">
            <w:pPr>
              <w:pStyle w:val="Titolo2"/>
              <w:widowControl w:val="0"/>
              <w:jc w:val="center"/>
              <w:rPr>
                <w:rFonts w:ascii="Garamond" w:hAnsi="Garamond"/>
                <w:b w:val="0"/>
                <w:bCs w:val="0"/>
              </w:rPr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D82DBA6" w14:textId="77777777" w:rsidR="00F07D92" w:rsidRPr="002E0A90" w:rsidRDefault="00F07D92" w:rsidP="002E0A90">
            <w:pPr>
              <w:widowControl w:val="0"/>
              <w:jc w:val="both"/>
              <w:rPr>
                <w:rFonts w:ascii="Garamond" w:hAnsi="Garamond"/>
              </w:rPr>
            </w:pPr>
            <w:r w:rsidRPr="002E0A90">
              <w:rPr>
                <w:rFonts w:ascii="Garamond" w:hAnsi="Garamond"/>
              </w:rPr>
              <w:t>Elementi essenziali:</w:t>
            </w:r>
          </w:p>
          <w:p w14:paraId="60314519" w14:textId="77777777" w:rsidR="00F07D92" w:rsidRPr="002E0A90" w:rsidRDefault="00F07D92" w:rsidP="002E0A90">
            <w:pPr>
              <w:widowControl w:val="0"/>
              <w:jc w:val="both"/>
              <w:rPr>
                <w:rFonts w:ascii="Garamond" w:hAnsi="Garamond"/>
              </w:rPr>
            </w:pPr>
            <w:r w:rsidRPr="002E0A90">
              <w:rPr>
                <w:rFonts w:ascii="Garamond" w:hAnsi="Garamond"/>
              </w:rPr>
              <w:t>Il Romanticismo</w:t>
            </w:r>
          </w:p>
          <w:p w14:paraId="5D34A918" w14:textId="77777777" w:rsidR="00F07D92" w:rsidRPr="002E0A90" w:rsidRDefault="00F07D92" w:rsidP="002E0A90">
            <w:pPr>
              <w:widowControl w:val="0"/>
              <w:jc w:val="both"/>
              <w:rPr>
                <w:rFonts w:ascii="Garamond" w:hAnsi="Garamond"/>
              </w:rPr>
            </w:pPr>
            <w:r w:rsidRPr="002E0A90">
              <w:rPr>
                <w:rFonts w:ascii="Garamond" w:hAnsi="Garamond"/>
              </w:rPr>
              <w:t>Giacomo Leopardi: biografia, pensiero ed opere</w:t>
            </w:r>
          </w:p>
          <w:p w14:paraId="4847F5D4" w14:textId="77777777" w:rsidR="00F07D92" w:rsidRPr="002E0A90" w:rsidRDefault="00F07D92" w:rsidP="002E0A90">
            <w:pPr>
              <w:widowControl w:val="0"/>
              <w:jc w:val="both"/>
              <w:rPr>
                <w:rFonts w:ascii="Garamond" w:hAnsi="Garamond"/>
              </w:rPr>
            </w:pPr>
            <w:r w:rsidRPr="002E0A90">
              <w:rPr>
                <w:rFonts w:ascii="Garamond" w:hAnsi="Garamond"/>
              </w:rPr>
              <w:t>Alessandro Manzoni: biografia, pensiero ed opere</w:t>
            </w:r>
          </w:p>
          <w:p w14:paraId="2011A7FB" w14:textId="448AFF28" w:rsidR="00F07D92" w:rsidRPr="00F07D92" w:rsidRDefault="00F07D92" w:rsidP="002E0A90">
            <w:pPr>
              <w:widowControl w:val="0"/>
              <w:suppressAutoHyphens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Produzione scritta in riferimento alle tipologie previste dall’Esame di Stato (Tipologia A/B/C)</w:t>
            </w:r>
          </w:p>
        </w:tc>
      </w:tr>
    </w:tbl>
    <w:p w14:paraId="2011A7FD" w14:textId="77777777" w:rsidR="003D2402" w:rsidRDefault="00725BF8">
      <w:pPr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tab/>
      </w:r>
    </w:p>
    <w:p w14:paraId="34766F4E" w14:textId="77777777" w:rsidR="00740E3F" w:rsidRDefault="00740E3F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740E3F" w:rsidRPr="00AE1BB0" w14:paraId="070192C9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947FB7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59E3" w14:textId="77777777" w:rsidR="00740E3F" w:rsidRPr="00AE1BB0" w:rsidRDefault="00740E3F" w:rsidP="00E953BD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291B1B" w14:textId="2A37B432" w:rsidR="00740E3F" w:rsidRPr="00AE1BB0" w:rsidRDefault="00671014" w:rsidP="00E953B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66</w:t>
            </w:r>
          </w:p>
        </w:tc>
      </w:tr>
      <w:tr w:rsidR="00740E3F" w:rsidRPr="00AE1BB0" w14:paraId="7CCCA300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268D06E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FAA1" w14:textId="77777777" w:rsidR="00740E3F" w:rsidRPr="00AE1BB0" w:rsidRDefault="00740E3F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86BD732" w14:textId="77777777" w:rsidR="00740E3F" w:rsidRPr="00AE1BB0" w:rsidRDefault="00740E3F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516F" w14:textId="77777777" w:rsidR="00740E3F" w:rsidRPr="00AE1BB0" w:rsidRDefault="00740E3F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4DFF8F9" w14:textId="77777777" w:rsidR="00740E3F" w:rsidRPr="00AE1BB0" w:rsidRDefault="00740E3F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2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F5F46A5" w14:textId="77777777" w:rsidR="00740E3F" w:rsidRPr="00AE1BB0" w:rsidRDefault="00740E3F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5525E7C8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B435" w14:textId="4E49CE1A" w:rsidR="00740E3F" w:rsidRPr="00AE1BB0" w:rsidRDefault="00F07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02C312D9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0B6CE26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F4DF0" w14:textId="5C26D8C6" w:rsidR="00740E3F" w:rsidRPr="00AE1BB0" w:rsidRDefault="00B53414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62DE1A0" w14:textId="2EAA6198" w:rsidR="00740E3F" w:rsidRPr="00AE1BB0" w:rsidRDefault="00B53414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5935B77A" w14:textId="00E97C55" w:rsidR="00740E3F" w:rsidRPr="00AE1BB0" w:rsidRDefault="00B53414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40E3F" w:rsidRPr="00AE1BB0" w14:paraId="6B3EC153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5196357A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0A8E7A8A" w14:textId="77777777" w:rsidR="00740E3F" w:rsidRPr="00AE1BB0" w:rsidRDefault="00740E3F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C538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D3DBAF3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7439F2A9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6E1F3D4B" w14:textId="77777777" w:rsidR="00740E3F" w:rsidRDefault="00740E3F" w:rsidP="00E953BD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3F7F68D9" w14:textId="77777777" w:rsidR="00740E3F" w:rsidRPr="00117331" w:rsidRDefault="00740E3F" w:rsidP="00E953B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61763" w14:textId="77777777" w:rsidR="00740E3F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371C008A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484D843A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60D67398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1E1D75D9" w14:textId="77777777" w:rsidR="00740E3F" w:rsidRPr="00AE1BB0" w:rsidRDefault="00740E3F" w:rsidP="00E953BD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40E3F" w:rsidRPr="00AE1BB0" w14:paraId="168469EF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618B6F88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D42A147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4031F7B6" w14:textId="77777777" w:rsidR="00740E3F" w:rsidRPr="00AE1BB0" w:rsidRDefault="00740E3F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CF91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7F3FCE54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4DDB78DB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77B84BA3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743AA37F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089F45F0" w14:textId="77777777" w:rsidR="00740E3F" w:rsidRPr="00C77EF2" w:rsidRDefault="00740E3F" w:rsidP="00E953BD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AB2F8" w14:textId="77777777" w:rsidR="00740E3F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9C0C96F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43FC6C09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5C95E66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93753AF" w14:textId="77777777" w:rsidR="00740E3F" w:rsidRPr="00AE1BB0" w:rsidRDefault="00740E3F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3A92383E" w14:textId="77777777" w:rsidR="00740E3F" w:rsidRPr="00AE1BB0" w:rsidRDefault="00740E3F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40E3F" w:rsidRPr="00AE1BB0" w14:paraId="766419CA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70E0AD45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40E3F" w:rsidRPr="00AE1BB0" w14:paraId="57BF06DA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793E3F9C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1B2CCB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19261F5" w14:textId="62FD0F0D" w:rsidR="00740E3F" w:rsidRPr="00AE1BB0" w:rsidRDefault="004B22D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40E3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7C4B14B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7FD27A69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8AF1697" w14:textId="2FF5358B" w:rsidR="00740E3F" w:rsidRPr="00AE1BB0" w:rsidRDefault="004B22D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0026FDB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889E598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D39EB89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20DBD04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18F88D" w14:textId="77777777" w:rsidR="00740E3F" w:rsidRPr="00403EAB" w:rsidRDefault="00000000" w:rsidP="00E953BD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3E98CD11">
                <v:shape id="_x0000_s2056" type="#_x0000_t202" style="position:absolute;margin-left:26.55pt;margin-top:2.95pt;width:124.6pt;height:21.45pt;z-index:251661312;mso-height-percent:200;mso-position-horizontal-relative:text;mso-position-vertical-relative:text;mso-height-percent:200;mso-width-relative:margin;mso-height-relative:margin">
                  <v:textbox style="mso-next-textbox:#_x0000_s2056;mso-fit-shape-to-text:t">
                    <w:txbxContent>
                      <w:p w14:paraId="06FFD4D4" w14:textId="77777777" w:rsidR="00740E3F" w:rsidRPr="00315B2F" w:rsidRDefault="00740E3F" w:rsidP="00740E3F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3D04189B" w14:textId="77777777" w:rsidR="00740E3F" w:rsidRPr="00403EAB" w:rsidRDefault="00740E3F" w:rsidP="00E953BD">
            <w:pPr>
              <w:rPr>
                <w:rFonts w:ascii="Garamond" w:hAnsi="Garamond"/>
                <w:lang w:eastAsia="ar-SA"/>
              </w:rPr>
            </w:pPr>
          </w:p>
          <w:p w14:paraId="6130D4EA" w14:textId="77777777" w:rsidR="00740E3F" w:rsidRDefault="00740E3F" w:rsidP="00E953BD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964F059" w14:textId="77777777" w:rsidR="00740E3F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206549EB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8D19010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4A90B1E5" w14:textId="77777777" w:rsidR="00740E3F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2C05703D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7AFAA07" w14:textId="77777777" w:rsidR="00740E3F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91AAE86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FA63EAB" w14:textId="77777777" w:rsidR="00740E3F" w:rsidRPr="00AE1BB0" w:rsidRDefault="00740E3F" w:rsidP="00E953BD">
            <w:pPr>
              <w:rPr>
                <w:rFonts w:ascii="Garamond" w:hAnsi="Garamond"/>
              </w:rPr>
            </w:pPr>
          </w:p>
        </w:tc>
      </w:tr>
      <w:tr w:rsidR="00740E3F" w:rsidRPr="00AE1BB0" w14:paraId="592FF73D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5676C637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10D6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255A7F3" w14:textId="77602DD9" w:rsidR="00740E3F" w:rsidRPr="00AE1BB0" w:rsidRDefault="004B22D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40E3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B18F6B0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7BC7682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41B3862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534EFBAA" w14:textId="1646DE95" w:rsidR="00740E3F" w:rsidRPr="00AE1BB0" w:rsidRDefault="004B22D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8199089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27CAA133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396FBAB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41964D" w14:textId="77777777" w:rsidR="00740E3F" w:rsidRPr="00AE1BB0" w:rsidRDefault="00740E3F" w:rsidP="00E953BD">
            <w:pPr>
              <w:rPr>
                <w:rFonts w:ascii="Garamond" w:hAnsi="Garamond"/>
              </w:rPr>
            </w:pPr>
          </w:p>
        </w:tc>
      </w:tr>
      <w:tr w:rsidR="00740E3F" w:rsidRPr="00AE1BB0" w14:paraId="41434552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202CD553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095C9" w14:textId="77777777" w:rsidR="00740E3F" w:rsidRPr="006F4C3F" w:rsidRDefault="00740E3F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87F288B" w14:textId="77777777" w:rsidR="00740E3F" w:rsidRPr="006F4C3F" w:rsidRDefault="00740E3F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40E3F" w:rsidRPr="00AE1BB0" w14:paraId="71B78DB9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4CC73920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11E74E67" w14:textId="77777777" w:rsidR="00740E3F" w:rsidRPr="006F4C3F" w:rsidRDefault="00740E3F" w:rsidP="00E953BD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8150DD5" w14:textId="1467797F" w:rsidR="00740E3F" w:rsidRDefault="00740E3F">
      <w:pPr>
        <w:rPr>
          <w:b/>
          <w:bCs/>
        </w:rPr>
      </w:pPr>
    </w:p>
    <w:sectPr w:rsidR="00740E3F" w:rsidSect="00897C44">
      <w:headerReference w:type="default" r:id="rId8"/>
      <w:headerReference w:type="first" r:id="rId9"/>
      <w:pgSz w:w="11906" w:h="16838"/>
      <w:pgMar w:top="1417" w:right="1134" w:bottom="1134" w:left="1134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E7A3A" w14:textId="77777777" w:rsidR="00914969" w:rsidRDefault="00914969">
      <w:r>
        <w:separator/>
      </w:r>
    </w:p>
  </w:endnote>
  <w:endnote w:type="continuationSeparator" w:id="0">
    <w:p w14:paraId="7323333C" w14:textId="77777777" w:rsidR="00914969" w:rsidRDefault="00914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DC15D" w14:textId="77777777" w:rsidR="00914969" w:rsidRDefault="00914969">
      <w:r>
        <w:separator/>
      </w:r>
    </w:p>
  </w:footnote>
  <w:footnote w:type="continuationSeparator" w:id="0">
    <w:p w14:paraId="465DE069" w14:textId="77777777" w:rsidR="00914969" w:rsidRDefault="00914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DF1A49" w14:paraId="268DE4F4" w14:textId="77777777" w:rsidTr="00E953BD">
      <w:trPr>
        <w:trHeight w:val="510"/>
      </w:trPr>
      <w:tc>
        <w:tcPr>
          <w:tcW w:w="2137" w:type="dxa"/>
          <w:vMerge w:val="restart"/>
          <w:hideMark/>
        </w:tcPr>
        <w:p w14:paraId="03AA16F4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06BD367F" wp14:editId="23E06800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" name="Immagine 1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2F3F32D5" w14:textId="3D3C4323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F07D92">
            <w:rPr>
              <w:rFonts w:ascii="Garamond" w:eastAsia="Garamond" w:hAnsi="Garamond" w:cs="Garamond"/>
              <w:b/>
              <w:color w:val="000000"/>
            </w:rPr>
            <w:t>–</w:t>
          </w: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F07D92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DF1A49" w14:paraId="6C60E1F0" w14:textId="77777777" w:rsidTr="00E953BD">
      <w:trPr>
        <w:trHeight w:val="680"/>
      </w:trPr>
      <w:tc>
        <w:tcPr>
          <w:tcW w:w="0" w:type="auto"/>
          <w:vMerge/>
          <w:vAlign w:val="center"/>
          <w:hideMark/>
        </w:tcPr>
        <w:p w14:paraId="2C953ABC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73FB0CD2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F07D92">
            <w:rPr>
              <w:rFonts w:ascii="Garamond" w:hAnsi="Garamond"/>
              <w:sz w:val="22"/>
            </w:rPr>
            <w:t>8.3 - Progettazione e sviluppo del servizio</w:t>
          </w:r>
        </w:p>
        <w:p w14:paraId="0127BBEB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hAnsi="Garamond"/>
              <w:sz w:val="22"/>
            </w:rPr>
            <w:t>8.3_2 - Progetto Esecutivo</w:t>
          </w:r>
        </w:p>
      </w:tc>
    </w:tr>
    <w:tr w:rsidR="00DF1A49" w14:paraId="75883DF1" w14:textId="77777777" w:rsidTr="00E953BD">
      <w:trPr>
        <w:trHeight w:val="368"/>
      </w:trPr>
      <w:tc>
        <w:tcPr>
          <w:tcW w:w="2137" w:type="dxa"/>
          <w:vAlign w:val="center"/>
          <w:hideMark/>
        </w:tcPr>
        <w:p w14:paraId="5BC89D89" w14:textId="77777777" w:rsidR="00DF1A49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3A5084FC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3E0A86D2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4E306DF" w14:textId="2D008A4E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2D33B5">
            <w:rPr>
              <w:rFonts w:ascii="Garamond" w:eastAsia="Garamond" w:hAnsi="Garamond" w:cs="Garamond"/>
              <w:color w:val="000000"/>
              <w:sz w:val="22"/>
              <w:szCs w:val="22"/>
            </w:rPr>
            <w:t>_____</w:t>
          </w:r>
        </w:p>
      </w:tc>
      <w:tc>
        <w:tcPr>
          <w:tcW w:w="1358" w:type="dxa"/>
          <w:vAlign w:val="center"/>
          <w:hideMark/>
        </w:tcPr>
        <w:p w14:paraId="048B7806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011A90F" w14:textId="77777777" w:rsidR="003D2402" w:rsidRDefault="003D240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DF1A49" w14:paraId="48CE712E" w14:textId="77777777" w:rsidTr="00E953BD">
      <w:trPr>
        <w:trHeight w:val="510"/>
      </w:trPr>
      <w:tc>
        <w:tcPr>
          <w:tcW w:w="2137" w:type="dxa"/>
          <w:vMerge w:val="restart"/>
          <w:hideMark/>
        </w:tcPr>
        <w:p w14:paraId="092B3BAB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4EE3A679" wp14:editId="0E764501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5A9CB4BC" w14:textId="590C6C3C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F07D92">
            <w:rPr>
              <w:rFonts w:ascii="Garamond" w:eastAsia="Garamond" w:hAnsi="Garamond" w:cs="Garamond"/>
              <w:b/>
              <w:color w:val="000000"/>
            </w:rPr>
            <w:t>–</w:t>
          </w: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F07D92">
            <w:rPr>
              <w:rFonts w:ascii="Garamond" w:eastAsia="Garamond" w:hAnsi="Garamond" w:cs="Garamond"/>
              <w:b/>
              <w:color w:val="000000"/>
            </w:rPr>
            <w:t xml:space="preserve"> – Poggiardo </w:t>
          </w:r>
        </w:p>
      </w:tc>
    </w:tr>
    <w:tr w:rsidR="00DF1A49" w14:paraId="2A7C1EF6" w14:textId="77777777" w:rsidTr="00E953BD">
      <w:trPr>
        <w:trHeight w:val="680"/>
      </w:trPr>
      <w:tc>
        <w:tcPr>
          <w:tcW w:w="0" w:type="auto"/>
          <w:vMerge/>
          <w:vAlign w:val="center"/>
          <w:hideMark/>
        </w:tcPr>
        <w:p w14:paraId="32D8C63B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41399B14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F07D92">
            <w:rPr>
              <w:rFonts w:ascii="Garamond" w:hAnsi="Garamond"/>
              <w:sz w:val="22"/>
            </w:rPr>
            <w:t>8.3 - Progettazione e sviluppo del servizio</w:t>
          </w:r>
        </w:p>
        <w:p w14:paraId="59FF1958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hAnsi="Garamond"/>
              <w:sz w:val="22"/>
            </w:rPr>
            <w:t>8.3_2 - Progetto Esecutivo</w:t>
          </w:r>
        </w:p>
      </w:tc>
    </w:tr>
    <w:tr w:rsidR="00DF1A49" w14:paraId="19FB0B0D" w14:textId="77777777" w:rsidTr="00E953BD">
      <w:trPr>
        <w:trHeight w:val="368"/>
      </w:trPr>
      <w:tc>
        <w:tcPr>
          <w:tcW w:w="2137" w:type="dxa"/>
          <w:vAlign w:val="center"/>
          <w:hideMark/>
        </w:tcPr>
        <w:p w14:paraId="76BC7C9C" w14:textId="77777777" w:rsidR="00DF1A49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3805642F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1E12E20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76B34D4D" w14:textId="4CEFA7F1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2D33B5">
            <w:rPr>
              <w:rFonts w:ascii="Garamond" w:eastAsia="Garamond" w:hAnsi="Garamond" w:cs="Garamond"/>
              <w:color w:val="000000"/>
              <w:sz w:val="22"/>
              <w:szCs w:val="22"/>
            </w:rPr>
            <w:t>_____</w:t>
          </w:r>
        </w:p>
      </w:tc>
      <w:tc>
        <w:tcPr>
          <w:tcW w:w="1358" w:type="dxa"/>
          <w:vAlign w:val="center"/>
          <w:hideMark/>
        </w:tcPr>
        <w:p w14:paraId="57A96E58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011A91B" w14:textId="77777777" w:rsidR="003D2402" w:rsidRDefault="003D24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0658AB"/>
    <w:multiLevelType w:val="hybridMultilevel"/>
    <w:tmpl w:val="C8029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50645"/>
    <w:multiLevelType w:val="hybridMultilevel"/>
    <w:tmpl w:val="6BAAD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5170C"/>
    <w:multiLevelType w:val="hybridMultilevel"/>
    <w:tmpl w:val="A4A03A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87C6C"/>
    <w:multiLevelType w:val="hybridMultilevel"/>
    <w:tmpl w:val="43C0A4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A6B56"/>
    <w:multiLevelType w:val="hybridMultilevel"/>
    <w:tmpl w:val="D23492B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073759"/>
    <w:multiLevelType w:val="hybridMultilevel"/>
    <w:tmpl w:val="6ED8CB4C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7" w15:restartNumberingAfterBreak="0">
    <w:nsid w:val="46D350A8"/>
    <w:multiLevelType w:val="hybridMultilevel"/>
    <w:tmpl w:val="23642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D5923"/>
    <w:multiLevelType w:val="hybridMultilevel"/>
    <w:tmpl w:val="A062489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02D7C23"/>
    <w:multiLevelType w:val="multilevel"/>
    <w:tmpl w:val="4C44396A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0393AF9"/>
    <w:multiLevelType w:val="hybridMultilevel"/>
    <w:tmpl w:val="2B40A93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1" w15:restartNumberingAfterBreak="0">
    <w:nsid w:val="642A5EBF"/>
    <w:multiLevelType w:val="hybridMultilevel"/>
    <w:tmpl w:val="33AA4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E266B8"/>
    <w:multiLevelType w:val="hybridMultilevel"/>
    <w:tmpl w:val="C9CC2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11550"/>
    <w:multiLevelType w:val="hybridMultilevel"/>
    <w:tmpl w:val="EDF0BC0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num w:numId="1" w16cid:durableId="89352666">
    <w:abstractNumId w:val="9"/>
  </w:num>
  <w:num w:numId="2" w16cid:durableId="883368389">
    <w:abstractNumId w:val="8"/>
  </w:num>
  <w:num w:numId="3" w16cid:durableId="2122721516">
    <w:abstractNumId w:val="5"/>
  </w:num>
  <w:num w:numId="4" w16cid:durableId="1443962352">
    <w:abstractNumId w:val="0"/>
  </w:num>
  <w:num w:numId="5" w16cid:durableId="49429658">
    <w:abstractNumId w:val="2"/>
  </w:num>
  <w:num w:numId="6" w16cid:durableId="1201670702">
    <w:abstractNumId w:val="7"/>
  </w:num>
  <w:num w:numId="7" w16cid:durableId="1791897587">
    <w:abstractNumId w:val="6"/>
  </w:num>
  <w:num w:numId="8" w16cid:durableId="2136672589">
    <w:abstractNumId w:val="1"/>
  </w:num>
  <w:num w:numId="9" w16cid:durableId="1795713990">
    <w:abstractNumId w:val="10"/>
  </w:num>
  <w:num w:numId="10" w16cid:durableId="1905943354">
    <w:abstractNumId w:val="12"/>
  </w:num>
  <w:num w:numId="11" w16cid:durableId="967049455">
    <w:abstractNumId w:val="13"/>
  </w:num>
  <w:num w:numId="12" w16cid:durableId="1724865949">
    <w:abstractNumId w:val="4"/>
  </w:num>
  <w:num w:numId="13" w16cid:durableId="2041935145">
    <w:abstractNumId w:val="9"/>
  </w:num>
  <w:num w:numId="14" w16cid:durableId="632754579">
    <w:abstractNumId w:val="11"/>
  </w:num>
  <w:num w:numId="15" w16cid:durableId="1987588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283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2402"/>
    <w:rsid w:val="000056A2"/>
    <w:rsid w:val="00144010"/>
    <w:rsid w:val="00177B9D"/>
    <w:rsid w:val="001B23E4"/>
    <w:rsid w:val="00213CDC"/>
    <w:rsid w:val="00226504"/>
    <w:rsid w:val="002C4C0A"/>
    <w:rsid w:val="002D33B5"/>
    <w:rsid w:val="002E0A90"/>
    <w:rsid w:val="003269ED"/>
    <w:rsid w:val="003C2A04"/>
    <w:rsid w:val="003D2402"/>
    <w:rsid w:val="003F7696"/>
    <w:rsid w:val="00421A9A"/>
    <w:rsid w:val="0042512C"/>
    <w:rsid w:val="00470026"/>
    <w:rsid w:val="004920E4"/>
    <w:rsid w:val="004B22D9"/>
    <w:rsid w:val="005936A1"/>
    <w:rsid w:val="005C6A73"/>
    <w:rsid w:val="0061085B"/>
    <w:rsid w:val="0063088F"/>
    <w:rsid w:val="00644A28"/>
    <w:rsid w:val="00657045"/>
    <w:rsid w:val="006662AB"/>
    <w:rsid w:val="00671014"/>
    <w:rsid w:val="00685FD8"/>
    <w:rsid w:val="006919BA"/>
    <w:rsid w:val="006B1530"/>
    <w:rsid w:val="006B5C85"/>
    <w:rsid w:val="006F4C9F"/>
    <w:rsid w:val="00725BF8"/>
    <w:rsid w:val="00740E3F"/>
    <w:rsid w:val="00767FD4"/>
    <w:rsid w:val="007E3349"/>
    <w:rsid w:val="0080445E"/>
    <w:rsid w:val="00897C44"/>
    <w:rsid w:val="008B7189"/>
    <w:rsid w:val="008D5558"/>
    <w:rsid w:val="00914969"/>
    <w:rsid w:val="009A4555"/>
    <w:rsid w:val="009A6704"/>
    <w:rsid w:val="009D2284"/>
    <w:rsid w:val="009E5304"/>
    <w:rsid w:val="00AE0079"/>
    <w:rsid w:val="00B169DB"/>
    <w:rsid w:val="00B41049"/>
    <w:rsid w:val="00B53414"/>
    <w:rsid w:val="00B67D97"/>
    <w:rsid w:val="00B778FB"/>
    <w:rsid w:val="00B8574F"/>
    <w:rsid w:val="00BA6CAC"/>
    <w:rsid w:val="00BF7EAB"/>
    <w:rsid w:val="00C54012"/>
    <w:rsid w:val="00CB48F2"/>
    <w:rsid w:val="00D45432"/>
    <w:rsid w:val="00D53E63"/>
    <w:rsid w:val="00DA1E65"/>
    <w:rsid w:val="00DF1A49"/>
    <w:rsid w:val="00DF408C"/>
    <w:rsid w:val="00ED5116"/>
    <w:rsid w:val="00F07D92"/>
    <w:rsid w:val="00F37FE9"/>
    <w:rsid w:val="00F515F1"/>
    <w:rsid w:val="00F97A80"/>
    <w:rsid w:val="00FD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2011A68A"/>
  <w15:docId w15:val="{4DFE8FE2-5FBF-4AF4-A85B-D5E2AB29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0214FB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0214FB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0214FB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0214FB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214F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0214F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qFormat/>
    <w:rsid w:val="000214F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qFormat/>
    <w:rsid w:val="000214FB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qFormat/>
    <w:rsid w:val="000214FB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qFormat/>
    <w:rsid w:val="000214FB"/>
    <w:rPr>
      <w:rFonts w:ascii="Calibri" w:eastAsia="Times New Roman" w:hAnsi="Calibri" w:cs="Times New Roman"/>
      <w:b/>
      <w:bCs/>
      <w:lang w:eastAsia="zh-CN"/>
    </w:rPr>
  </w:style>
  <w:style w:type="character" w:customStyle="1" w:styleId="WW8Num1z0">
    <w:name w:val="WW8Num1z0"/>
    <w:qFormat/>
    <w:rsid w:val="000214FB"/>
  </w:style>
  <w:style w:type="character" w:customStyle="1" w:styleId="WW8Num1z1">
    <w:name w:val="WW8Num1z1"/>
    <w:qFormat/>
    <w:rsid w:val="000214FB"/>
  </w:style>
  <w:style w:type="character" w:customStyle="1" w:styleId="WW8Num1z2">
    <w:name w:val="WW8Num1z2"/>
    <w:qFormat/>
    <w:rsid w:val="000214FB"/>
  </w:style>
  <w:style w:type="character" w:customStyle="1" w:styleId="WW8Num1z3">
    <w:name w:val="WW8Num1z3"/>
    <w:qFormat/>
    <w:rsid w:val="000214FB"/>
  </w:style>
  <w:style w:type="character" w:customStyle="1" w:styleId="WW8Num1z4">
    <w:name w:val="WW8Num1z4"/>
    <w:qFormat/>
    <w:rsid w:val="000214FB"/>
  </w:style>
  <w:style w:type="character" w:customStyle="1" w:styleId="WW8Num1z5">
    <w:name w:val="WW8Num1z5"/>
    <w:qFormat/>
    <w:rsid w:val="000214FB"/>
  </w:style>
  <w:style w:type="character" w:customStyle="1" w:styleId="WW8Num1z6">
    <w:name w:val="WW8Num1z6"/>
    <w:qFormat/>
    <w:rsid w:val="000214FB"/>
  </w:style>
  <w:style w:type="character" w:customStyle="1" w:styleId="WW8Num1z7">
    <w:name w:val="WW8Num1z7"/>
    <w:qFormat/>
    <w:rsid w:val="000214FB"/>
  </w:style>
  <w:style w:type="character" w:customStyle="1" w:styleId="WW8Num1z8">
    <w:name w:val="WW8Num1z8"/>
    <w:qFormat/>
    <w:rsid w:val="000214FB"/>
  </w:style>
  <w:style w:type="character" w:customStyle="1" w:styleId="WW8Num2z0">
    <w:name w:val="WW8Num2z0"/>
    <w:qFormat/>
    <w:rsid w:val="000214FB"/>
  </w:style>
  <w:style w:type="character" w:customStyle="1" w:styleId="WW8Num2z1">
    <w:name w:val="WW8Num2z1"/>
    <w:qFormat/>
    <w:rsid w:val="000214FB"/>
  </w:style>
  <w:style w:type="character" w:customStyle="1" w:styleId="WW8Num2z2">
    <w:name w:val="WW8Num2z2"/>
    <w:qFormat/>
    <w:rsid w:val="000214FB"/>
  </w:style>
  <w:style w:type="character" w:customStyle="1" w:styleId="WW8Num2z3">
    <w:name w:val="WW8Num2z3"/>
    <w:qFormat/>
    <w:rsid w:val="000214FB"/>
  </w:style>
  <w:style w:type="character" w:customStyle="1" w:styleId="WW8Num2z4">
    <w:name w:val="WW8Num2z4"/>
    <w:qFormat/>
    <w:rsid w:val="000214FB"/>
  </w:style>
  <w:style w:type="character" w:customStyle="1" w:styleId="WW8Num2z5">
    <w:name w:val="WW8Num2z5"/>
    <w:qFormat/>
    <w:rsid w:val="000214FB"/>
  </w:style>
  <w:style w:type="character" w:customStyle="1" w:styleId="WW8Num2z6">
    <w:name w:val="WW8Num2z6"/>
    <w:qFormat/>
    <w:rsid w:val="000214FB"/>
  </w:style>
  <w:style w:type="character" w:customStyle="1" w:styleId="WW8Num2z7">
    <w:name w:val="WW8Num2z7"/>
    <w:qFormat/>
    <w:rsid w:val="000214FB"/>
  </w:style>
  <w:style w:type="character" w:customStyle="1" w:styleId="WW8Num2z8">
    <w:name w:val="WW8Num2z8"/>
    <w:qFormat/>
    <w:rsid w:val="000214FB"/>
  </w:style>
  <w:style w:type="character" w:customStyle="1" w:styleId="WW8Num3z0">
    <w:name w:val="WW8Num3z0"/>
    <w:qFormat/>
    <w:rsid w:val="000214FB"/>
    <w:rPr>
      <w:rFonts w:ascii="Symbol" w:hAnsi="Symbol" w:cs="Symbol"/>
    </w:rPr>
  </w:style>
  <w:style w:type="character" w:customStyle="1" w:styleId="WW8Num4z0">
    <w:name w:val="WW8Num4z0"/>
    <w:qFormat/>
    <w:rsid w:val="000214FB"/>
    <w:rPr>
      <w:rFonts w:ascii="Symbol" w:hAnsi="Symbol" w:cs="Symbol"/>
      <w:sz w:val="22"/>
      <w:szCs w:val="22"/>
    </w:rPr>
  </w:style>
  <w:style w:type="character" w:customStyle="1" w:styleId="WW8Num5z0">
    <w:name w:val="WW8Num5z0"/>
    <w:qFormat/>
    <w:rsid w:val="000214FB"/>
    <w:rPr>
      <w:rFonts w:ascii="Wingdings" w:hAnsi="Wingdings" w:cs="Wingdings"/>
    </w:rPr>
  </w:style>
  <w:style w:type="character" w:customStyle="1" w:styleId="WW8Num6z0">
    <w:name w:val="WW8Num6z0"/>
    <w:qFormat/>
    <w:rsid w:val="000214FB"/>
    <w:rPr>
      <w:rFonts w:ascii="Symbol" w:hAnsi="Symbol" w:cs="Symbol"/>
    </w:rPr>
  </w:style>
  <w:style w:type="character" w:customStyle="1" w:styleId="WW8Num3z1">
    <w:name w:val="WW8Num3z1"/>
    <w:qFormat/>
    <w:rsid w:val="000214FB"/>
    <w:rPr>
      <w:rFonts w:ascii="Courier New" w:hAnsi="Courier New" w:cs="Courier New"/>
    </w:rPr>
  </w:style>
  <w:style w:type="character" w:customStyle="1" w:styleId="WW8Num3z2">
    <w:name w:val="WW8Num3z2"/>
    <w:qFormat/>
    <w:rsid w:val="000214FB"/>
    <w:rPr>
      <w:rFonts w:ascii="Wingdings" w:hAnsi="Wingdings" w:cs="Wingdings"/>
    </w:rPr>
  </w:style>
  <w:style w:type="character" w:customStyle="1" w:styleId="WW8Num4z1">
    <w:name w:val="WW8Num4z1"/>
    <w:qFormat/>
    <w:rsid w:val="000214FB"/>
    <w:rPr>
      <w:rFonts w:ascii="Courier New" w:hAnsi="Courier New" w:cs="Courier New"/>
    </w:rPr>
  </w:style>
  <w:style w:type="character" w:customStyle="1" w:styleId="WW8Num4z2">
    <w:name w:val="WW8Num4z2"/>
    <w:qFormat/>
    <w:rsid w:val="000214FB"/>
    <w:rPr>
      <w:rFonts w:ascii="Wingdings" w:hAnsi="Wingdings" w:cs="Wingdings"/>
    </w:rPr>
  </w:style>
  <w:style w:type="character" w:customStyle="1" w:styleId="WW8Num5z1">
    <w:name w:val="WW8Num5z1"/>
    <w:qFormat/>
    <w:rsid w:val="000214FB"/>
    <w:rPr>
      <w:rFonts w:ascii="Courier New" w:hAnsi="Courier New" w:cs="Courier New"/>
    </w:rPr>
  </w:style>
  <w:style w:type="character" w:customStyle="1" w:styleId="WW8Num5z2">
    <w:name w:val="WW8Num5z2"/>
    <w:qFormat/>
    <w:rsid w:val="000214FB"/>
    <w:rPr>
      <w:rFonts w:ascii="Wingdings" w:hAnsi="Wingdings" w:cs="Wingdings"/>
    </w:rPr>
  </w:style>
  <w:style w:type="character" w:customStyle="1" w:styleId="WW8Num6z1">
    <w:name w:val="WW8Num6z1"/>
    <w:qFormat/>
    <w:rsid w:val="000214FB"/>
    <w:rPr>
      <w:rFonts w:ascii="Courier New" w:hAnsi="Courier New" w:cs="Courier New"/>
    </w:rPr>
  </w:style>
  <w:style w:type="character" w:customStyle="1" w:styleId="WW8Num6z3">
    <w:name w:val="WW8Num6z3"/>
    <w:qFormat/>
    <w:rsid w:val="000214FB"/>
    <w:rPr>
      <w:rFonts w:ascii="Symbol" w:hAnsi="Symbol" w:cs="Symbol"/>
    </w:rPr>
  </w:style>
  <w:style w:type="character" w:customStyle="1" w:styleId="WW8Num7z0">
    <w:name w:val="WW8Num7z0"/>
    <w:qFormat/>
    <w:rsid w:val="000214FB"/>
    <w:rPr>
      <w:rFonts w:ascii="Wingdings" w:hAnsi="Wingdings" w:cs="Wingdings"/>
      <w:w w:val="100"/>
    </w:rPr>
  </w:style>
  <w:style w:type="character" w:customStyle="1" w:styleId="WW8Num7z1">
    <w:name w:val="WW8Num7z1"/>
    <w:qFormat/>
    <w:rsid w:val="000214FB"/>
    <w:rPr>
      <w:rFonts w:ascii="Courier New" w:hAnsi="Courier New" w:cs="Courier New"/>
    </w:rPr>
  </w:style>
  <w:style w:type="character" w:customStyle="1" w:styleId="WW8Num7z2">
    <w:name w:val="WW8Num7z2"/>
    <w:qFormat/>
    <w:rsid w:val="000214FB"/>
    <w:rPr>
      <w:rFonts w:ascii="Wingdings" w:hAnsi="Wingdings" w:cs="Wingdings"/>
    </w:rPr>
  </w:style>
  <w:style w:type="character" w:customStyle="1" w:styleId="WW8Num7z3">
    <w:name w:val="WW8Num7z3"/>
    <w:qFormat/>
    <w:rsid w:val="000214FB"/>
    <w:rPr>
      <w:rFonts w:ascii="Symbol" w:hAnsi="Symbol" w:cs="Symbol"/>
    </w:rPr>
  </w:style>
  <w:style w:type="character" w:customStyle="1" w:styleId="WW8Num8z0">
    <w:name w:val="WW8Num8z0"/>
    <w:qFormat/>
    <w:rsid w:val="000214FB"/>
    <w:rPr>
      <w:rFonts w:ascii="Symbol" w:hAnsi="Symbol" w:cs="Symbol"/>
    </w:rPr>
  </w:style>
  <w:style w:type="character" w:customStyle="1" w:styleId="WW8Num8z1">
    <w:name w:val="WW8Num8z1"/>
    <w:qFormat/>
    <w:rsid w:val="000214FB"/>
    <w:rPr>
      <w:rFonts w:ascii="Courier New" w:hAnsi="Courier New" w:cs="Courier New"/>
    </w:rPr>
  </w:style>
  <w:style w:type="character" w:customStyle="1" w:styleId="WW8Num8z2">
    <w:name w:val="WW8Num8z2"/>
    <w:qFormat/>
    <w:rsid w:val="000214FB"/>
    <w:rPr>
      <w:rFonts w:ascii="Wingdings" w:hAnsi="Wingdings" w:cs="Wingdings"/>
    </w:rPr>
  </w:style>
  <w:style w:type="character" w:customStyle="1" w:styleId="WW8Num9z0">
    <w:name w:val="WW8Num9z0"/>
    <w:qFormat/>
    <w:rsid w:val="000214FB"/>
    <w:rPr>
      <w:rFonts w:ascii="Symbol" w:hAnsi="Symbol" w:cs="Symbol"/>
    </w:rPr>
  </w:style>
  <w:style w:type="character" w:customStyle="1" w:styleId="WW8Num9z1">
    <w:name w:val="WW8Num9z1"/>
    <w:qFormat/>
    <w:rsid w:val="000214FB"/>
    <w:rPr>
      <w:rFonts w:ascii="Courier New" w:hAnsi="Courier New" w:cs="Courier New"/>
    </w:rPr>
  </w:style>
  <w:style w:type="character" w:customStyle="1" w:styleId="WW8Num9z2">
    <w:name w:val="WW8Num9z2"/>
    <w:qFormat/>
    <w:rsid w:val="000214FB"/>
    <w:rPr>
      <w:rFonts w:ascii="Wingdings" w:hAnsi="Wingdings" w:cs="Wingdings"/>
    </w:rPr>
  </w:style>
  <w:style w:type="character" w:customStyle="1" w:styleId="WW8Num10z0">
    <w:name w:val="WW8Num10z0"/>
    <w:qFormat/>
    <w:rsid w:val="000214FB"/>
    <w:rPr>
      <w:rFonts w:ascii="Symbol" w:hAnsi="Symbol" w:cs="Symbol"/>
      <w:sz w:val="22"/>
      <w:szCs w:val="22"/>
    </w:rPr>
  </w:style>
  <w:style w:type="character" w:customStyle="1" w:styleId="WW8Num10z1">
    <w:name w:val="WW8Num10z1"/>
    <w:qFormat/>
    <w:rsid w:val="000214FB"/>
    <w:rPr>
      <w:rFonts w:ascii="Courier New" w:hAnsi="Courier New" w:cs="Courier New"/>
    </w:rPr>
  </w:style>
  <w:style w:type="character" w:customStyle="1" w:styleId="WW8Num10z2">
    <w:name w:val="WW8Num10z2"/>
    <w:qFormat/>
    <w:rsid w:val="000214FB"/>
    <w:rPr>
      <w:rFonts w:ascii="Wingdings" w:hAnsi="Wingdings" w:cs="Wingdings"/>
    </w:rPr>
  </w:style>
  <w:style w:type="character" w:customStyle="1" w:styleId="WW8Num11z0">
    <w:name w:val="WW8Num11z0"/>
    <w:qFormat/>
    <w:rsid w:val="000214FB"/>
    <w:rPr>
      <w:rFonts w:ascii="Symbol" w:hAnsi="Symbol" w:cs="Symbol"/>
    </w:rPr>
  </w:style>
  <w:style w:type="character" w:customStyle="1" w:styleId="WW8Num11z1">
    <w:name w:val="WW8Num11z1"/>
    <w:qFormat/>
    <w:rsid w:val="000214FB"/>
    <w:rPr>
      <w:rFonts w:ascii="Courier New" w:hAnsi="Courier New" w:cs="Courier New"/>
    </w:rPr>
  </w:style>
  <w:style w:type="character" w:customStyle="1" w:styleId="WW8Num11z2">
    <w:name w:val="WW8Num11z2"/>
    <w:qFormat/>
    <w:rsid w:val="000214FB"/>
    <w:rPr>
      <w:rFonts w:ascii="Wingdings" w:hAnsi="Wingdings" w:cs="Wingdings"/>
    </w:rPr>
  </w:style>
  <w:style w:type="character" w:customStyle="1" w:styleId="WW8Num12z0">
    <w:name w:val="WW8Num12z0"/>
    <w:qFormat/>
    <w:rsid w:val="000214FB"/>
    <w:rPr>
      <w:rFonts w:ascii="Wingdings" w:hAnsi="Wingdings" w:cs="Wingdings"/>
    </w:rPr>
  </w:style>
  <w:style w:type="character" w:customStyle="1" w:styleId="WW8Num12z1">
    <w:name w:val="WW8Num12z1"/>
    <w:qFormat/>
    <w:rsid w:val="000214FB"/>
    <w:rPr>
      <w:rFonts w:ascii="Courier New" w:hAnsi="Courier New" w:cs="Courier New"/>
    </w:rPr>
  </w:style>
  <w:style w:type="character" w:customStyle="1" w:styleId="WW8Num12z3">
    <w:name w:val="WW8Num12z3"/>
    <w:qFormat/>
    <w:rsid w:val="000214FB"/>
    <w:rPr>
      <w:rFonts w:ascii="Symbol" w:hAnsi="Symbol" w:cs="Symbol"/>
    </w:rPr>
  </w:style>
  <w:style w:type="character" w:customStyle="1" w:styleId="WW8Num13z0">
    <w:name w:val="WW8Num13z0"/>
    <w:qFormat/>
    <w:rsid w:val="000214FB"/>
    <w:rPr>
      <w:rFonts w:ascii="Times New Roman" w:hAnsi="Times New Roman" w:cs="Times New Roman"/>
      <w:b w:val="0"/>
      <w:i w:val="0"/>
      <w:sz w:val="24"/>
    </w:rPr>
  </w:style>
  <w:style w:type="character" w:customStyle="1" w:styleId="WW8Num13z1">
    <w:name w:val="WW8Num13z1"/>
    <w:qFormat/>
    <w:rsid w:val="000214FB"/>
    <w:rPr>
      <w:rFonts w:ascii="Symbol" w:hAnsi="Symbol" w:cs="Symbol"/>
    </w:rPr>
  </w:style>
  <w:style w:type="character" w:customStyle="1" w:styleId="WW8Num13z2">
    <w:name w:val="WW8Num13z2"/>
    <w:qFormat/>
    <w:rsid w:val="000214FB"/>
    <w:rPr>
      <w:rFonts w:cs="Times New Roman"/>
    </w:rPr>
  </w:style>
  <w:style w:type="character" w:customStyle="1" w:styleId="WW8Num14z0">
    <w:name w:val="WW8Num14z0"/>
    <w:qFormat/>
    <w:rsid w:val="000214FB"/>
    <w:rPr>
      <w:rFonts w:ascii="Symbol" w:hAnsi="Symbol" w:cs="Symbol"/>
    </w:rPr>
  </w:style>
  <w:style w:type="character" w:customStyle="1" w:styleId="WW8Num14z1">
    <w:name w:val="WW8Num14z1"/>
    <w:qFormat/>
    <w:rsid w:val="000214FB"/>
    <w:rPr>
      <w:rFonts w:ascii="Courier New" w:hAnsi="Courier New" w:cs="Courier New"/>
    </w:rPr>
  </w:style>
  <w:style w:type="character" w:customStyle="1" w:styleId="WW8Num14z2">
    <w:name w:val="WW8Num14z2"/>
    <w:qFormat/>
    <w:rsid w:val="000214FB"/>
    <w:rPr>
      <w:rFonts w:ascii="Wingdings" w:hAnsi="Wingdings" w:cs="Wingdings"/>
    </w:rPr>
  </w:style>
  <w:style w:type="character" w:customStyle="1" w:styleId="WW8Num15z0">
    <w:name w:val="WW8Num15z0"/>
    <w:qFormat/>
    <w:rsid w:val="000214FB"/>
    <w:rPr>
      <w:rFonts w:ascii="Wingdings" w:hAnsi="Wingdings" w:cs="Wingdings"/>
    </w:rPr>
  </w:style>
  <w:style w:type="character" w:customStyle="1" w:styleId="WW8Num15z1">
    <w:name w:val="WW8Num15z1"/>
    <w:qFormat/>
    <w:rsid w:val="000214FB"/>
    <w:rPr>
      <w:rFonts w:ascii="Courier New" w:hAnsi="Courier New" w:cs="Courier New"/>
    </w:rPr>
  </w:style>
  <w:style w:type="character" w:customStyle="1" w:styleId="WW8Num15z3">
    <w:name w:val="WW8Num15z3"/>
    <w:qFormat/>
    <w:rsid w:val="000214FB"/>
    <w:rPr>
      <w:rFonts w:ascii="Symbol" w:hAnsi="Symbol" w:cs="Symbol"/>
    </w:rPr>
  </w:style>
  <w:style w:type="character" w:customStyle="1" w:styleId="WW8Num16z0">
    <w:name w:val="WW8Num16z0"/>
    <w:qFormat/>
    <w:rsid w:val="000214FB"/>
    <w:rPr>
      <w:rFonts w:ascii="Wingdings" w:hAnsi="Wingdings" w:cs="Wingdings"/>
    </w:rPr>
  </w:style>
  <w:style w:type="character" w:customStyle="1" w:styleId="WW8Num16z1">
    <w:name w:val="WW8Num16z1"/>
    <w:qFormat/>
    <w:rsid w:val="000214FB"/>
    <w:rPr>
      <w:rFonts w:ascii="Courier New" w:hAnsi="Courier New" w:cs="Courier New"/>
    </w:rPr>
  </w:style>
  <w:style w:type="character" w:customStyle="1" w:styleId="WW8Num16z3">
    <w:name w:val="WW8Num16z3"/>
    <w:qFormat/>
    <w:rsid w:val="000214FB"/>
    <w:rPr>
      <w:rFonts w:ascii="Symbol" w:hAnsi="Symbol" w:cs="Symbol"/>
    </w:rPr>
  </w:style>
  <w:style w:type="character" w:customStyle="1" w:styleId="WW8Num17z0">
    <w:name w:val="WW8Num17z0"/>
    <w:qFormat/>
    <w:rsid w:val="000214FB"/>
    <w:rPr>
      <w:rFonts w:ascii="Wingdings" w:hAnsi="Wingdings" w:cs="Wingdings"/>
    </w:rPr>
  </w:style>
  <w:style w:type="character" w:customStyle="1" w:styleId="WW8Num17z1">
    <w:name w:val="WW8Num17z1"/>
    <w:qFormat/>
    <w:rsid w:val="000214FB"/>
    <w:rPr>
      <w:rFonts w:ascii="Courier New" w:hAnsi="Courier New" w:cs="Courier New"/>
    </w:rPr>
  </w:style>
  <w:style w:type="character" w:customStyle="1" w:styleId="WW8Num17z3">
    <w:name w:val="WW8Num17z3"/>
    <w:qFormat/>
    <w:rsid w:val="000214FB"/>
    <w:rPr>
      <w:rFonts w:ascii="Symbol" w:hAnsi="Symbol" w:cs="Symbol"/>
    </w:rPr>
  </w:style>
  <w:style w:type="character" w:customStyle="1" w:styleId="WW8Num18z0">
    <w:name w:val="WW8Num18z0"/>
    <w:qFormat/>
    <w:rsid w:val="000214FB"/>
    <w:rPr>
      <w:rFonts w:ascii="Wingdings" w:hAnsi="Wingdings" w:cs="Wingdings"/>
    </w:rPr>
  </w:style>
  <w:style w:type="character" w:customStyle="1" w:styleId="WW8Num18z1">
    <w:name w:val="WW8Num18z1"/>
    <w:qFormat/>
    <w:rsid w:val="000214FB"/>
    <w:rPr>
      <w:rFonts w:ascii="Courier New" w:hAnsi="Courier New" w:cs="Courier New"/>
    </w:rPr>
  </w:style>
  <w:style w:type="character" w:customStyle="1" w:styleId="WW8Num18z3">
    <w:name w:val="WW8Num18z3"/>
    <w:qFormat/>
    <w:rsid w:val="000214FB"/>
    <w:rPr>
      <w:rFonts w:ascii="Symbol" w:hAnsi="Symbol" w:cs="Symbol"/>
    </w:rPr>
  </w:style>
  <w:style w:type="character" w:customStyle="1" w:styleId="WW8Num19z0">
    <w:name w:val="WW8Num19z0"/>
    <w:qFormat/>
    <w:rsid w:val="000214FB"/>
    <w:rPr>
      <w:rFonts w:ascii="Symbol" w:hAnsi="Symbol" w:cs="Symbol"/>
    </w:rPr>
  </w:style>
  <w:style w:type="character" w:customStyle="1" w:styleId="WW8Num19z1">
    <w:name w:val="WW8Num19z1"/>
    <w:qFormat/>
    <w:rsid w:val="000214FB"/>
    <w:rPr>
      <w:rFonts w:ascii="Courier New" w:hAnsi="Courier New" w:cs="Courier New"/>
    </w:rPr>
  </w:style>
  <w:style w:type="character" w:customStyle="1" w:styleId="WW8Num19z2">
    <w:name w:val="WW8Num19z2"/>
    <w:qFormat/>
    <w:rsid w:val="000214FB"/>
    <w:rPr>
      <w:rFonts w:ascii="Wingdings" w:hAnsi="Wingdings" w:cs="Wingdings"/>
    </w:rPr>
  </w:style>
  <w:style w:type="character" w:customStyle="1" w:styleId="WW8Num20z0">
    <w:name w:val="WW8Num20z0"/>
    <w:qFormat/>
    <w:rsid w:val="000214FB"/>
    <w:rPr>
      <w:rFonts w:ascii="Wingdings" w:hAnsi="Wingdings" w:cs="Wingdings"/>
    </w:rPr>
  </w:style>
  <w:style w:type="character" w:customStyle="1" w:styleId="WW8Num20z1">
    <w:name w:val="WW8Num20z1"/>
    <w:qFormat/>
    <w:rsid w:val="000214FB"/>
    <w:rPr>
      <w:rFonts w:ascii="Courier New" w:hAnsi="Courier New" w:cs="Courier New"/>
    </w:rPr>
  </w:style>
  <w:style w:type="character" w:customStyle="1" w:styleId="WW8Num20z3">
    <w:name w:val="WW8Num20z3"/>
    <w:qFormat/>
    <w:rsid w:val="000214FB"/>
    <w:rPr>
      <w:rFonts w:ascii="Symbol" w:hAnsi="Symbol" w:cs="Symbol"/>
    </w:rPr>
  </w:style>
  <w:style w:type="character" w:customStyle="1" w:styleId="WW8Num21z0">
    <w:name w:val="WW8Num21z0"/>
    <w:qFormat/>
    <w:rsid w:val="000214FB"/>
    <w:rPr>
      <w:rFonts w:ascii="Symbol" w:hAnsi="Symbol" w:cs="Symbol"/>
    </w:rPr>
  </w:style>
  <w:style w:type="character" w:customStyle="1" w:styleId="WW8Num21z1">
    <w:name w:val="WW8Num21z1"/>
    <w:qFormat/>
    <w:rsid w:val="000214FB"/>
    <w:rPr>
      <w:rFonts w:ascii="Courier New" w:hAnsi="Courier New" w:cs="Courier New"/>
    </w:rPr>
  </w:style>
  <w:style w:type="character" w:customStyle="1" w:styleId="WW8Num21z2">
    <w:name w:val="WW8Num21z2"/>
    <w:qFormat/>
    <w:rsid w:val="000214FB"/>
    <w:rPr>
      <w:rFonts w:ascii="Wingdings" w:hAnsi="Wingdings" w:cs="Wingdings"/>
    </w:rPr>
  </w:style>
  <w:style w:type="character" w:customStyle="1" w:styleId="WW8Num22z0">
    <w:name w:val="WW8Num22z0"/>
    <w:qFormat/>
    <w:rsid w:val="000214FB"/>
    <w:rPr>
      <w:rFonts w:ascii="Symbol" w:hAnsi="Symbol" w:cs="Symbol"/>
    </w:rPr>
  </w:style>
  <w:style w:type="character" w:customStyle="1" w:styleId="WW8Num22z1">
    <w:name w:val="WW8Num22z1"/>
    <w:qFormat/>
    <w:rsid w:val="000214FB"/>
    <w:rPr>
      <w:rFonts w:ascii="Courier New" w:hAnsi="Courier New" w:cs="Courier New"/>
    </w:rPr>
  </w:style>
  <w:style w:type="character" w:customStyle="1" w:styleId="WW8Num22z2">
    <w:name w:val="WW8Num22z2"/>
    <w:qFormat/>
    <w:rsid w:val="000214FB"/>
    <w:rPr>
      <w:rFonts w:ascii="Wingdings" w:hAnsi="Wingdings" w:cs="Wingdings"/>
    </w:rPr>
  </w:style>
  <w:style w:type="character" w:customStyle="1" w:styleId="WW8Num23z0">
    <w:name w:val="WW8Num23z0"/>
    <w:qFormat/>
    <w:rsid w:val="000214FB"/>
    <w:rPr>
      <w:rFonts w:ascii="Symbol" w:hAnsi="Symbol" w:cs="Symbol"/>
    </w:rPr>
  </w:style>
  <w:style w:type="character" w:customStyle="1" w:styleId="WW8Num23z1">
    <w:name w:val="WW8Num23z1"/>
    <w:qFormat/>
    <w:rsid w:val="000214FB"/>
    <w:rPr>
      <w:rFonts w:ascii="Courier New" w:hAnsi="Courier New" w:cs="Courier New"/>
    </w:rPr>
  </w:style>
  <w:style w:type="character" w:customStyle="1" w:styleId="WW8Num23z2">
    <w:name w:val="WW8Num23z2"/>
    <w:qFormat/>
    <w:rsid w:val="000214FB"/>
    <w:rPr>
      <w:rFonts w:ascii="Wingdings" w:hAnsi="Wingdings" w:cs="Wingdings"/>
    </w:rPr>
  </w:style>
  <w:style w:type="character" w:customStyle="1" w:styleId="WW8Num24z0">
    <w:name w:val="WW8Num24z0"/>
    <w:qFormat/>
    <w:rsid w:val="000214FB"/>
    <w:rPr>
      <w:rFonts w:ascii="Symbol" w:hAnsi="Symbol" w:cs="Symbol"/>
    </w:rPr>
  </w:style>
  <w:style w:type="character" w:customStyle="1" w:styleId="WW8Num24z1">
    <w:name w:val="WW8Num24z1"/>
    <w:qFormat/>
    <w:rsid w:val="000214FB"/>
    <w:rPr>
      <w:rFonts w:ascii="Courier New" w:hAnsi="Courier New" w:cs="Courier New"/>
    </w:rPr>
  </w:style>
  <w:style w:type="character" w:customStyle="1" w:styleId="WW8Num24z2">
    <w:name w:val="WW8Num24z2"/>
    <w:qFormat/>
    <w:rsid w:val="000214FB"/>
    <w:rPr>
      <w:rFonts w:ascii="Wingdings" w:hAnsi="Wingdings" w:cs="Wingdings"/>
    </w:rPr>
  </w:style>
  <w:style w:type="character" w:customStyle="1" w:styleId="Carpredefinitoparagrafo1">
    <w:name w:val="Car. predefinito paragrafo1"/>
    <w:qFormat/>
    <w:rsid w:val="000214FB"/>
  </w:style>
  <w:style w:type="character" w:styleId="Numeropagina">
    <w:name w:val="page number"/>
    <w:basedOn w:val="Carpredefinitoparagrafo1"/>
    <w:qFormat/>
    <w:rsid w:val="000214FB"/>
  </w:style>
  <w:style w:type="character" w:customStyle="1" w:styleId="TestofumettoCarattere">
    <w:name w:val="Testo fumetto Carattere"/>
    <w:qFormat/>
    <w:rsid w:val="000214FB"/>
    <w:rPr>
      <w:rFonts w:ascii="Tahoma" w:hAnsi="Tahoma" w:cs="Tahoma"/>
      <w:sz w:val="16"/>
      <w:szCs w:val="16"/>
    </w:rPr>
  </w:style>
  <w:style w:type="character" w:customStyle="1" w:styleId="Bullets">
    <w:name w:val="Bullets"/>
    <w:qFormat/>
    <w:rsid w:val="000214FB"/>
    <w:rPr>
      <w:rFonts w:ascii="OpenSymbol" w:eastAsia="OpenSymbol" w:hAnsi="OpenSymbol" w:cs="OpenSymbol"/>
    </w:rPr>
  </w:style>
  <w:style w:type="character" w:customStyle="1" w:styleId="WW8Num10z3">
    <w:name w:val="WW8Num10z3"/>
    <w:qFormat/>
    <w:rsid w:val="000214FB"/>
  </w:style>
  <w:style w:type="character" w:customStyle="1" w:styleId="WW8Num10z4">
    <w:name w:val="WW8Num10z4"/>
    <w:qFormat/>
    <w:rsid w:val="000214FB"/>
  </w:style>
  <w:style w:type="character" w:customStyle="1" w:styleId="WW8Num10z5">
    <w:name w:val="WW8Num10z5"/>
    <w:qFormat/>
    <w:rsid w:val="000214FB"/>
  </w:style>
  <w:style w:type="character" w:customStyle="1" w:styleId="WW8Num10z6">
    <w:name w:val="WW8Num10z6"/>
    <w:qFormat/>
    <w:rsid w:val="000214FB"/>
  </w:style>
  <w:style w:type="character" w:customStyle="1" w:styleId="WW8Num10z7">
    <w:name w:val="WW8Num10z7"/>
    <w:qFormat/>
    <w:rsid w:val="000214FB"/>
  </w:style>
  <w:style w:type="character" w:customStyle="1" w:styleId="WW8Num10z8">
    <w:name w:val="WW8Num10z8"/>
    <w:qFormat/>
    <w:rsid w:val="000214FB"/>
  </w:style>
  <w:style w:type="character" w:customStyle="1" w:styleId="CorpotestoCarattere">
    <w:name w:val="Corpo testo Carattere"/>
    <w:basedOn w:val="Carpredefinitoparagrafo"/>
    <w:link w:val="Corpotesto"/>
    <w:qFormat/>
    <w:rsid w:val="000214FB"/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stofumettoCarattere1">
    <w:name w:val="Testo fumetto Carattere1"/>
    <w:basedOn w:val="Carpredefinitoparagrafo"/>
    <w:link w:val="Testofumetto"/>
    <w:qFormat/>
    <w:rsid w:val="000214FB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itoloCarattere">
    <w:name w:val="Titolo Carattere"/>
    <w:basedOn w:val="Carpredefinitoparagrafo"/>
    <w:link w:val="Titolo10"/>
    <w:qFormat/>
    <w:rsid w:val="000214FB"/>
    <w:rPr>
      <w:rFonts w:ascii="Times New Roman" w:eastAsia="Times New Roman" w:hAnsi="Times New Roman" w:cs="Times New Roman"/>
      <w:b/>
      <w:bCs/>
      <w:sz w:val="56"/>
      <w:szCs w:val="56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214FB"/>
    <w:rPr>
      <w:rFonts w:ascii="Times New Roman" w:eastAsia="Times New Roman" w:hAnsi="Times New Roman" w:cs="Times New Roman"/>
      <w:b/>
      <w:sz w:val="36"/>
      <w:szCs w:val="36"/>
      <w:lang w:eastAsia="zh-CN"/>
    </w:rPr>
  </w:style>
  <w:style w:type="paragraph" w:customStyle="1" w:styleId="Titolo10">
    <w:name w:val="Titolo1"/>
    <w:basedOn w:val="Normale"/>
    <w:next w:val="Corpotesto"/>
    <w:link w:val="TitoloCarattere"/>
    <w:qFormat/>
    <w:rsid w:val="000214FB"/>
    <w:pPr>
      <w:jc w:val="center"/>
    </w:pPr>
    <w:rPr>
      <w:b/>
    </w:rPr>
  </w:style>
  <w:style w:type="paragraph" w:styleId="Corpotesto">
    <w:name w:val="Body Text"/>
    <w:link w:val="CorpotestoCarattere"/>
    <w:rsid w:val="000214F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9360"/>
      <w:jc w:val="right"/>
    </w:pPr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paragraph" w:styleId="Elenco">
    <w:name w:val="List"/>
    <w:basedOn w:val="Corpotesto"/>
    <w:rsid w:val="000214FB"/>
    <w:rPr>
      <w:rFonts w:cs="FreeSans"/>
    </w:rPr>
  </w:style>
  <w:style w:type="paragraph" w:styleId="Didascalia">
    <w:name w:val="caption"/>
    <w:basedOn w:val="Normale"/>
    <w:qFormat/>
    <w:rsid w:val="000214FB"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qFormat/>
    <w:rsid w:val="000214FB"/>
    <w:pPr>
      <w:suppressLineNumbers/>
    </w:pPr>
    <w:rPr>
      <w:rFonts w:cs="FreeSans"/>
    </w:rPr>
  </w:style>
  <w:style w:type="paragraph" w:customStyle="1" w:styleId="Mappadocumento1">
    <w:name w:val="Mappa documento1"/>
    <w:basedOn w:val="Normale"/>
    <w:qFormat/>
    <w:rsid w:val="000214FB"/>
    <w:pPr>
      <w:shd w:val="clear" w:color="auto" w:fill="000080"/>
    </w:pPr>
    <w:rPr>
      <w:rFonts w:ascii="Tahoma" w:hAnsi="Tahoma" w:cs="Tahoma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0214F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0214FB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link w:val="RientrocorpodeltestoCarattere"/>
    <w:rsid w:val="000214FB"/>
    <w:pPr>
      <w:ind w:left="170"/>
    </w:pPr>
  </w:style>
  <w:style w:type="paragraph" w:customStyle="1" w:styleId="Rientrocorpodeltesto21">
    <w:name w:val="Rientro corpo del testo 21"/>
    <w:basedOn w:val="Normale"/>
    <w:qFormat/>
    <w:rsid w:val="000214FB"/>
    <w:pPr>
      <w:ind w:left="530"/>
      <w:jc w:val="both"/>
    </w:pPr>
  </w:style>
  <w:style w:type="paragraph" w:styleId="Testofumetto">
    <w:name w:val="Balloon Text"/>
    <w:basedOn w:val="Normale"/>
    <w:link w:val="TestofumettoCarattere1"/>
    <w:qFormat/>
    <w:rsid w:val="000214FB"/>
    <w:rPr>
      <w:rFonts w:ascii="Tahoma" w:hAnsi="Tahoma" w:cs="Tahoma"/>
      <w:sz w:val="16"/>
      <w:szCs w:val="16"/>
    </w:rPr>
  </w:style>
  <w:style w:type="paragraph" w:customStyle="1" w:styleId="Elencoacolori-Colore11">
    <w:name w:val="Elenco a colori - Colore 11"/>
    <w:basedOn w:val="Normale"/>
    <w:qFormat/>
    <w:rsid w:val="000214FB"/>
    <w:pPr>
      <w:ind w:left="720"/>
      <w:contextualSpacing/>
    </w:pPr>
  </w:style>
  <w:style w:type="paragraph" w:styleId="NormaleWeb">
    <w:name w:val="Normal (Web)"/>
    <w:basedOn w:val="Normale"/>
    <w:qFormat/>
    <w:rsid w:val="000214FB"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Contenutotabella">
    <w:name w:val="Contenuto tabella"/>
    <w:basedOn w:val="Normale"/>
    <w:qFormat/>
    <w:rsid w:val="000214FB"/>
    <w:pPr>
      <w:suppressLineNumbers/>
    </w:pPr>
  </w:style>
  <w:style w:type="paragraph" w:customStyle="1" w:styleId="Titolotabella">
    <w:name w:val="Titolo tabella"/>
    <w:basedOn w:val="Contenutotabella"/>
    <w:qFormat/>
    <w:rsid w:val="000214FB"/>
    <w:pPr>
      <w:jc w:val="center"/>
    </w:pPr>
    <w:rPr>
      <w:b/>
      <w:bCs/>
    </w:rPr>
  </w:style>
  <w:style w:type="paragraph" w:customStyle="1" w:styleId="FrameContents">
    <w:name w:val="Frame Contents"/>
    <w:basedOn w:val="Normale"/>
    <w:qFormat/>
    <w:rsid w:val="000214FB"/>
  </w:style>
  <w:style w:type="paragraph" w:customStyle="1" w:styleId="Testocitato">
    <w:name w:val="Testo citato"/>
    <w:basedOn w:val="Normale"/>
    <w:qFormat/>
    <w:rsid w:val="000214FB"/>
    <w:pPr>
      <w:spacing w:after="283"/>
      <w:ind w:left="567" w:right="567"/>
    </w:pPr>
  </w:style>
  <w:style w:type="paragraph" w:styleId="Titolo">
    <w:name w:val="Title"/>
    <w:basedOn w:val="Titolo10"/>
    <w:next w:val="Corpotesto"/>
    <w:qFormat/>
    <w:rsid w:val="000214FB"/>
    <w:rPr>
      <w:bCs/>
      <w:sz w:val="56"/>
      <w:szCs w:val="56"/>
    </w:rPr>
  </w:style>
  <w:style w:type="paragraph" w:styleId="Sottotitolo">
    <w:name w:val="Subtitle"/>
    <w:basedOn w:val="Titolo10"/>
    <w:next w:val="Corpotesto"/>
    <w:link w:val="SottotitoloCarattere"/>
    <w:uiPriority w:val="11"/>
    <w:qFormat/>
    <w:rsid w:val="000214FB"/>
    <w:pPr>
      <w:spacing w:before="60" w:after="120"/>
    </w:pPr>
    <w:rPr>
      <w:sz w:val="36"/>
      <w:szCs w:val="36"/>
    </w:rPr>
  </w:style>
  <w:style w:type="paragraph" w:customStyle="1" w:styleId="WW-Default">
    <w:name w:val="WW-Default"/>
    <w:qFormat/>
    <w:rsid w:val="000214FB"/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customStyle="1" w:styleId="TableParagraph">
    <w:name w:val="Table Paragraph"/>
    <w:basedOn w:val="Normale"/>
    <w:uiPriority w:val="1"/>
    <w:qFormat/>
    <w:rsid w:val="000214FB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68771E"/>
    <w:pPr>
      <w:suppressAutoHyphens w:val="0"/>
      <w:ind w:left="720"/>
      <w:contextualSpacing/>
    </w:pPr>
    <w:rPr>
      <w:lang w:eastAsia="it-IT"/>
    </w:rPr>
  </w:style>
  <w:style w:type="paragraph" w:customStyle="1" w:styleId="Contenutocornice">
    <w:name w:val="Contenuto cornice"/>
    <w:basedOn w:val="Normale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63800-AC68-47F3-BF0E-988BC1E23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2167</Words>
  <Characters>12352</Characters>
  <Application>Microsoft Office Word</Application>
  <DocSecurity>0</DocSecurity>
  <Lines>102</Lines>
  <Paragraphs>28</Paragraphs>
  <ScaleCrop>false</ScaleCrop>
  <Company/>
  <LinksUpToDate>false</LinksUpToDate>
  <CharactersWithSpaces>14491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Djordjevic</dc:creator>
  <dc:description/>
  <cp:lastModifiedBy>Stefania Lazzari</cp:lastModifiedBy>
  <cp:revision>79</cp:revision>
  <cp:lastPrinted>2020-11-26T09:46:00Z</cp:lastPrinted>
  <dcterms:created xsi:type="dcterms:W3CDTF">2017-11-08T12:14:00Z</dcterms:created>
  <dcterms:modified xsi:type="dcterms:W3CDTF">2026-09-01T18:14:00Z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